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FCF" w:rsidRDefault="004565E0" w:rsidP="00746FCF">
      <w:pPr>
        <w:tabs>
          <w:tab w:val="center" w:pos="4680"/>
        </w:tabs>
        <w:jc w:val="center"/>
        <w:rPr>
          <w:rFonts w:ascii="Arial" w:hAnsi="Arial"/>
        </w:rPr>
      </w:pPr>
      <w:r>
        <w:rPr>
          <w:rFonts w:ascii="Arial" w:hAnsi="Arial"/>
          <w:noProof/>
          <w:sz w:val="36"/>
        </w:rPr>
        <mc:AlternateContent>
          <mc:Choice Requires="wps">
            <w:drawing>
              <wp:anchor distT="0" distB="0" distL="114300" distR="114300" simplePos="0" relativeHeight="251658240" behindDoc="0" locked="0" layoutInCell="0" allowOverlap="1">
                <wp:simplePos x="0" y="0"/>
                <wp:positionH relativeFrom="column">
                  <wp:posOffset>5764530</wp:posOffset>
                </wp:positionH>
                <wp:positionV relativeFrom="paragraph">
                  <wp:posOffset>-723471</wp:posOffset>
                </wp:positionV>
                <wp:extent cx="746760" cy="1097280"/>
                <wp:effectExtent l="0" t="0" r="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F89" w:rsidRPr="007560C8" w:rsidRDefault="00890F89">
                            <w:pPr>
                              <w:jc w:val="right"/>
                              <w:rPr>
                                <w:color w:val="0070C0"/>
                                <w:sz w:val="144"/>
                              </w:rPr>
                            </w:pPr>
                            <w:r>
                              <w:rPr>
                                <w:color w:val="0070C0"/>
                                <w:sz w:val="14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53.9pt;margin-top:-56.95pt;width:58.8pt;height:8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y1ggIAAA8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" o:allowincell="f" stroked="f">
                <v:textbox>
                  <w:txbxContent>
                    <w:p w:rsidR="00890F89" w:rsidRPr="007560C8" w:rsidRDefault="00890F89">
                      <w:pPr>
                        <w:jc w:val="right"/>
                        <w:rPr>
                          <w:color w:val="0070C0"/>
                          <w:sz w:val="144"/>
                        </w:rPr>
                      </w:pPr>
                      <w:r>
                        <w:rPr>
                          <w:color w:val="0070C0"/>
                          <w:sz w:val="144"/>
                        </w:rPr>
                        <w:t>4</w:t>
                      </w:r>
                    </w:p>
                  </w:txbxContent>
                </v:textbox>
              </v:shape>
            </w:pict>
          </mc:Fallback>
        </mc:AlternateContent>
      </w:r>
      <w:r w:rsidR="00746FCF">
        <w:rPr>
          <w:rFonts w:ascii="Arial" w:hAnsi="Arial"/>
          <w:sz w:val="36"/>
        </w:rPr>
        <w:t xml:space="preserve">ASSIGNMENT </w:t>
      </w:r>
      <w:r w:rsidR="008B690E">
        <w:rPr>
          <w:rFonts w:ascii="Arial" w:hAnsi="Arial"/>
          <w:sz w:val="36"/>
        </w:rPr>
        <w:t>4</w:t>
      </w:r>
    </w:p>
    <w:p w:rsidR="00746FCF" w:rsidRDefault="00746FCF" w:rsidP="00746FCF">
      <w:pPr>
        <w:tabs>
          <w:tab w:val="center" w:pos="4680"/>
        </w:tabs>
        <w:jc w:val="both"/>
        <w:rPr>
          <w:rFonts w:ascii="Arial" w:hAnsi="Arial"/>
          <w:sz w:val="16"/>
        </w:rPr>
      </w:pPr>
    </w:p>
    <w:p w:rsidR="00746FCF" w:rsidRDefault="008B690E" w:rsidP="00746FCF">
      <w:pPr>
        <w:tabs>
          <w:tab w:val="left" w:pos="-720"/>
        </w:tabs>
        <w:jc w:val="center"/>
        <w:rPr>
          <w:sz w:val="60"/>
        </w:rPr>
      </w:pPr>
      <w:r>
        <w:rPr>
          <w:b/>
          <w:sz w:val="48"/>
        </w:rPr>
        <w:t>ROOT CAUSE ANALYSIS</w:t>
      </w:r>
      <w:r w:rsidR="00746FCF">
        <w:rPr>
          <w:b/>
          <w:sz w:val="48"/>
        </w:rPr>
        <w:t xml:space="preserve"> REPORT</w:t>
      </w:r>
    </w:p>
    <w:p w:rsidR="00746FCF" w:rsidRDefault="00746FCF" w:rsidP="00746FCF">
      <w:pPr>
        <w:tabs>
          <w:tab w:val="left" w:pos="-720"/>
        </w:tabs>
        <w:jc w:val="both"/>
        <w:rPr>
          <w:sz w:val="16"/>
        </w:rPr>
      </w:pPr>
    </w:p>
    <w:p w:rsidR="00746FCF" w:rsidRDefault="00746FCF" w:rsidP="00746FCF">
      <w:pPr>
        <w:tabs>
          <w:tab w:val="center" w:pos="4680"/>
        </w:tabs>
        <w:jc w:val="both"/>
      </w:pPr>
      <w:r>
        <w:tab/>
        <w:t xml:space="preserve">CSE </w:t>
      </w:r>
      <w:r w:rsidR="00F265DB">
        <w:t>6329</w:t>
      </w:r>
      <w:r>
        <w:t xml:space="preserve"> -- SOFTWARE MEASUREMENT AND QUALITY ENGINEERING</w:t>
      </w:r>
    </w:p>
    <w:p w:rsidR="00746FCF" w:rsidRDefault="00746FCF" w:rsidP="00746FCF">
      <w:pPr>
        <w:tabs>
          <w:tab w:val="left" w:pos="-720"/>
        </w:tabs>
        <w:jc w:val="both"/>
        <w:rPr>
          <w:sz w:val="16"/>
        </w:rPr>
      </w:pPr>
    </w:p>
    <w:p w:rsidR="00746FCF" w:rsidRDefault="00746FCF" w:rsidP="00746FCF">
      <w:pPr>
        <w:tabs>
          <w:tab w:val="center" w:pos="4680"/>
        </w:tabs>
        <w:jc w:val="both"/>
      </w:pPr>
      <w:r>
        <w:tab/>
        <w:t>Professor Dennis J. Frailey</w:t>
      </w:r>
    </w:p>
    <w:p w:rsidR="00746FCF" w:rsidRDefault="00746FCF" w:rsidP="00746FCF">
      <w:pPr>
        <w:tabs>
          <w:tab w:val="center" w:pos="4680"/>
        </w:tabs>
        <w:jc w:val="both"/>
      </w:pPr>
    </w:p>
    <w:p w:rsidR="00746FCF" w:rsidRDefault="00746FCF" w:rsidP="00746FCF">
      <w:pPr>
        <w:tabs>
          <w:tab w:val="center" w:pos="4680"/>
        </w:tabs>
        <w:jc w:val="center"/>
        <w:rPr>
          <w:b/>
          <w:color w:val="0000FF"/>
        </w:rPr>
      </w:pPr>
      <w:r>
        <w:rPr>
          <w:b/>
          <w:color w:val="0000FF"/>
        </w:rPr>
        <w:t xml:space="preserve">Fall, </w:t>
      </w:r>
      <w:r w:rsidR="00F265DB">
        <w:rPr>
          <w:b/>
          <w:color w:val="0000FF"/>
        </w:rPr>
        <w:t>2015</w:t>
      </w:r>
    </w:p>
    <w:p w:rsidR="00746FCF" w:rsidRDefault="00746FCF" w:rsidP="00746FCF">
      <w:pPr>
        <w:tabs>
          <w:tab w:val="left" w:pos="-720"/>
        </w:tabs>
        <w:jc w:val="both"/>
      </w:pPr>
    </w:p>
    <w:p w:rsidR="004656F4" w:rsidRDefault="004656F4" w:rsidP="004656F4">
      <w:pPr>
        <w:tabs>
          <w:tab w:val="left" w:pos="-720"/>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4656F4" w:rsidTr="00890F89">
        <w:tc>
          <w:tcPr>
            <w:tcW w:w="5238" w:type="dxa"/>
            <w:shd w:val="clear" w:color="auto" w:fill="auto"/>
          </w:tcPr>
          <w:p w:rsidR="004656F4" w:rsidRDefault="004656F4" w:rsidP="00890F89">
            <w:pPr>
              <w:tabs>
                <w:tab w:val="left" w:pos="-720"/>
              </w:tabs>
              <w:jc w:val="both"/>
            </w:pPr>
            <w:r>
              <w:t>NAME</w:t>
            </w:r>
          </w:p>
        </w:tc>
        <w:tc>
          <w:tcPr>
            <w:tcW w:w="4338" w:type="dxa"/>
            <w:shd w:val="clear" w:color="auto" w:fill="auto"/>
          </w:tcPr>
          <w:p w:rsidR="004656F4" w:rsidRDefault="004656F4" w:rsidP="00890F89">
            <w:pPr>
              <w:tabs>
                <w:tab w:val="left" w:pos="-720"/>
              </w:tabs>
              <w:jc w:val="both"/>
            </w:pPr>
            <w:r>
              <w:t>COURSE SECTION (TUES OR FRI)</w:t>
            </w:r>
          </w:p>
        </w:tc>
      </w:tr>
      <w:tr w:rsidR="004656F4" w:rsidTr="00890F89">
        <w:tc>
          <w:tcPr>
            <w:tcW w:w="5238" w:type="dxa"/>
            <w:shd w:val="clear" w:color="auto" w:fill="auto"/>
          </w:tcPr>
          <w:p w:rsidR="004656F4" w:rsidRDefault="00514213" w:rsidP="00890F89">
            <w:pPr>
              <w:tabs>
                <w:tab w:val="left" w:pos="-720"/>
              </w:tabs>
              <w:jc w:val="both"/>
            </w:pPr>
            <w:r>
              <w:rPr>
                <w:b/>
                <w:bCs/>
                <w:color w:val="0000FF"/>
                <w:u w:val="single"/>
              </w:rPr>
              <w:t xml:space="preserve">Tasmeen </w:t>
            </w:r>
            <w:proofErr w:type="spellStart"/>
            <w:r>
              <w:rPr>
                <w:b/>
                <w:bCs/>
                <w:color w:val="0000FF"/>
                <w:u w:val="single"/>
              </w:rPr>
              <w:t>kaur</w:t>
            </w:r>
            <w:proofErr w:type="spellEnd"/>
            <w:r>
              <w:rPr>
                <w:b/>
                <w:bCs/>
                <w:color w:val="0000FF"/>
                <w:u w:val="single"/>
              </w:rPr>
              <w:t xml:space="preserve"> kathuria</w:t>
            </w:r>
          </w:p>
        </w:tc>
        <w:tc>
          <w:tcPr>
            <w:tcW w:w="4338" w:type="dxa"/>
            <w:shd w:val="clear" w:color="auto" w:fill="auto"/>
          </w:tcPr>
          <w:p w:rsidR="004656F4" w:rsidRDefault="00971F2F" w:rsidP="00890F89">
            <w:pPr>
              <w:tabs>
                <w:tab w:val="left" w:pos="-720"/>
              </w:tabs>
              <w:jc w:val="both"/>
            </w:pPr>
            <w:r>
              <w:rPr>
                <w:b/>
                <w:bCs/>
                <w:color w:val="0000FF"/>
                <w:u w:val="single"/>
              </w:rPr>
              <w:t>Tuesday</w:t>
            </w:r>
          </w:p>
        </w:tc>
      </w:tr>
    </w:tbl>
    <w:p w:rsidR="004656F4" w:rsidRDefault="004656F4" w:rsidP="004656F4"/>
    <w:p w:rsidR="004656F4" w:rsidRDefault="004656F4" w:rsidP="004656F4">
      <w:pPr>
        <w:tabs>
          <w:tab w:val="left" w:pos="-720"/>
        </w:tabs>
        <w:jc w:val="both"/>
      </w:pPr>
    </w:p>
    <w:tbl>
      <w:tblPr>
        <w:tblW w:w="9576"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812"/>
        <w:gridCol w:w="1030"/>
        <w:gridCol w:w="2523"/>
        <w:gridCol w:w="4211"/>
      </w:tblGrid>
      <w:tr w:rsidR="004656F4" w:rsidTr="00890F89">
        <w:tc>
          <w:tcPr>
            <w:tcW w:w="9576" w:type="dxa"/>
            <w:gridSpan w:val="4"/>
            <w:shd w:val="clear" w:color="auto" w:fill="FDE9D9"/>
          </w:tcPr>
          <w:p w:rsidR="004656F4" w:rsidRPr="006711E0" w:rsidRDefault="004656F4" w:rsidP="00890F89">
            <w:pPr>
              <w:tabs>
                <w:tab w:val="center" w:pos="4680"/>
              </w:tabs>
              <w:jc w:val="center"/>
              <w:rPr>
                <w:b/>
              </w:rPr>
            </w:pPr>
            <w:r w:rsidRPr="006711E0">
              <w:rPr>
                <w:b/>
              </w:rPr>
              <w:t>Grading Comments (student – do not write inside this box)</w:t>
            </w:r>
          </w:p>
        </w:tc>
      </w:tr>
      <w:tr w:rsidR="004656F4" w:rsidTr="00890F89">
        <w:tc>
          <w:tcPr>
            <w:tcW w:w="1871" w:type="dxa"/>
            <w:vMerge w:val="restart"/>
            <w:shd w:val="clear" w:color="auto" w:fill="auto"/>
            <w:vAlign w:val="center"/>
          </w:tcPr>
          <w:p w:rsidR="004656F4" w:rsidRPr="006711E0" w:rsidRDefault="004656F4" w:rsidP="00890F89">
            <w:pPr>
              <w:tabs>
                <w:tab w:val="center" w:pos="4680"/>
              </w:tabs>
              <w:jc w:val="center"/>
              <w:rPr>
                <w:b/>
                <w:color w:val="0000CC"/>
              </w:rPr>
            </w:pPr>
            <w:r w:rsidRPr="006711E0">
              <w:rPr>
                <w:b/>
                <w:color w:val="0000CC"/>
              </w:rPr>
              <w:t>&lt;total goes here&gt;</w:t>
            </w:r>
          </w:p>
        </w:tc>
        <w:tc>
          <w:tcPr>
            <w:tcW w:w="7705" w:type="dxa"/>
            <w:gridSpan w:val="3"/>
            <w:shd w:val="clear" w:color="auto" w:fill="CCFFFF"/>
          </w:tcPr>
          <w:p w:rsidR="004656F4" w:rsidRPr="00410F33" w:rsidRDefault="004656F4" w:rsidP="00890F89">
            <w:pPr>
              <w:tabs>
                <w:tab w:val="center" w:pos="4680"/>
              </w:tabs>
              <w:jc w:val="center"/>
              <w:rPr>
                <w:b/>
              </w:rPr>
            </w:pPr>
            <w:r w:rsidRPr="00410F33">
              <w:rPr>
                <w:b/>
              </w:rPr>
              <w:t>Swim Lane Diagram</w:t>
            </w:r>
            <w:r>
              <w:rPr>
                <w:b/>
              </w:rPr>
              <w:t xml:space="preserve"> (25 points)</w:t>
            </w:r>
          </w:p>
        </w:tc>
      </w:tr>
      <w:tr w:rsidR="004656F4" w:rsidTr="00890F89">
        <w:tc>
          <w:tcPr>
            <w:tcW w:w="1871" w:type="dxa"/>
            <w:vMerge/>
            <w:shd w:val="clear" w:color="auto" w:fill="auto"/>
          </w:tcPr>
          <w:p w:rsidR="004656F4" w:rsidRDefault="004656F4" w:rsidP="00890F89">
            <w:pPr>
              <w:tabs>
                <w:tab w:val="center" w:pos="4680"/>
              </w:tabs>
              <w:jc w:val="center"/>
            </w:pPr>
          </w:p>
        </w:tc>
        <w:tc>
          <w:tcPr>
            <w:tcW w:w="1074" w:type="dxa"/>
            <w:shd w:val="clear" w:color="auto" w:fill="auto"/>
          </w:tcPr>
          <w:p w:rsidR="004656F4" w:rsidRPr="006711E0" w:rsidRDefault="004656F4" w:rsidP="00890F89">
            <w:pPr>
              <w:tabs>
                <w:tab w:val="center" w:pos="4680"/>
              </w:tabs>
              <w:jc w:val="center"/>
              <w:rPr>
                <w:b/>
              </w:rPr>
            </w:pPr>
            <w:r w:rsidRPr="006711E0">
              <w:rPr>
                <w:b/>
              </w:rPr>
              <w:t xml:space="preserve">/ </w:t>
            </w:r>
            <w:r>
              <w:rPr>
                <w:b/>
              </w:rPr>
              <w:t>10</w:t>
            </w:r>
          </w:p>
        </w:tc>
        <w:tc>
          <w:tcPr>
            <w:tcW w:w="2094" w:type="dxa"/>
            <w:shd w:val="clear" w:color="auto" w:fill="auto"/>
          </w:tcPr>
          <w:p w:rsidR="004656F4" w:rsidRPr="006711E0" w:rsidRDefault="004656F4" w:rsidP="00890F89">
            <w:pPr>
              <w:tabs>
                <w:tab w:val="center" w:pos="4680"/>
              </w:tabs>
              <w:jc w:val="center"/>
              <w:rPr>
                <w:b/>
              </w:rPr>
            </w:pPr>
            <w:r>
              <w:rPr>
                <w:b/>
              </w:rPr>
              <w:t>Identify All Organizations</w:t>
            </w:r>
          </w:p>
        </w:tc>
        <w:tc>
          <w:tcPr>
            <w:tcW w:w="4537" w:type="dxa"/>
            <w:vMerge w:val="restart"/>
          </w:tcPr>
          <w:p w:rsidR="004656F4" w:rsidRDefault="004656F4" w:rsidP="00890F89">
            <w:pPr>
              <w:tabs>
                <w:tab w:val="center" w:pos="4680"/>
              </w:tabs>
              <w:jc w:val="center"/>
            </w:pPr>
          </w:p>
        </w:tc>
      </w:tr>
      <w:tr w:rsidR="004656F4" w:rsidTr="00890F89">
        <w:tc>
          <w:tcPr>
            <w:tcW w:w="1871" w:type="dxa"/>
            <w:vMerge/>
            <w:shd w:val="clear" w:color="auto" w:fill="auto"/>
          </w:tcPr>
          <w:p w:rsidR="004656F4" w:rsidRDefault="004656F4" w:rsidP="00890F89">
            <w:pPr>
              <w:tabs>
                <w:tab w:val="center" w:pos="4680"/>
              </w:tabs>
              <w:jc w:val="center"/>
            </w:pPr>
          </w:p>
        </w:tc>
        <w:tc>
          <w:tcPr>
            <w:tcW w:w="1074" w:type="dxa"/>
            <w:shd w:val="clear" w:color="auto" w:fill="auto"/>
          </w:tcPr>
          <w:p w:rsidR="004656F4" w:rsidRPr="006711E0" w:rsidRDefault="004656F4" w:rsidP="00890F89">
            <w:pPr>
              <w:tabs>
                <w:tab w:val="center" w:pos="4680"/>
              </w:tabs>
              <w:jc w:val="center"/>
              <w:rPr>
                <w:b/>
              </w:rPr>
            </w:pPr>
            <w:r w:rsidRPr="006711E0">
              <w:rPr>
                <w:b/>
              </w:rPr>
              <w:t xml:space="preserve">/ </w:t>
            </w:r>
            <w:r>
              <w:rPr>
                <w:b/>
              </w:rPr>
              <w:t>10</w:t>
            </w:r>
          </w:p>
        </w:tc>
        <w:tc>
          <w:tcPr>
            <w:tcW w:w="2094" w:type="dxa"/>
            <w:shd w:val="clear" w:color="auto" w:fill="auto"/>
          </w:tcPr>
          <w:p w:rsidR="004656F4" w:rsidRPr="006711E0" w:rsidRDefault="004656F4" w:rsidP="00890F89">
            <w:pPr>
              <w:tabs>
                <w:tab w:val="center" w:pos="4680"/>
              </w:tabs>
              <w:jc w:val="center"/>
              <w:rPr>
                <w:b/>
              </w:rPr>
            </w:pPr>
            <w:r>
              <w:rPr>
                <w:b/>
              </w:rPr>
              <w:t>Identify All Process Steps</w:t>
            </w:r>
          </w:p>
        </w:tc>
        <w:tc>
          <w:tcPr>
            <w:tcW w:w="4537" w:type="dxa"/>
            <w:vMerge/>
          </w:tcPr>
          <w:p w:rsidR="004656F4" w:rsidRDefault="004656F4" w:rsidP="00890F89">
            <w:pPr>
              <w:tabs>
                <w:tab w:val="center" w:pos="4680"/>
              </w:tabs>
              <w:jc w:val="center"/>
            </w:pPr>
          </w:p>
        </w:tc>
      </w:tr>
      <w:tr w:rsidR="004656F4" w:rsidTr="00890F89">
        <w:tc>
          <w:tcPr>
            <w:tcW w:w="1871" w:type="dxa"/>
            <w:vMerge/>
            <w:shd w:val="clear" w:color="auto" w:fill="auto"/>
          </w:tcPr>
          <w:p w:rsidR="004656F4" w:rsidRDefault="004656F4" w:rsidP="00890F89">
            <w:pPr>
              <w:tabs>
                <w:tab w:val="center" w:pos="4680"/>
              </w:tabs>
              <w:jc w:val="center"/>
            </w:pPr>
          </w:p>
        </w:tc>
        <w:tc>
          <w:tcPr>
            <w:tcW w:w="1074" w:type="dxa"/>
            <w:shd w:val="clear" w:color="auto" w:fill="auto"/>
          </w:tcPr>
          <w:p w:rsidR="004656F4" w:rsidRPr="006711E0" w:rsidRDefault="004656F4" w:rsidP="00890F89">
            <w:pPr>
              <w:tabs>
                <w:tab w:val="center" w:pos="4680"/>
              </w:tabs>
              <w:jc w:val="center"/>
              <w:rPr>
                <w:b/>
              </w:rPr>
            </w:pPr>
            <w:r w:rsidRPr="006711E0">
              <w:rPr>
                <w:b/>
              </w:rPr>
              <w:t xml:space="preserve">/ </w:t>
            </w:r>
            <w:r>
              <w:rPr>
                <w:b/>
              </w:rPr>
              <w:t>5</w:t>
            </w:r>
          </w:p>
        </w:tc>
        <w:tc>
          <w:tcPr>
            <w:tcW w:w="2094" w:type="dxa"/>
            <w:shd w:val="clear" w:color="auto" w:fill="auto"/>
          </w:tcPr>
          <w:p w:rsidR="004656F4" w:rsidRPr="006711E0" w:rsidRDefault="004656F4" w:rsidP="00890F89">
            <w:pPr>
              <w:tabs>
                <w:tab w:val="center" w:pos="4680"/>
              </w:tabs>
              <w:jc w:val="center"/>
              <w:rPr>
                <w:b/>
              </w:rPr>
            </w:pPr>
            <w:r>
              <w:rPr>
                <w:b/>
              </w:rPr>
              <w:t>Other Info</w:t>
            </w:r>
          </w:p>
        </w:tc>
        <w:tc>
          <w:tcPr>
            <w:tcW w:w="4537" w:type="dxa"/>
            <w:vMerge/>
          </w:tcPr>
          <w:p w:rsidR="004656F4" w:rsidRDefault="004656F4" w:rsidP="00890F89">
            <w:pPr>
              <w:tabs>
                <w:tab w:val="center" w:pos="4680"/>
              </w:tabs>
              <w:jc w:val="center"/>
            </w:pPr>
          </w:p>
        </w:tc>
      </w:tr>
      <w:tr w:rsidR="004656F4" w:rsidTr="00890F89">
        <w:tc>
          <w:tcPr>
            <w:tcW w:w="1871" w:type="dxa"/>
            <w:vMerge w:val="restart"/>
            <w:shd w:val="clear" w:color="auto" w:fill="auto"/>
            <w:vAlign w:val="center"/>
          </w:tcPr>
          <w:p w:rsidR="004656F4" w:rsidRPr="006711E0" w:rsidRDefault="004656F4" w:rsidP="00890F89">
            <w:pPr>
              <w:tabs>
                <w:tab w:val="center" w:pos="4680"/>
              </w:tabs>
              <w:jc w:val="center"/>
              <w:rPr>
                <w:b/>
                <w:color w:val="0000CC"/>
              </w:rPr>
            </w:pPr>
            <w:r w:rsidRPr="006711E0">
              <w:rPr>
                <w:b/>
                <w:color w:val="0000CC"/>
              </w:rPr>
              <w:t>&lt;total goes here&gt;</w:t>
            </w:r>
          </w:p>
        </w:tc>
        <w:tc>
          <w:tcPr>
            <w:tcW w:w="7705" w:type="dxa"/>
            <w:gridSpan w:val="3"/>
            <w:shd w:val="clear" w:color="auto" w:fill="CCFFFF"/>
          </w:tcPr>
          <w:p w:rsidR="004656F4" w:rsidRPr="00410F33" w:rsidRDefault="004656F4" w:rsidP="00890F89">
            <w:pPr>
              <w:tabs>
                <w:tab w:val="center" w:pos="4680"/>
              </w:tabs>
              <w:jc w:val="center"/>
              <w:rPr>
                <w:b/>
              </w:rPr>
            </w:pPr>
            <w:r w:rsidRPr="00410F33">
              <w:rPr>
                <w:b/>
              </w:rPr>
              <w:t>Causal Model</w:t>
            </w:r>
            <w:r>
              <w:rPr>
                <w:b/>
              </w:rPr>
              <w:t xml:space="preserve"> (20 points)</w:t>
            </w:r>
          </w:p>
        </w:tc>
      </w:tr>
      <w:tr w:rsidR="004656F4" w:rsidTr="00890F89">
        <w:tc>
          <w:tcPr>
            <w:tcW w:w="1871" w:type="dxa"/>
            <w:vMerge/>
            <w:shd w:val="clear" w:color="auto" w:fill="auto"/>
            <w:vAlign w:val="center"/>
          </w:tcPr>
          <w:p w:rsidR="004656F4" w:rsidRPr="006711E0" w:rsidRDefault="004656F4" w:rsidP="00890F89">
            <w:pPr>
              <w:tabs>
                <w:tab w:val="center" w:pos="4680"/>
              </w:tabs>
              <w:jc w:val="center"/>
              <w:rPr>
                <w:b/>
                <w:color w:val="0000CC"/>
              </w:rPr>
            </w:pPr>
          </w:p>
        </w:tc>
        <w:tc>
          <w:tcPr>
            <w:tcW w:w="1074" w:type="dxa"/>
            <w:shd w:val="clear" w:color="auto" w:fill="auto"/>
          </w:tcPr>
          <w:p w:rsidR="004656F4" w:rsidRPr="006711E0" w:rsidRDefault="004656F4" w:rsidP="00890F89">
            <w:pPr>
              <w:tabs>
                <w:tab w:val="center" w:pos="4680"/>
              </w:tabs>
              <w:jc w:val="center"/>
              <w:rPr>
                <w:b/>
              </w:rPr>
            </w:pPr>
            <w:r w:rsidRPr="006711E0">
              <w:rPr>
                <w:b/>
              </w:rPr>
              <w:t xml:space="preserve">/ </w:t>
            </w:r>
            <w:r>
              <w:rPr>
                <w:b/>
              </w:rPr>
              <w:t>15</w:t>
            </w:r>
          </w:p>
        </w:tc>
        <w:tc>
          <w:tcPr>
            <w:tcW w:w="2094" w:type="dxa"/>
            <w:shd w:val="clear" w:color="auto" w:fill="auto"/>
          </w:tcPr>
          <w:p w:rsidR="004656F4" w:rsidRPr="006711E0" w:rsidRDefault="004656F4" w:rsidP="00890F89">
            <w:pPr>
              <w:tabs>
                <w:tab w:val="center" w:pos="4680"/>
              </w:tabs>
              <w:jc w:val="center"/>
              <w:rPr>
                <w:b/>
              </w:rPr>
            </w:pPr>
            <w:r>
              <w:rPr>
                <w:b/>
              </w:rPr>
              <w:t>Identify All Possible Causes</w:t>
            </w:r>
          </w:p>
        </w:tc>
        <w:tc>
          <w:tcPr>
            <w:tcW w:w="4537" w:type="dxa"/>
            <w:vMerge w:val="restart"/>
          </w:tcPr>
          <w:p w:rsidR="004656F4" w:rsidRDefault="004656F4" w:rsidP="00890F89">
            <w:pPr>
              <w:tabs>
                <w:tab w:val="center" w:pos="4680"/>
              </w:tabs>
              <w:jc w:val="center"/>
            </w:pPr>
          </w:p>
        </w:tc>
      </w:tr>
      <w:tr w:rsidR="004656F4" w:rsidTr="00890F89">
        <w:tc>
          <w:tcPr>
            <w:tcW w:w="1871" w:type="dxa"/>
            <w:vMerge/>
            <w:shd w:val="clear" w:color="auto" w:fill="auto"/>
            <w:vAlign w:val="center"/>
          </w:tcPr>
          <w:p w:rsidR="004656F4" w:rsidRPr="006711E0" w:rsidRDefault="004656F4" w:rsidP="00890F89">
            <w:pPr>
              <w:tabs>
                <w:tab w:val="center" w:pos="4680"/>
              </w:tabs>
              <w:jc w:val="center"/>
              <w:rPr>
                <w:b/>
                <w:color w:val="0000CC"/>
              </w:rPr>
            </w:pPr>
          </w:p>
        </w:tc>
        <w:tc>
          <w:tcPr>
            <w:tcW w:w="1074" w:type="dxa"/>
            <w:shd w:val="clear" w:color="auto" w:fill="auto"/>
          </w:tcPr>
          <w:p w:rsidR="004656F4" w:rsidRPr="006711E0" w:rsidRDefault="004656F4" w:rsidP="00890F89">
            <w:pPr>
              <w:tabs>
                <w:tab w:val="center" w:pos="4680"/>
              </w:tabs>
              <w:jc w:val="center"/>
              <w:rPr>
                <w:b/>
              </w:rPr>
            </w:pPr>
            <w:r w:rsidRPr="006711E0">
              <w:rPr>
                <w:b/>
              </w:rPr>
              <w:t>/ 5</w:t>
            </w:r>
          </w:p>
        </w:tc>
        <w:tc>
          <w:tcPr>
            <w:tcW w:w="2094" w:type="dxa"/>
            <w:shd w:val="clear" w:color="auto" w:fill="auto"/>
          </w:tcPr>
          <w:p w:rsidR="004656F4" w:rsidRPr="006711E0" w:rsidRDefault="004656F4" w:rsidP="00890F89">
            <w:pPr>
              <w:tabs>
                <w:tab w:val="center" w:pos="4680"/>
              </w:tabs>
              <w:jc w:val="center"/>
              <w:rPr>
                <w:b/>
              </w:rPr>
            </w:pPr>
            <w:r>
              <w:rPr>
                <w:b/>
              </w:rPr>
              <w:t>Relationships Make Sense</w:t>
            </w:r>
          </w:p>
        </w:tc>
        <w:tc>
          <w:tcPr>
            <w:tcW w:w="4537" w:type="dxa"/>
            <w:vMerge/>
          </w:tcPr>
          <w:p w:rsidR="004656F4" w:rsidRDefault="004656F4" w:rsidP="00890F89">
            <w:pPr>
              <w:tabs>
                <w:tab w:val="center" w:pos="4680"/>
              </w:tabs>
              <w:jc w:val="center"/>
            </w:pPr>
          </w:p>
        </w:tc>
      </w:tr>
      <w:tr w:rsidR="004656F4" w:rsidTr="00890F89">
        <w:tc>
          <w:tcPr>
            <w:tcW w:w="1871" w:type="dxa"/>
            <w:vMerge w:val="restart"/>
            <w:shd w:val="clear" w:color="auto" w:fill="auto"/>
            <w:vAlign w:val="center"/>
          </w:tcPr>
          <w:p w:rsidR="004656F4" w:rsidRDefault="004656F4" w:rsidP="00890F89">
            <w:pPr>
              <w:tabs>
                <w:tab w:val="center" w:pos="4680"/>
              </w:tabs>
              <w:jc w:val="center"/>
            </w:pPr>
            <w:r w:rsidRPr="006711E0">
              <w:rPr>
                <w:b/>
                <w:color w:val="0000CC"/>
              </w:rPr>
              <w:t>&lt;total goes here&gt;</w:t>
            </w:r>
          </w:p>
        </w:tc>
        <w:tc>
          <w:tcPr>
            <w:tcW w:w="7705" w:type="dxa"/>
            <w:gridSpan w:val="3"/>
            <w:shd w:val="clear" w:color="auto" w:fill="CCFFFF"/>
          </w:tcPr>
          <w:p w:rsidR="004656F4" w:rsidRPr="00410F33" w:rsidRDefault="004656F4" w:rsidP="00890F89">
            <w:pPr>
              <w:tabs>
                <w:tab w:val="center" w:pos="4680"/>
              </w:tabs>
              <w:jc w:val="center"/>
              <w:rPr>
                <w:b/>
              </w:rPr>
            </w:pPr>
            <w:r w:rsidRPr="00410F33">
              <w:rPr>
                <w:b/>
              </w:rPr>
              <w:t>Root Cause Analysis</w:t>
            </w:r>
            <w:r>
              <w:rPr>
                <w:b/>
              </w:rPr>
              <w:t xml:space="preserve"> (40 points)</w:t>
            </w:r>
          </w:p>
        </w:tc>
      </w:tr>
      <w:tr w:rsidR="004656F4" w:rsidTr="00890F89">
        <w:tc>
          <w:tcPr>
            <w:tcW w:w="1871" w:type="dxa"/>
            <w:vMerge/>
            <w:shd w:val="clear" w:color="auto" w:fill="auto"/>
          </w:tcPr>
          <w:p w:rsidR="004656F4" w:rsidRDefault="004656F4" w:rsidP="00890F89">
            <w:pPr>
              <w:tabs>
                <w:tab w:val="center" w:pos="4680"/>
              </w:tabs>
              <w:jc w:val="center"/>
            </w:pPr>
          </w:p>
        </w:tc>
        <w:tc>
          <w:tcPr>
            <w:tcW w:w="1074" w:type="dxa"/>
            <w:shd w:val="clear" w:color="auto" w:fill="auto"/>
          </w:tcPr>
          <w:p w:rsidR="004656F4" w:rsidRPr="006711E0" w:rsidRDefault="004656F4" w:rsidP="00890F89">
            <w:pPr>
              <w:tabs>
                <w:tab w:val="center" w:pos="4680"/>
              </w:tabs>
              <w:jc w:val="center"/>
              <w:rPr>
                <w:b/>
              </w:rPr>
            </w:pPr>
            <w:r w:rsidRPr="006711E0">
              <w:rPr>
                <w:b/>
              </w:rPr>
              <w:t xml:space="preserve">/ </w:t>
            </w:r>
            <w:r>
              <w:rPr>
                <w:b/>
              </w:rPr>
              <w:t>15</w:t>
            </w:r>
          </w:p>
        </w:tc>
        <w:tc>
          <w:tcPr>
            <w:tcW w:w="2094" w:type="dxa"/>
            <w:shd w:val="clear" w:color="auto" w:fill="auto"/>
          </w:tcPr>
          <w:p w:rsidR="004656F4" w:rsidRPr="006711E0" w:rsidRDefault="004656F4" w:rsidP="00890F89">
            <w:pPr>
              <w:tabs>
                <w:tab w:val="center" w:pos="4680"/>
              </w:tabs>
              <w:jc w:val="center"/>
              <w:rPr>
                <w:b/>
              </w:rPr>
            </w:pPr>
            <w:r>
              <w:rPr>
                <w:b/>
              </w:rPr>
              <w:t>Technique 1</w:t>
            </w:r>
          </w:p>
        </w:tc>
        <w:tc>
          <w:tcPr>
            <w:tcW w:w="4537" w:type="dxa"/>
            <w:vMerge w:val="restart"/>
          </w:tcPr>
          <w:p w:rsidR="004656F4" w:rsidRDefault="004656F4" w:rsidP="00890F89">
            <w:pPr>
              <w:tabs>
                <w:tab w:val="center" w:pos="4680"/>
              </w:tabs>
              <w:jc w:val="center"/>
            </w:pPr>
          </w:p>
        </w:tc>
      </w:tr>
      <w:tr w:rsidR="004656F4" w:rsidTr="00890F89">
        <w:tc>
          <w:tcPr>
            <w:tcW w:w="1871" w:type="dxa"/>
            <w:vMerge/>
            <w:shd w:val="clear" w:color="auto" w:fill="auto"/>
          </w:tcPr>
          <w:p w:rsidR="004656F4" w:rsidRDefault="004656F4" w:rsidP="00890F89">
            <w:pPr>
              <w:tabs>
                <w:tab w:val="center" w:pos="4680"/>
              </w:tabs>
              <w:jc w:val="center"/>
            </w:pPr>
          </w:p>
        </w:tc>
        <w:tc>
          <w:tcPr>
            <w:tcW w:w="1074" w:type="dxa"/>
            <w:tcBorders>
              <w:bottom w:val="single" w:sz="4" w:space="0" w:color="auto"/>
            </w:tcBorders>
            <w:shd w:val="clear" w:color="auto" w:fill="auto"/>
          </w:tcPr>
          <w:p w:rsidR="004656F4" w:rsidRPr="006711E0" w:rsidRDefault="004656F4" w:rsidP="00890F89">
            <w:pPr>
              <w:tabs>
                <w:tab w:val="center" w:pos="4680"/>
              </w:tabs>
              <w:jc w:val="center"/>
              <w:rPr>
                <w:b/>
              </w:rPr>
            </w:pPr>
            <w:r w:rsidRPr="006711E0">
              <w:rPr>
                <w:b/>
              </w:rPr>
              <w:t xml:space="preserve">/ </w:t>
            </w:r>
            <w:r>
              <w:rPr>
                <w:b/>
              </w:rPr>
              <w:t>1</w:t>
            </w:r>
            <w:r w:rsidRPr="006711E0">
              <w:rPr>
                <w:b/>
              </w:rPr>
              <w:t>5</w:t>
            </w:r>
          </w:p>
        </w:tc>
        <w:tc>
          <w:tcPr>
            <w:tcW w:w="2094" w:type="dxa"/>
            <w:tcBorders>
              <w:bottom w:val="single" w:sz="4" w:space="0" w:color="auto"/>
            </w:tcBorders>
            <w:shd w:val="clear" w:color="auto" w:fill="auto"/>
          </w:tcPr>
          <w:p w:rsidR="004656F4" w:rsidRPr="006711E0" w:rsidRDefault="004656F4" w:rsidP="00890F89">
            <w:pPr>
              <w:tabs>
                <w:tab w:val="center" w:pos="4680"/>
              </w:tabs>
              <w:jc w:val="center"/>
              <w:rPr>
                <w:b/>
              </w:rPr>
            </w:pPr>
            <w:r>
              <w:rPr>
                <w:b/>
              </w:rPr>
              <w:t>Technique 2</w:t>
            </w:r>
          </w:p>
        </w:tc>
        <w:tc>
          <w:tcPr>
            <w:tcW w:w="4537" w:type="dxa"/>
            <w:vMerge/>
          </w:tcPr>
          <w:p w:rsidR="004656F4" w:rsidRDefault="004656F4" w:rsidP="00890F89">
            <w:pPr>
              <w:tabs>
                <w:tab w:val="center" w:pos="4680"/>
              </w:tabs>
              <w:jc w:val="center"/>
            </w:pPr>
          </w:p>
        </w:tc>
      </w:tr>
      <w:tr w:rsidR="004656F4" w:rsidTr="00890F89">
        <w:tc>
          <w:tcPr>
            <w:tcW w:w="1871" w:type="dxa"/>
            <w:vMerge/>
            <w:tcBorders>
              <w:bottom w:val="single" w:sz="6" w:space="0" w:color="auto"/>
            </w:tcBorders>
            <w:shd w:val="clear" w:color="auto" w:fill="auto"/>
          </w:tcPr>
          <w:p w:rsidR="004656F4" w:rsidRDefault="004656F4" w:rsidP="00890F89">
            <w:pPr>
              <w:tabs>
                <w:tab w:val="center" w:pos="4680"/>
              </w:tabs>
              <w:jc w:val="center"/>
            </w:pPr>
          </w:p>
        </w:tc>
        <w:tc>
          <w:tcPr>
            <w:tcW w:w="1074" w:type="dxa"/>
            <w:tcBorders>
              <w:top w:val="single" w:sz="4" w:space="0" w:color="auto"/>
              <w:bottom w:val="single" w:sz="6" w:space="0" w:color="auto"/>
            </w:tcBorders>
            <w:shd w:val="clear" w:color="auto" w:fill="auto"/>
          </w:tcPr>
          <w:p w:rsidR="004656F4" w:rsidRPr="006711E0" w:rsidRDefault="004656F4" w:rsidP="00890F89">
            <w:pPr>
              <w:tabs>
                <w:tab w:val="center" w:pos="4680"/>
              </w:tabs>
              <w:jc w:val="center"/>
              <w:rPr>
                <w:b/>
              </w:rPr>
            </w:pPr>
            <w:r w:rsidRPr="006711E0">
              <w:rPr>
                <w:b/>
              </w:rPr>
              <w:t>/ 10</w:t>
            </w:r>
          </w:p>
        </w:tc>
        <w:tc>
          <w:tcPr>
            <w:tcW w:w="2094" w:type="dxa"/>
            <w:tcBorders>
              <w:top w:val="single" w:sz="4" w:space="0" w:color="auto"/>
              <w:bottom w:val="single" w:sz="6" w:space="0" w:color="auto"/>
            </w:tcBorders>
            <w:shd w:val="clear" w:color="auto" w:fill="auto"/>
          </w:tcPr>
          <w:p w:rsidR="004656F4" w:rsidRPr="006711E0" w:rsidRDefault="004656F4" w:rsidP="00890F89">
            <w:pPr>
              <w:tabs>
                <w:tab w:val="center" w:pos="4680"/>
              </w:tabs>
              <w:jc w:val="center"/>
              <w:rPr>
                <w:b/>
              </w:rPr>
            </w:pPr>
            <w:r>
              <w:rPr>
                <w:b/>
              </w:rPr>
              <w:t>Root Cause(s)</w:t>
            </w:r>
          </w:p>
        </w:tc>
        <w:tc>
          <w:tcPr>
            <w:tcW w:w="4537" w:type="dxa"/>
            <w:vMerge/>
          </w:tcPr>
          <w:p w:rsidR="004656F4" w:rsidRDefault="004656F4" w:rsidP="00890F89">
            <w:pPr>
              <w:tabs>
                <w:tab w:val="center" w:pos="4680"/>
              </w:tabs>
              <w:jc w:val="center"/>
            </w:pPr>
          </w:p>
        </w:tc>
      </w:tr>
      <w:tr w:rsidR="004656F4" w:rsidRPr="00410F33" w:rsidTr="00890F89">
        <w:tc>
          <w:tcPr>
            <w:tcW w:w="1871" w:type="dxa"/>
            <w:vMerge w:val="restart"/>
            <w:shd w:val="clear" w:color="auto" w:fill="auto"/>
            <w:vAlign w:val="center"/>
          </w:tcPr>
          <w:p w:rsidR="004656F4" w:rsidRPr="006711E0" w:rsidRDefault="004656F4" w:rsidP="00890F89">
            <w:pPr>
              <w:tabs>
                <w:tab w:val="center" w:pos="4680"/>
              </w:tabs>
              <w:jc w:val="center"/>
              <w:rPr>
                <w:b/>
                <w:color w:val="0000CC"/>
              </w:rPr>
            </w:pPr>
            <w:r w:rsidRPr="006711E0">
              <w:rPr>
                <w:b/>
                <w:color w:val="0000CC"/>
              </w:rPr>
              <w:t>&lt;total goes here&gt;</w:t>
            </w:r>
          </w:p>
        </w:tc>
        <w:tc>
          <w:tcPr>
            <w:tcW w:w="7705" w:type="dxa"/>
            <w:gridSpan w:val="3"/>
            <w:shd w:val="clear" w:color="auto" w:fill="CCFFFF"/>
          </w:tcPr>
          <w:p w:rsidR="004656F4" w:rsidRPr="00410F33" w:rsidRDefault="004656F4" w:rsidP="00890F89">
            <w:pPr>
              <w:tabs>
                <w:tab w:val="center" w:pos="4680"/>
              </w:tabs>
              <w:jc w:val="center"/>
              <w:rPr>
                <w:b/>
              </w:rPr>
            </w:pPr>
            <w:r>
              <w:rPr>
                <w:b/>
              </w:rPr>
              <w:t>Report (15 points)</w:t>
            </w:r>
          </w:p>
        </w:tc>
      </w:tr>
      <w:tr w:rsidR="004656F4" w:rsidRPr="006711E0" w:rsidTr="00890F89">
        <w:tc>
          <w:tcPr>
            <w:tcW w:w="1871" w:type="dxa"/>
            <w:vMerge/>
            <w:shd w:val="clear" w:color="auto" w:fill="auto"/>
            <w:vAlign w:val="center"/>
          </w:tcPr>
          <w:p w:rsidR="004656F4" w:rsidRPr="006711E0" w:rsidRDefault="004656F4" w:rsidP="00890F89">
            <w:pPr>
              <w:tabs>
                <w:tab w:val="center" w:pos="4680"/>
              </w:tabs>
              <w:jc w:val="center"/>
              <w:rPr>
                <w:b/>
                <w:color w:val="0000CC"/>
              </w:rPr>
            </w:pPr>
          </w:p>
        </w:tc>
        <w:tc>
          <w:tcPr>
            <w:tcW w:w="1074" w:type="dxa"/>
            <w:shd w:val="clear" w:color="auto" w:fill="auto"/>
          </w:tcPr>
          <w:p w:rsidR="004656F4" w:rsidRPr="006711E0" w:rsidRDefault="004656F4" w:rsidP="00890F89">
            <w:pPr>
              <w:tabs>
                <w:tab w:val="center" w:pos="4680"/>
              </w:tabs>
              <w:jc w:val="center"/>
              <w:rPr>
                <w:b/>
              </w:rPr>
            </w:pPr>
            <w:r w:rsidRPr="006711E0">
              <w:rPr>
                <w:b/>
              </w:rPr>
              <w:t xml:space="preserve">/ </w:t>
            </w:r>
            <w:r>
              <w:rPr>
                <w:b/>
              </w:rPr>
              <w:t>10</w:t>
            </w:r>
          </w:p>
        </w:tc>
        <w:tc>
          <w:tcPr>
            <w:tcW w:w="2094" w:type="dxa"/>
            <w:shd w:val="clear" w:color="auto" w:fill="auto"/>
          </w:tcPr>
          <w:p w:rsidR="004656F4" w:rsidRPr="006711E0" w:rsidRDefault="004656F4" w:rsidP="00890F89">
            <w:pPr>
              <w:tabs>
                <w:tab w:val="center" w:pos="4680"/>
              </w:tabs>
              <w:jc w:val="center"/>
              <w:rPr>
                <w:b/>
              </w:rPr>
            </w:pPr>
            <w:r>
              <w:rPr>
                <w:b/>
              </w:rPr>
              <w:t>Good Recommendations</w:t>
            </w:r>
          </w:p>
        </w:tc>
        <w:tc>
          <w:tcPr>
            <w:tcW w:w="4537" w:type="dxa"/>
            <w:vMerge w:val="restart"/>
          </w:tcPr>
          <w:p w:rsidR="004656F4" w:rsidRDefault="004656F4" w:rsidP="00890F89">
            <w:pPr>
              <w:tabs>
                <w:tab w:val="center" w:pos="4680"/>
              </w:tabs>
              <w:jc w:val="center"/>
            </w:pPr>
          </w:p>
        </w:tc>
      </w:tr>
      <w:tr w:rsidR="004656F4" w:rsidRPr="006711E0" w:rsidTr="00890F89">
        <w:tc>
          <w:tcPr>
            <w:tcW w:w="1871" w:type="dxa"/>
            <w:vMerge/>
            <w:shd w:val="clear" w:color="auto" w:fill="auto"/>
            <w:vAlign w:val="center"/>
          </w:tcPr>
          <w:p w:rsidR="004656F4" w:rsidRPr="006711E0" w:rsidRDefault="004656F4" w:rsidP="00890F89">
            <w:pPr>
              <w:tabs>
                <w:tab w:val="center" w:pos="4680"/>
              </w:tabs>
              <w:jc w:val="center"/>
              <w:rPr>
                <w:b/>
                <w:color w:val="0000CC"/>
              </w:rPr>
            </w:pPr>
          </w:p>
        </w:tc>
        <w:tc>
          <w:tcPr>
            <w:tcW w:w="1074" w:type="dxa"/>
            <w:shd w:val="clear" w:color="auto" w:fill="auto"/>
          </w:tcPr>
          <w:p w:rsidR="004656F4" w:rsidRPr="006711E0" w:rsidRDefault="004656F4" w:rsidP="00890F89">
            <w:pPr>
              <w:tabs>
                <w:tab w:val="center" w:pos="4680"/>
              </w:tabs>
              <w:jc w:val="center"/>
              <w:rPr>
                <w:b/>
              </w:rPr>
            </w:pPr>
            <w:r w:rsidRPr="006711E0">
              <w:rPr>
                <w:b/>
              </w:rPr>
              <w:t xml:space="preserve">/ </w:t>
            </w:r>
            <w:r>
              <w:rPr>
                <w:b/>
              </w:rPr>
              <w:t>5</w:t>
            </w:r>
          </w:p>
        </w:tc>
        <w:tc>
          <w:tcPr>
            <w:tcW w:w="2094" w:type="dxa"/>
            <w:shd w:val="clear" w:color="auto" w:fill="auto"/>
          </w:tcPr>
          <w:p w:rsidR="004656F4" w:rsidRPr="006711E0" w:rsidRDefault="004656F4" w:rsidP="00890F89">
            <w:pPr>
              <w:tabs>
                <w:tab w:val="center" w:pos="4680"/>
              </w:tabs>
              <w:jc w:val="center"/>
              <w:rPr>
                <w:b/>
              </w:rPr>
            </w:pPr>
            <w:r>
              <w:rPr>
                <w:b/>
              </w:rPr>
              <w:t>Legibility, Correct English, etc.</w:t>
            </w:r>
          </w:p>
        </w:tc>
        <w:tc>
          <w:tcPr>
            <w:tcW w:w="4537" w:type="dxa"/>
            <w:vMerge/>
          </w:tcPr>
          <w:p w:rsidR="004656F4" w:rsidRDefault="004656F4" w:rsidP="00890F89">
            <w:pPr>
              <w:tabs>
                <w:tab w:val="center" w:pos="4680"/>
              </w:tabs>
              <w:jc w:val="center"/>
              <w:rPr>
                <w:b/>
              </w:rPr>
            </w:pPr>
          </w:p>
        </w:tc>
      </w:tr>
      <w:tr w:rsidR="004656F4" w:rsidTr="00890F89">
        <w:tc>
          <w:tcPr>
            <w:tcW w:w="1871" w:type="dxa"/>
            <w:tcBorders>
              <w:top w:val="single" w:sz="12" w:space="0" w:color="auto"/>
            </w:tcBorders>
            <w:shd w:val="clear" w:color="auto" w:fill="auto"/>
          </w:tcPr>
          <w:p w:rsidR="004656F4" w:rsidRPr="006711E0" w:rsidRDefault="004656F4" w:rsidP="00890F89">
            <w:pPr>
              <w:tabs>
                <w:tab w:val="center" w:pos="4680"/>
              </w:tabs>
              <w:jc w:val="center"/>
              <w:rPr>
                <w:b/>
                <w:color w:val="0000CC"/>
              </w:rPr>
            </w:pPr>
            <w:r w:rsidRPr="006711E0">
              <w:rPr>
                <w:b/>
                <w:color w:val="0000CC"/>
              </w:rPr>
              <w:t>&lt;total&gt;</w:t>
            </w:r>
          </w:p>
        </w:tc>
        <w:tc>
          <w:tcPr>
            <w:tcW w:w="7705" w:type="dxa"/>
            <w:gridSpan w:val="3"/>
            <w:tcBorders>
              <w:top w:val="single" w:sz="12" w:space="0" w:color="auto"/>
            </w:tcBorders>
            <w:shd w:val="clear" w:color="auto" w:fill="CCFFCC"/>
          </w:tcPr>
          <w:p w:rsidR="004656F4" w:rsidRDefault="004656F4" w:rsidP="00890F89">
            <w:pPr>
              <w:tabs>
                <w:tab w:val="center" w:pos="4680"/>
              </w:tabs>
              <w:jc w:val="center"/>
            </w:pPr>
            <w:r w:rsidRPr="006711E0">
              <w:rPr>
                <w:b/>
              </w:rPr>
              <w:t>Grand Total</w:t>
            </w:r>
          </w:p>
        </w:tc>
      </w:tr>
    </w:tbl>
    <w:p w:rsidR="00746FCF" w:rsidRDefault="00746FCF" w:rsidP="00746FCF">
      <w:pPr>
        <w:tabs>
          <w:tab w:val="left" w:pos="-720"/>
        </w:tabs>
        <w:jc w:val="both"/>
      </w:pPr>
    </w:p>
    <w:p w:rsidR="00746FCF" w:rsidRDefault="00746FCF">
      <w:pPr>
        <w:spacing w:after="200" w:line="276" w:lineRule="auto"/>
      </w:pPr>
      <w:r>
        <w:br w:type="page"/>
      </w:r>
    </w:p>
    <w:p w:rsidR="00746FCF" w:rsidRDefault="008B690E" w:rsidP="00D970F4">
      <w:pPr>
        <w:spacing w:line="360" w:lineRule="auto"/>
        <w:jc w:val="center"/>
        <w:rPr>
          <w:b/>
          <w:sz w:val="28"/>
          <w:szCs w:val="28"/>
        </w:rPr>
      </w:pPr>
      <w:r>
        <w:rPr>
          <w:b/>
          <w:sz w:val="28"/>
          <w:szCs w:val="28"/>
        </w:rPr>
        <w:lastRenderedPageBreak/>
        <w:t>Root Cause</w:t>
      </w:r>
      <w:r w:rsidR="00746FCF" w:rsidRPr="00431C32">
        <w:rPr>
          <w:b/>
          <w:sz w:val="28"/>
          <w:szCs w:val="28"/>
        </w:rPr>
        <w:t xml:space="preserve"> Analysis Report</w:t>
      </w:r>
    </w:p>
    <w:p w:rsidR="00431C32" w:rsidRPr="00431C32" w:rsidRDefault="00431C32" w:rsidP="00D970F4">
      <w:pPr>
        <w:spacing w:line="360" w:lineRule="auto"/>
        <w:jc w:val="both"/>
        <w:rPr>
          <w:b/>
          <w:sz w:val="28"/>
          <w:szCs w:val="28"/>
        </w:rPr>
      </w:pPr>
    </w:p>
    <w:p w:rsidR="00F96140" w:rsidRDefault="00F265DB" w:rsidP="00D970F4">
      <w:pPr>
        <w:pStyle w:val="ListParagraph"/>
        <w:numPr>
          <w:ilvl w:val="0"/>
          <w:numId w:val="4"/>
        </w:numPr>
        <w:spacing w:line="360" w:lineRule="auto"/>
        <w:jc w:val="both"/>
        <w:rPr>
          <w:b/>
        </w:rPr>
      </w:pPr>
      <w:r>
        <w:rPr>
          <w:b/>
        </w:rPr>
        <w:t>Introduction</w:t>
      </w:r>
      <w:r w:rsidR="008B690E">
        <w:rPr>
          <w:b/>
        </w:rPr>
        <w:t xml:space="preserve"> and Summary</w:t>
      </w:r>
    </w:p>
    <w:p w:rsidR="00431C32" w:rsidRPr="00F265DB" w:rsidRDefault="00F265DB" w:rsidP="00D970F4">
      <w:pPr>
        <w:pStyle w:val="ListParagraph"/>
        <w:numPr>
          <w:ilvl w:val="1"/>
          <w:numId w:val="4"/>
        </w:numPr>
        <w:spacing w:line="360" w:lineRule="auto"/>
        <w:jc w:val="both"/>
        <w:rPr>
          <w:b/>
        </w:rPr>
      </w:pPr>
      <w:r>
        <w:rPr>
          <w:b/>
        </w:rPr>
        <w:t>Purpose of This Report</w:t>
      </w:r>
    </w:p>
    <w:p w:rsidR="00CC7E19" w:rsidRDefault="00F265DB" w:rsidP="00D970F4">
      <w:pPr>
        <w:pStyle w:val="ListParagraph"/>
        <w:spacing w:line="360" w:lineRule="auto"/>
        <w:ind w:left="0"/>
        <w:jc w:val="both"/>
      </w:pPr>
      <w:r>
        <w:t xml:space="preserve">This report shows the results of analyzing </w:t>
      </w:r>
      <w:r w:rsidR="0002480A">
        <w:t>IPC’s</w:t>
      </w:r>
      <w:r w:rsidR="008B690E">
        <w:t xml:space="preserve"> software maintenance process, as a result of complaint</w:t>
      </w:r>
      <w:r w:rsidR="0002480A">
        <w:t>s</w:t>
      </w:r>
      <w:r w:rsidR="008B6687">
        <w:t xml:space="preserve"> from </w:t>
      </w:r>
      <w:r w:rsidR="008B690E">
        <w:t>major customer</w:t>
      </w:r>
      <w:r w:rsidR="0002480A">
        <w:t>s</w:t>
      </w:r>
      <w:r w:rsidR="008B690E">
        <w:t xml:space="preserve"> that it is taking too long to respond to failures encountered in the customer’s environment.</w:t>
      </w:r>
      <w:r w:rsidR="002B0205">
        <w:t xml:space="preserve">  </w:t>
      </w:r>
    </w:p>
    <w:p w:rsidR="00F265DB" w:rsidRPr="00F265DB" w:rsidRDefault="008B690E" w:rsidP="00D970F4">
      <w:pPr>
        <w:pStyle w:val="ListParagraph"/>
        <w:spacing w:line="360" w:lineRule="auto"/>
        <w:ind w:left="0"/>
        <w:jc w:val="both"/>
        <w:rPr>
          <w:b/>
        </w:rPr>
      </w:pPr>
      <w:r>
        <w:rPr>
          <w:b/>
        </w:rPr>
        <w:t>Approach Taken</w:t>
      </w:r>
    </w:p>
    <w:p w:rsidR="008B690E" w:rsidRDefault="00F265DB" w:rsidP="00D970F4">
      <w:pPr>
        <w:pStyle w:val="ListParagraph"/>
        <w:spacing w:line="360" w:lineRule="auto"/>
        <w:ind w:left="0"/>
        <w:jc w:val="both"/>
      </w:pPr>
      <w:r>
        <w:t xml:space="preserve">In order to analyze </w:t>
      </w:r>
      <w:r w:rsidR="008B690E">
        <w:t>the situation, we have created two structures to help us understand the situation:</w:t>
      </w:r>
    </w:p>
    <w:p w:rsidR="008B690E" w:rsidRPr="008B690E" w:rsidRDefault="008B690E" w:rsidP="00D970F4">
      <w:pPr>
        <w:pStyle w:val="ListParagraph"/>
        <w:numPr>
          <w:ilvl w:val="0"/>
          <w:numId w:val="13"/>
        </w:numPr>
        <w:spacing w:line="360" w:lineRule="auto"/>
        <w:jc w:val="both"/>
        <w:rPr>
          <w:color w:val="FF0000"/>
          <w:sz w:val="22"/>
        </w:rPr>
      </w:pPr>
      <w:r>
        <w:t xml:space="preserve">A </w:t>
      </w:r>
      <w:r w:rsidR="00CC7E19">
        <w:t>swim lane</w:t>
      </w:r>
      <w:r>
        <w:t xml:space="preserve"> diagram outlining the process and the organizations involved in each step (in order to show the overall timeline and the processes contributing to that timeline)</w:t>
      </w:r>
      <w:r w:rsidR="00CC7E19">
        <w:t xml:space="preserve">. This diagram is also used to determine places </w:t>
      </w:r>
      <w:r w:rsidR="00BC05B8">
        <w:t>in process where there are delays, work task that do not add value or that constitute unnecessary rework, excessively complex processes, and other factors that affect quality , cost and cycle time.</w:t>
      </w:r>
    </w:p>
    <w:p w:rsidR="009A3CEC" w:rsidRPr="008B690E" w:rsidRDefault="008B690E" w:rsidP="00D970F4">
      <w:pPr>
        <w:pStyle w:val="ListParagraph"/>
        <w:numPr>
          <w:ilvl w:val="0"/>
          <w:numId w:val="13"/>
        </w:numPr>
        <w:spacing w:line="360" w:lineRule="auto"/>
        <w:jc w:val="both"/>
        <w:rPr>
          <w:color w:val="FF0000"/>
          <w:sz w:val="22"/>
        </w:rPr>
      </w:pPr>
      <w:r w:rsidRPr="008B690E">
        <w:t>A causal model</w:t>
      </w:r>
      <w:r>
        <w:t xml:space="preserve"> showing potential causes and contributing factors to the problem</w:t>
      </w:r>
      <w:r w:rsidR="0008372F">
        <w:t>.</w:t>
      </w:r>
    </w:p>
    <w:p w:rsidR="008B690E" w:rsidRPr="008B690E" w:rsidRDefault="008B690E" w:rsidP="00D970F4">
      <w:pPr>
        <w:spacing w:line="360" w:lineRule="auto"/>
        <w:jc w:val="both"/>
      </w:pPr>
      <w:r w:rsidRPr="008B690E">
        <w:t xml:space="preserve">We then applied root cause analysis techniques to </w:t>
      </w:r>
      <w:r>
        <w:t>narrow down the contributing factors and, ultimately, to reach a conclusion regarding the root cause(s).</w:t>
      </w:r>
      <w:r w:rsidR="0002480A">
        <w:t xml:space="preserve"> This is followed by our recommendations.</w:t>
      </w:r>
    </w:p>
    <w:p w:rsidR="009A3CEC" w:rsidRDefault="008B690E" w:rsidP="00D970F4">
      <w:pPr>
        <w:pStyle w:val="ListParagraph"/>
        <w:numPr>
          <w:ilvl w:val="1"/>
          <w:numId w:val="4"/>
        </w:numPr>
        <w:spacing w:line="360" w:lineRule="auto"/>
        <w:jc w:val="both"/>
        <w:rPr>
          <w:b/>
        </w:rPr>
      </w:pPr>
      <w:r>
        <w:rPr>
          <w:b/>
        </w:rPr>
        <w:t>Root Cause</w:t>
      </w:r>
    </w:p>
    <w:p w:rsidR="007107A2" w:rsidRDefault="007107A2" w:rsidP="00D970F4">
      <w:pPr>
        <w:pStyle w:val="ListParagraph"/>
        <w:spacing w:line="360" w:lineRule="auto"/>
        <w:ind w:left="792"/>
        <w:jc w:val="both"/>
      </w:pPr>
      <w:r>
        <w:t>Based on the analysis there are several findings regarding this event which are</w:t>
      </w:r>
    </w:p>
    <w:p w:rsidR="007107A2" w:rsidRDefault="007107A2" w:rsidP="00D970F4">
      <w:pPr>
        <w:pStyle w:val="ListParagraph"/>
        <w:numPr>
          <w:ilvl w:val="0"/>
          <w:numId w:val="14"/>
        </w:numPr>
        <w:spacing w:line="360" w:lineRule="auto"/>
        <w:jc w:val="both"/>
      </w:pPr>
      <w:r>
        <w:t xml:space="preserve">There </w:t>
      </w:r>
      <w:r w:rsidR="00FA6EF3">
        <w:t>is excess work in progres</w:t>
      </w:r>
      <w:r w:rsidR="003302F2">
        <w:t>s because of long waiting queue</w:t>
      </w:r>
      <w:r w:rsidR="00FA6EF3">
        <w:t xml:space="preserve"> which is in</w:t>
      </w:r>
      <w:r w:rsidR="003302F2">
        <w:t>,</w:t>
      </w:r>
      <w:r w:rsidR="00FA6EF3">
        <w:t xml:space="preserve"> turn the result </w:t>
      </w:r>
      <w:r w:rsidR="003222ED">
        <w:t>of company policies</w:t>
      </w:r>
      <w:r w:rsidR="00AC7024">
        <w:t xml:space="preserve"> that restricts the programmer to work on one problem</w:t>
      </w:r>
      <w:r w:rsidR="003222ED">
        <w:t xml:space="preserve"> at a time</w:t>
      </w:r>
      <w:r w:rsidR="00AC7024">
        <w:t xml:space="preserve">, </w:t>
      </w:r>
      <w:r w:rsidR="003222ED">
        <w:t>constraint</w:t>
      </w:r>
      <w:r w:rsidR="00AC7024">
        <w:t xml:space="preserve"> CCB members to meet once a week</w:t>
      </w:r>
      <w:r w:rsidR="00211E14">
        <w:t xml:space="preserve">, </w:t>
      </w:r>
      <w:r w:rsidR="00211E14">
        <w:rPr>
          <w:color w:val="000000"/>
        </w:rPr>
        <w:t>Unlinked problems goes to queue with date it is unlinked rat</w:t>
      </w:r>
      <w:r w:rsidR="00B54144">
        <w:rPr>
          <w:color w:val="000000"/>
        </w:rPr>
        <w:t>her than the date it was linked</w:t>
      </w:r>
      <w:r w:rsidR="00AC7024">
        <w:t xml:space="preserve"> and allows regression test to be done only when all current repairs on a particular problem are complete</w:t>
      </w:r>
      <w:r w:rsidR="003222ED">
        <w:t xml:space="preserve"> and once in every few weeks</w:t>
      </w:r>
      <w:r w:rsidR="00AC7024">
        <w:t>.</w:t>
      </w:r>
    </w:p>
    <w:p w:rsidR="002F7CE3" w:rsidRDefault="002F7CE3" w:rsidP="00D970F4">
      <w:pPr>
        <w:pStyle w:val="ListParagraph"/>
        <w:numPr>
          <w:ilvl w:val="0"/>
          <w:numId w:val="14"/>
        </w:numPr>
        <w:spacing w:line="360" w:lineRule="auto"/>
        <w:jc w:val="both"/>
      </w:pPr>
      <w:r>
        <w:lastRenderedPageBreak/>
        <w:t xml:space="preserve">Due to the Agile Shift there is lack of documentation. This results in maintenance </w:t>
      </w:r>
      <w:r w:rsidR="00B54144">
        <w:t>organization</w:t>
      </w:r>
      <w:r>
        <w:t xml:space="preserve"> consulting original software developers. Also, all the unit tests produced by software developers are destroyed furthermore there is no requirements specification documentation which leads to delays. Furthermore, since there is </w:t>
      </w:r>
      <w:r w:rsidR="00B54144">
        <w:t xml:space="preserve">a </w:t>
      </w:r>
      <w:r>
        <w:t>lack of documentation</w:t>
      </w:r>
      <w:r w:rsidR="003222ED">
        <w:t>,</w:t>
      </w:r>
      <w:r>
        <w:t xml:space="preserve"> maintenance programmer usually overlooks the problem that results to </w:t>
      </w:r>
      <w:r w:rsidR="00B6530A">
        <w:t xml:space="preserve">the </w:t>
      </w:r>
      <w:r>
        <w:t xml:space="preserve">failure of regression tests. </w:t>
      </w:r>
      <w:r w:rsidR="00197B6A">
        <w:t xml:space="preserve">It seems that CEO thinks that they should make more profit on new software products and shifting to Agile reduced their cost but on </w:t>
      </w:r>
      <w:r w:rsidR="00B6530A">
        <w:t>an</w:t>
      </w:r>
      <w:r w:rsidR="00197B6A">
        <w:t>other hand it led to delays in maintenance processes.</w:t>
      </w:r>
    </w:p>
    <w:p w:rsidR="00CE2325" w:rsidRDefault="00CE2325" w:rsidP="00D970F4">
      <w:pPr>
        <w:spacing w:line="360" w:lineRule="auto"/>
        <w:ind w:left="1152"/>
        <w:jc w:val="both"/>
      </w:pPr>
      <w:r>
        <w:t>Hence</w:t>
      </w:r>
      <w:r w:rsidR="00B6530A">
        <w:t>,</w:t>
      </w:r>
      <w:r>
        <w:t xml:space="preserve"> there are </w:t>
      </w:r>
      <w:r w:rsidR="00FB2819">
        <w:t xml:space="preserve">two root causes </w:t>
      </w:r>
    </w:p>
    <w:p w:rsidR="00226915" w:rsidRDefault="001F2EA5" w:rsidP="00D970F4">
      <w:pPr>
        <w:pStyle w:val="ListParagraph"/>
        <w:numPr>
          <w:ilvl w:val="0"/>
          <w:numId w:val="15"/>
        </w:numPr>
        <w:spacing w:line="360" w:lineRule="auto"/>
        <w:jc w:val="both"/>
      </w:pPr>
      <w:r>
        <w:t xml:space="preserve">CEO is more inclined towards </w:t>
      </w:r>
      <w:r w:rsidR="00593F13">
        <w:t xml:space="preserve">improving the productivity </w:t>
      </w:r>
      <w:r>
        <w:t>of software development group and</w:t>
      </w:r>
      <w:r w:rsidR="00593F13">
        <w:t xml:space="preserve"> </w:t>
      </w:r>
      <w:r w:rsidR="003222ED">
        <w:t>agile shift reduced their cost significantly.</w:t>
      </w:r>
    </w:p>
    <w:p w:rsidR="00FB2819" w:rsidRDefault="00FB2819" w:rsidP="00D970F4">
      <w:pPr>
        <w:pStyle w:val="ListParagraph"/>
        <w:numPr>
          <w:ilvl w:val="0"/>
          <w:numId w:val="15"/>
        </w:numPr>
        <w:spacing w:line="360" w:lineRule="auto"/>
        <w:jc w:val="both"/>
      </w:pPr>
      <w:r>
        <w:t>Old Company policies</w:t>
      </w:r>
      <w:r w:rsidR="00592C38">
        <w:t>.</w:t>
      </w:r>
    </w:p>
    <w:p w:rsidR="00CE2325" w:rsidRPr="007107A2" w:rsidRDefault="00CE2325" w:rsidP="00D970F4">
      <w:pPr>
        <w:spacing w:line="360" w:lineRule="auto"/>
        <w:ind w:left="720"/>
        <w:jc w:val="both"/>
      </w:pPr>
    </w:p>
    <w:p w:rsidR="00431C32" w:rsidRDefault="008B690E" w:rsidP="00D970F4">
      <w:pPr>
        <w:pStyle w:val="ListParagraph"/>
        <w:numPr>
          <w:ilvl w:val="1"/>
          <w:numId w:val="4"/>
        </w:numPr>
        <w:spacing w:line="360" w:lineRule="auto"/>
        <w:jc w:val="both"/>
        <w:rPr>
          <w:b/>
        </w:rPr>
      </w:pPr>
      <w:r w:rsidRPr="008B690E">
        <w:rPr>
          <w:b/>
        </w:rPr>
        <w:t>Recommendations</w:t>
      </w:r>
    </w:p>
    <w:p w:rsidR="002C26F7" w:rsidRDefault="002C26F7" w:rsidP="00D970F4">
      <w:pPr>
        <w:pStyle w:val="ListParagraph"/>
        <w:spacing w:line="360" w:lineRule="auto"/>
        <w:ind w:left="792"/>
        <w:jc w:val="both"/>
      </w:pPr>
      <w:r>
        <w:t>Based on the analysis, the</w:t>
      </w:r>
      <w:r w:rsidR="00325730">
        <w:t xml:space="preserve"> first root cause is </w:t>
      </w:r>
      <w:r w:rsidR="0072419E">
        <w:t>that CEO is more inclined towards improving the productivity of software development group and they reduced their cost significantly by switching to agile technologies.</w:t>
      </w:r>
      <w:r w:rsidR="00CC5ED5">
        <w:t xml:space="preserve"> Shifting to Agile proved to be a positive change for new software development team,</w:t>
      </w:r>
      <w:r w:rsidR="000B70FF">
        <w:t xml:space="preserve"> but </w:t>
      </w:r>
      <w:r w:rsidR="00CC5ED5">
        <w:t>it</w:t>
      </w:r>
      <w:r w:rsidR="000B70FF">
        <w:t xml:space="preserve"> did not turn</w:t>
      </w:r>
      <w:r w:rsidR="00CC5ED5">
        <w:t xml:space="preserve"> fruitful for maintenance team. Due to shift to Agile, there is </w:t>
      </w:r>
      <w:r w:rsidR="00B6530A">
        <w:t xml:space="preserve">a </w:t>
      </w:r>
      <w:r w:rsidR="00CC5ED5">
        <w:t>lack of documentation, unit tests are destroyed and there is no requirements specification document. If development team could</w:t>
      </w:r>
      <w:r w:rsidR="00B6530A">
        <w:t>,</w:t>
      </w:r>
      <w:r w:rsidR="00CC5ED5">
        <w:t xml:space="preserve"> at least</w:t>
      </w:r>
      <w:r w:rsidR="00B6530A">
        <w:t>,</w:t>
      </w:r>
      <w:r w:rsidR="00CC5ED5">
        <w:t xml:space="preserve"> archive </w:t>
      </w:r>
      <w:r w:rsidR="00105BD3">
        <w:t xml:space="preserve">the </w:t>
      </w:r>
      <w:r w:rsidR="00CC5ED5">
        <w:t xml:space="preserve">unit tests, make requirements specifications document it would save a lot of time </w:t>
      </w:r>
      <w:r w:rsidR="00105BD3">
        <w:t>for</w:t>
      </w:r>
      <w:r w:rsidR="00CC5ED5">
        <w:t xml:space="preserve"> maintenance programmers. </w:t>
      </w:r>
      <w:r w:rsidR="0064574A">
        <w:t>This root cause has the biggest impact on delay.</w:t>
      </w:r>
    </w:p>
    <w:p w:rsidR="00E035C6" w:rsidRDefault="00E035C6" w:rsidP="00D970F4">
      <w:pPr>
        <w:pStyle w:val="ListParagraph"/>
        <w:spacing w:line="360" w:lineRule="auto"/>
        <w:ind w:left="792"/>
        <w:jc w:val="both"/>
      </w:pPr>
    </w:p>
    <w:p w:rsidR="00E035C6" w:rsidRPr="002C26F7" w:rsidRDefault="00E035C6" w:rsidP="00D970F4">
      <w:pPr>
        <w:pStyle w:val="ListParagraph"/>
        <w:spacing w:line="360" w:lineRule="auto"/>
        <w:ind w:left="792"/>
        <w:jc w:val="both"/>
      </w:pPr>
      <w:r>
        <w:t>Another root cause is Company policies that were instituted long ago. With advancement in technologies available</w:t>
      </w:r>
      <w:r w:rsidR="00B6530A">
        <w:t>,</w:t>
      </w:r>
      <w:r>
        <w:t xml:space="preserve"> these policies should be changed.</w:t>
      </w:r>
      <w:r w:rsidR="00B6530A">
        <w:t xml:space="preserve"> CCB members seem</w:t>
      </w:r>
      <w:r w:rsidR="00301F4F">
        <w:t xml:space="preserve"> to meet once a week and if someone is not able to go for a meeting he/she sends the deputy, and also for final approval all three should sign the approval paperwork on </w:t>
      </w:r>
      <w:r w:rsidR="00B6530A">
        <w:t xml:space="preserve">the </w:t>
      </w:r>
      <w:r w:rsidR="00301F4F">
        <w:t xml:space="preserve">same day. This restriction should be removed and technologies like </w:t>
      </w:r>
      <w:r w:rsidR="00301F4F">
        <w:lastRenderedPageBreak/>
        <w:t xml:space="preserve">skype, emails, </w:t>
      </w:r>
      <w:r w:rsidR="00B25C34">
        <w:t>and smartphones</w:t>
      </w:r>
      <w:r w:rsidR="00301F4F">
        <w:t xml:space="preserve"> should be used so that they can talk whenever they like to. </w:t>
      </w:r>
      <w:r w:rsidR="00B25C34">
        <w:t>Another restriction instituted is that no programmer should multitask. Maintenance programming manager claims that maintenance programmers can multitask well enough to handle more than one assignment if they are allowed to do so. So I suggest this restriction should be removed as it leads to</w:t>
      </w:r>
      <w:r w:rsidR="00B6530A">
        <w:t xml:space="preserve"> a</w:t>
      </w:r>
      <w:r w:rsidR="00B25C34">
        <w:t xml:space="preserve"> lot of </w:t>
      </w:r>
      <w:r w:rsidR="00AD7057">
        <w:t>delays. Also</w:t>
      </w:r>
      <w:r w:rsidR="00B6530A">
        <w:t>,</w:t>
      </w:r>
      <w:r w:rsidR="00AD7057">
        <w:t xml:space="preserve"> there is a prioritization problem. There should be monitoring of</w:t>
      </w:r>
      <w:r w:rsidR="00B6530A">
        <w:t xml:space="preserve"> the</w:t>
      </w:r>
      <w:r w:rsidR="00AD7057">
        <w:t xml:space="preserve"> distribution of priorities throughout the process also the number of priority tasks should be restricted.</w:t>
      </w:r>
    </w:p>
    <w:p w:rsidR="00B75799" w:rsidRDefault="00B75799" w:rsidP="00D970F4">
      <w:pPr>
        <w:spacing w:line="360" w:lineRule="auto"/>
        <w:jc w:val="both"/>
      </w:pPr>
      <w:r>
        <w:br w:type="page"/>
      </w:r>
    </w:p>
    <w:p w:rsidR="00746FCF" w:rsidRDefault="00D17E6B" w:rsidP="00D970F4">
      <w:pPr>
        <w:pStyle w:val="ListParagraph"/>
        <w:numPr>
          <w:ilvl w:val="0"/>
          <w:numId w:val="4"/>
        </w:numPr>
        <w:spacing w:line="360" w:lineRule="auto"/>
        <w:jc w:val="both"/>
        <w:rPr>
          <w:b/>
        </w:rPr>
      </w:pPr>
      <w:r>
        <w:rPr>
          <w:b/>
        </w:rPr>
        <w:lastRenderedPageBreak/>
        <w:t>Customer Complaint</w:t>
      </w:r>
      <w:r w:rsidR="008B6687">
        <w:rPr>
          <w:b/>
        </w:rPr>
        <w:t>s</w:t>
      </w:r>
    </w:p>
    <w:p w:rsidR="000254E5" w:rsidRDefault="006C7629" w:rsidP="00D970F4">
      <w:pPr>
        <w:pStyle w:val="ListParagraph"/>
        <w:spacing w:line="360" w:lineRule="auto"/>
        <w:ind w:left="360"/>
        <w:jc w:val="both"/>
      </w:pPr>
      <w:r>
        <w:t>On October 15, 2015</w:t>
      </w:r>
      <w:r w:rsidR="00B6530A">
        <w:t>,</w:t>
      </w:r>
      <w:r>
        <w:t xml:space="preserve"> Lars Jhonson, Information technology manager of Acme Corporation wrote to Mr. James Donohu, President of IPC regarding the time it takes to repair the problems. Mr. Lars Jhonson complaints that it takes 4 months to install the software that corrects the corresponding errors and this level of response is unacceptable. He also requests to contact him immediately to discuss how IPC is addressing this problem. Also</w:t>
      </w:r>
      <w:r w:rsidR="00B6530A">
        <w:t>,</w:t>
      </w:r>
      <w:r>
        <w:t xml:space="preserve"> if there is no significant improvement by </w:t>
      </w:r>
      <w:r w:rsidR="00B6530A">
        <w:t xml:space="preserve">the </w:t>
      </w:r>
      <w:r>
        <w:t>end of 2015 Acme Corporation would not renew their contract with IPC.</w:t>
      </w:r>
    </w:p>
    <w:p w:rsidR="006C7629" w:rsidRDefault="003E3692" w:rsidP="00D970F4">
      <w:pPr>
        <w:pStyle w:val="ListParagraph"/>
        <w:spacing w:line="360" w:lineRule="auto"/>
        <w:ind w:left="360"/>
        <w:jc w:val="both"/>
      </w:pPr>
      <w:r>
        <w:t>It is the 7</w:t>
      </w:r>
      <w:r w:rsidRPr="003E3692">
        <w:rPr>
          <w:vertAlign w:val="superscript"/>
        </w:rPr>
        <w:t>th</w:t>
      </w:r>
      <w:r>
        <w:t xml:space="preserve"> such customer complaint and IPC might lose several valuable customers. </w:t>
      </w:r>
    </w:p>
    <w:p w:rsidR="003E3692" w:rsidRDefault="003E3692" w:rsidP="00D970F4">
      <w:pPr>
        <w:pStyle w:val="ListParagraph"/>
        <w:spacing w:line="360" w:lineRule="auto"/>
        <w:ind w:left="360"/>
        <w:jc w:val="both"/>
      </w:pPr>
      <w:r>
        <w:t xml:space="preserve">It can be noted that at an average it takes </w:t>
      </w:r>
      <w:r w:rsidR="009E7918">
        <w:t xml:space="preserve">around 15 days for a severe problem to get solved, </w:t>
      </w:r>
      <w:r w:rsidR="00F52356">
        <w:t xml:space="preserve">2-3 months for a high priority task to get solved, normal priority tasks may take 4-5 months and </w:t>
      </w:r>
      <w:r w:rsidR="00B51210">
        <w:t>low priority can take up to 8 months.</w:t>
      </w:r>
    </w:p>
    <w:p w:rsidR="00B01F00" w:rsidRDefault="007E28A5" w:rsidP="00D970F4">
      <w:pPr>
        <w:pStyle w:val="ListParagraph"/>
        <w:spacing w:line="360" w:lineRule="auto"/>
        <w:ind w:left="360"/>
        <w:jc w:val="both"/>
      </w:pPr>
      <w:r>
        <w:t xml:space="preserve">According to the analysis done </w:t>
      </w:r>
    </w:p>
    <w:p w:rsidR="00B01F00" w:rsidRDefault="007E28A5" w:rsidP="00D970F4">
      <w:pPr>
        <w:pStyle w:val="ListParagraph"/>
        <w:numPr>
          <w:ilvl w:val="0"/>
          <w:numId w:val="16"/>
        </w:numPr>
        <w:spacing w:line="360" w:lineRule="auto"/>
        <w:jc w:val="both"/>
      </w:pPr>
      <w:r>
        <w:t>from 501 total complaints 14% of the total problems take 4 months,</w:t>
      </w:r>
    </w:p>
    <w:p w:rsidR="00B01F00" w:rsidRDefault="007E28A5" w:rsidP="00D970F4">
      <w:pPr>
        <w:pStyle w:val="ListParagraph"/>
        <w:numPr>
          <w:ilvl w:val="0"/>
          <w:numId w:val="16"/>
        </w:numPr>
        <w:spacing w:line="360" w:lineRule="auto"/>
        <w:jc w:val="both"/>
      </w:pPr>
      <w:r>
        <w:t>from 165 of high priority complaints approximately</w:t>
      </w:r>
      <w:r w:rsidR="00B6530A">
        <w:t>,</w:t>
      </w:r>
      <w:r>
        <w:t xml:space="preserve"> 15% problems take 61-75 days and 14% problems take 120 days, </w:t>
      </w:r>
    </w:p>
    <w:p w:rsidR="00B01F00" w:rsidRDefault="007E28A5" w:rsidP="00D970F4">
      <w:pPr>
        <w:pStyle w:val="ListParagraph"/>
        <w:numPr>
          <w:ilvl w:val="0"/>
          <w:numId w:val="16"/>
        </w:numPr>
        <w:spacing w:line="360" w:lineRule="auto"/>
        <w:jc w:val="both"/>
      </w:pPr>
      <w:r>
        <w:t xml:space="preserve">from 194 of normal priority problems 15%-20% problems takes 106 to 120 days, </w:t>
      </w:r>
      <w:r w:rsidR="00B01F00">
        <w:t xml:space="preserve">and </w:t>
      </w:r>
    </w:p>
    <w:p w:rsidR="007E28A5" w:rsidRDefault="00B01F00" w:rsidP="00D970F4">
      <w:pPr>
        <w:pStyle w:val="ListParagraph"/>
        <w:numPr>
          <w:ilvl w:val="0"/>
          <w:numId w:val="16"/>
        </w:numPr>
        <w:spacing w:line="360" w:lineRule="auto"/>
        <w:jc w:val="both"/>
      </w:pPr>
      <w:r>
        <w:t>From</w:t>
      </w:r>
      <w:r w:rsidR="007E28A5">
        <w:t xml:space="preserve"> 137 of minor priority problems </w:t>
      </w:r>
      <w:r w:rsidR="00023385">
        <w:t>15%-20% problems takes 136-150 days.</w:t>
      </w:r>
    </w:p>
    <w:p w:rsidR="00B01F00" w:rsidRDefault="00B01F00" w:rsidP="00D970F4">
      <w:pPr>
        <w:pStyle w:val="ListParagraph"/>
        <w:numPr>
          <w:ilvl w:val="0"/>
          <w:numId w:val="16"/>
        </w:numPr>
        <w:spacing w:line="360" w:lineRule="auto"/>
        <w:jc w:val="both"/>
      </w:pPr>
      <w:r>
        <w:t>From 5 severe problems 80% problems take approximately 15 days.</w:t>
      </w:r>
    </w:p>
    <w:p w:rsidR="00D86EEC" w:rsidRDefault="00B6530A" w:rsidP="00D970F4">
      <w:pPr>
        <w:spacing w:line="360" w:lineRule="auto"/>
        <w:jc w:val="both"/>
      </w:pPr>
      <w:r>
        <w:t>Here are some graphs and table</w:t>
      </w:r>
      <w:r w:rsidR="00105BD3">
        <w:t xml:space="preserve"> that shows response time and severity of problems:</w:t>
      </w:r>
    </w:p>
    <w:p w:rsidR="00D86EEC" w:rsidRDefault="00D86EEC" w:rsidP="00D970F4">
      <w:pPr>
        <w:spacing w:line="360" w:lineRule="auto"/>
        <w:jc w:val="both"/>
      </w:pPr>
      <w:r>
        <w:rPr>
          <w:noProof/>
        </w:rPr>
        <w:drawing>
          <wp:inline distT="0" distB="0" distL="0" distR="0" wp14:anchorId="417CDC5D" wp14:editId="2C108274">
            <wp:extent cx="6318738" cy="2426677"/>
            <wp:effectExtent l="0" t="0" r="6350" b="1206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86EEC" w:rsidRDefault="00D86EEC" w:rsidP="00D970F4">
      <w:pPr>
        <w:spacing w:line="360" w:lineRule="auto"/>
        <w:jc w:val="both"/>
      </w:pPr>
      <w:r>
        <w:rPr>
          <w:noProof/>
        </w:rPr>
        <w:lastRenderedPageBreak/>
        <w:drawing>
          <wp:inline distT="0" distB="0" distL="0" distR="0" wp14:anchorId="3235E34D" wp14:editId="22E277C6">
            <wp:extent cx="6072553" cy="2414953"/>
            <wp:effectExtent l="0" t="0" r="4445" b="444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D86EEC" w:rsidRDefault="00D86EEC" w:rsidP="00D970F4">
      <w:pPr>
        <w:spacing w:line="360" w:lineRule="auto"/>
        <w:jc w:val="center"/>
        <w:rPr>
          <w:noProof/>
        </w:rPr>
      </w:pPr>
    </w:p>
    <w:p w:rsidR="00D86EEC" w:rsidRDefault="00D86EEC" w:rsidP="00D970F4">
      <w:pPr>
        <w:spacing w:line="360" w:lineRule="auto"/>
        <w:jc w:val="center"/>
        <w:rPr>
          <w:noProof/>
        </w:rPr>
      </w:pPr>
    </w:p>
    <w:p w:rsidR="00105BD3" w:rsidRDefault="00105BD3" w:rsidP="00D970F4">
      <w:pPr>
        <w:spacing w:line="360" w:lineRule="auto"/>
        <w:jc w:val="center"/>
      </w:pPr>
      <w:r>
        <w:rPr>
          <w:noProof/>
        </w:rPr>
        <w:drawing>
          <wp:inline distT="0" distB="0" distL="0" distR="0" wp14:anchorId="4C50C5EE" wp14:editId="0C3A1165">
            <wp:extent cx="594360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2300"/>
                    </a:xfrm>
                    <a:prstGeom prst="rect">
                      <a:avLst/>
                    </a:prstGeom>
                  </pic:spPr>
                </pic:pic>
              </a:graphicData>
            </a:graphic>
          </wp:inline>
        </w:drawing>
      </w:r>
    </w:p>
    <w:p w:rsidR="00105BD3" w:rsidRPr="006C7629" w:rsidRDefault="00105BD3" w:rsidP="00D970F4">
      <w:pPr>
        <w:spacing w:line="360" w:lineRule="auto"/>
        <w:jc w:val="center"/>
      </w:pPr>
    </w:p>
    <w:p w:rsidR="000254E5" w:rsidRDefault="000254E5" w:rsidP="00D970F4">
      <w:pPr>
        <w:pStyle w:val="ListParagraph"/>
        <w:spacing w:line="360" w:lineRule="auto"/>
        <w:ind w:left="360"/>
        <w:jc w:val="both"/>
        <w:rPr>
          <w:b/>
        </w:rPr>
      </w:pPr>
    </w:p>
    <w:p w:rsidR="00F75D3A" w:rsidRDefault="00F75D3A" w:rsidP="00D970F4">
      <w:pPr>
        <w:pStyle w:val="ListParagraph"/>
        <w:spacing w:line="360" w:lineRule="auto"/>
        <w:ind w:left="360"/>
        <w:jc w:val="both"/>
        <w:rPr>
          <w:b/>
        </w:rPr>
      </w:pPr>
    </w:p>
    <w:p w:rsidR="00F75D3A" w:rsidRDefault="00F75D3A" w:rsidP="00D970F4">
      <w:pPr>
        <w:pStyle w:val="ListParagraph"/>
        <w:spacing w:line="360" w:lineRule="auto"/>
        <w:ind w:left="360"/>
        <w:jc w:val="both"/>
        <w:rPr>
          <w:b/>
        </w:rPr>
      </w:pPr>
    </w:p>
    <w:p w:rsidR="00F75D3A" w:rsidRDefault="00F75D3A" w:rsidP="00D970F4">
      <w:pPr>
        <w:pStyle w:val="ListParagraph"/>
        <w:spacing w:line="360" w:lineRule="auto"/>
        <w:ind w:left="360"/>
        <w:jc w:val="both"/>
        <w:rPr>
          <w:b/>
        </w:rPr>
      </w:pPr>
    </w:p>
    <w:p w:rsidR="00F75D3A" w:rsidRDefault="00F75D3A" w:rsidP="00D970F4">
      <w:pPr>
        <w:pStyle w:val="ListParagraph"/>
        <w:spacing w:line="360" w:lineRule="auto"/>
        <w:ind w:left="360"/>
        <w:jc w:val="both"/>
        <w:rPr>
          <w:b/>
        </w:rPr>
      </w:pPr>
    </w:p>
    <w:p w:rsidR="00F75D3A" w:rsidRDefault="00F75D3A" w:rsidP="00D970F4">
      <w:pPr>
        <w:pStyle w:val="ListParagraph"/>
        <w:spacing w:line="360" w:lineRule="auto"/>
        <w:ind w:left="360"/>
        <w:jc w:val="both"/>
        <w:rPr>
          <w:b/>
        </w:rPr>
      </w:pPr>
    </w:p>
    <w:p w:rsidR="00D17E6B" w:rsidRDefault="00D17E6B" w:rsidP="00D970F4">
      <w:pPr>
        <w:pStyle w:val="ListParagraph"/>
        <w:numPr>
          <w:ilvl w:val="0"/>
          <w:numId w:val="4"/>
        </w:numPr>
        <w:spacing w:line="360" w:lineRule="auto"/>
        <w:jc w:val="both"/>
        <w:rPr>
          <w:b/>
        </w:rPr>
      </w:pPr>
      <w:r>
        <w:rPr>
          <w:b/>
        </w:rPr>
        <w:lastRenderedPageBreak/>
        <w:t>Maintenance Process and Timeline</w:t>
      </w:r>
    </w:p>
    <w:p w:rsidR="00F84B05" w:rsidRPr="00F84B05" w:rsidRDefault="00B6530A" w:rsidP="00D970F4">
      <w:pPr>
        <w:pStyle w:val="ListParagraph"/>
        <w:spacing w:line="360" w:lineRule="auto"/>
        <w:ind w:left="360"/>
        <w:jc w:val="both"/>
      </w:pPr>
      <w:r>
        <w:t>Swim</w:t>
      </w:r>
      <w:r w:rsidR="00F84B05">
        <w:t>lane diagram:</w:t>
      </w:r>
    </w:p>
    <w:p w:rsidR="007F4510" w:rsidRDefault="00676068" w:rsidP="00D970F4">
      <w:pPr>
        <w:pStyle w:val="ListParagraph"/>
        <w:spacing w:line="360" w:lineRule="auto"/>
        <w:ind w:left="360"/>
        <w:jc w:val="center"/>
        <w:rPr>
          <w:b/>
        </w:rPr>
      </w:pPr>
      <w:r w:rsidRPr="00676068">
        <w:rPr>
          <w:b/>
          <w:noProof/>
        </w:rPr>
        <w:drawing>
          <wp:inline distT="0" distB="0" distL="0" distR="0">
            <wp:extent cx="6521450" cy="5238750"/>
            <wp:effectExtent l="0" t="0" r="0" b="0"/>
            <wp:docPr id="21" name="Picture 21" descr="C:\Tasmeen\fall2015\SE_ADV\A4\diagrams\Swimlane Activity Diagram - Stand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asmeen\fall2015\SE_ADV\A4\diagrams\Swimlane Activity Diagram - Standard (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04" b="16436"/>
                    <a:stretch/>
                  </pic:blipFill>
                  <pic:spPr bwMode="auto">
                    <a:xfrm>
                      <a:off x="0" y="0"/>
                      <a:ext cx="6521602" cy="5238872"/>
                    </a:xfrm>
                    <a:prstGeom prst="rect">
                      <a:avLst/>
                    </a:prstGeom>
                    <a:noFill/>
                    <a:ln>
                      <a:noFill/>
                    </a:ln>
                    <a:extLst>
                      <a:ext uri="{53640926-AAD7-44D8-BBD7-CCE9431645EC}">
                        <a14:shadowObscured xmlns:a14="http://schemas.microsoft.com/office/drawing/2010/main"/>
                      </a:ext>
                    </a:extLst>
                  </pic:spPr>
                </pic:pic>
              </a:graphicData>
            </a:graphic>
          </wp:inline>
        </w:drawing>
      </w:r>
    </w:p>
    <w:p w:rsidR="00CC34F6" w:rsidRDefault="00CC34F6" w:rsidP="00AD3F79">
      <w:pPr>
        <w:pStyle w:val="ListParagraph"/>
        <w:spacing w:line="360" w:lineRule="auto"/>
        <w:ind w:left="360"/>
        <w:jc w:val="center"/>
      </w:pPr>
      <w:r>
        <w:t>(PDF file of swim Lane diagram attached</w:t>
      </w:r>
      <w:r w:rsidR="00A110B0">
        <w:t xml:space="preserve"> with name “</w:t>
      </w:r>
      <w:r w:rsidR="00A110B0" w:rsidRPr="00A110B0">
        <w:t>A4 CSE6329 2015fa Report diagram kathuria tasmeen</w:t>
      </w:r>
      <w:r w:rsidR="00A110B0">
        <w:t xml:space="preserve"> “</w:t>
      </w:r>
      <w:r>
        <w:t>)</w:t>
      </w:r>
    </w:p>
    <w:p w:rsidR="00B064B9" w:rsidRDefault="005E443F" w:rsidP="00D970F4">
      <w:pPr>
        <w:pStyle w:val="ListParagraph"/>
        <w:spacing w:line="360" w:lineRule="auto"/>
        <w:ind w:left="360"/>
        <w:jc w:val="both"/>
      </w:pPr>
      <w:r>
        <w:t>Organizations involved and role they play in the process:</w:t>
      </w:r>
    </w:p>
    <w:p w:rsidR="00AA2E5D" w:rsidRDefault="00AA2E5D" w:rsidP="00D970F4">
      <w:pPr>
        <w:pStyle w:val="ListParagraph"/>
        <w:numPr>
          <w:ilvl w:val="0"/>
          <w:numId w:val="18"/>
        </w:numPr>
        <w:spacing w:line="360" w:lineRule="auto"/>
        <w:jc w:val="both"/>
      </w:pPr>
      <w:r w:rsidRPr="008D1F59">
        <w:rPr>
          <w:b/>
        </w:rPr>
        <w:t xml:space="preserve">IPC customer </w:t>
      </w:r>
      <w:r>
        <w:t xml:space="preserve">contacts </w:t>
      </w:r>
      <w:r w:rsidRPr="00AA2E5D">
        <w:t>IPC’s customer representative</w:t>
      </w:r>
      <w:r>
        <w:t xml:space="preserve"> in case of a software failure. Also, when he receives an update of the problem, he runs some tests to check if the results a</w:t>
      </w:r>
      <w:r w:rsidR="008D075E">
        <w:t>r</w:t>
      </w:r>
      <w:r>
        <w:t>e ok.</w:t>
      </w:r>
    </w:p>
    <w:p w:rsidR="000704A0" w:rsidRDefault="00AA2E5D" w:rsidP="00D970F4">
      <w:pPr>
        <w:pStyle w:val="ListParagraph"/>
        <w:numPr>
          <w:ilvl w:val="0"/>
          <w:numId w:val="18"/>
        </w:numPr>
        <w:spacing w:line="360" w:lineRule="auto"/>
        <w:jc w:val="both"/>
      </w:pPr>
      <w:r w:rsidRPr="00AA2E5D">
        <w:rPr>
          <w:b/>
        </w:rPr>
        <w:t>Customer Representative</w:t>
      </w:r>
      <w:r w:rsidR="003D4E93">
        <w:t xml:space="preserve"> collects the relevant information and completes a problem </w:t>
      </w:r>
      <w:r w:rsidR="00D456D7">
        <w:t>report. The report is sent to maintenance clerk.</w:t>
      </w:r>
      <w:r w:rsidR="003D4E93">
        <w:t xml:space="preserve"> </w:t>
      </w:r>
      <w:r w:rsidR="00D456D7">
        <w:t>He then</w:t>
      </w:r>
      <w:r w:rsidR="003D4E93">
        <w:t xml:space="preserve"> checks for the </w:t>
      </w:r>
      <w:r w:rsidR="003D4E93">
        <w:lastRenderedPageBreak/>
        <w:t>severity of the problem. If the problem is sever</w:t>
      </w:r>
      <w:r w:rsidR="00B6530A">
        <w:t>e</w:t>
      </w:r>
      <w:r w:rsidR="003D4E93">
        <w:t xml:space="preserve"> enough to halt a business process, he directly talks </w:t>
      </w:r>
      <w:r w:rsidR="008D075E">
        <w:t>to the</w:t>
      </w:r>
      <w:r w:rsidR="003D4E93">
        <w:t xml:space="preserve"> maintenance manager and she sends a software developer to customer site immediately.</w:t>
      </w:r>
      <w:r w:rsidR="007A372F">
        <w:t xml:space="preserve"> Customer representative also sends </w:t>
      </w:r>
      <w:r w:rsidR="00B6530A">
        <w:t xml:space="preserve">a </w:t>
      </w:r>
      <w:r w:rsidR="007A372F">
        <w:t>weekly status update to the customer.</w:t>
      </w:r>
      <w:r w:rsidR="00EA1C7E">
        <w:t xml:space="preserve"> </w:t>
      </w:r>
      <w:r w:rsidR="008D075E">
        <w:t>Furthermore,</w:t>
      </w:r>
      <w:r w:rsidR="00EA1C7E">
        <w:t xml:space="preserve"> once he gets the final repair, he downloads the installation package and installs it</w:t>
      </w:r>
      <w:r w:rsidR="008D075E">
        <w:t xml:space="preserve"> on the</w:t>
      </w:r>
      <w:r w:rsidR="00EA1C7E">
        <w:t xml:space="preserve"> customer site.</w:t>
      </w:r>
      <w:r w:rsidR="00FB4FAE">
        <w:t xml:space="preserve"> </w:t>
      </w:r>
    </w:p>
    <w:p w:rsidR="00243D49" w:rsidRDefault="006E333B" w:rsidP="00D970F4">
      <w:pPr>
        <w:pStyle w:val="ListParagraph"/>
        <w:numPr>
          <w:ilvl w:val="0"/>
          <w:numId w:val="18"/>
        </w:numPr>
        <w:spacing w:line="360" w:lineRule="auto"/>
        <w:jc w:val="both"/>
      </w:pPr>
      <w:r w:rsidRPr="00AA2E5D">
        <w:rPr>
          <w:b/>
        </w:rPr>
        <w:t>Maintenance clerk</w:t>
      </w:r>
      <w:r w:rsidR="00243D49">
        <w:t xml:space="preserve"> reviews the incoming problem reports and prioritize</w:t>
      </w:r>
      <w:r w:rsidR="00B6530A">
        <w:t>s</w:t>
      </w:r>
      <w:r w:rsidR="00243D49">
        <w:t xml:space="preserve"> them. The customer representative usually assigns the severity code but sometimes he disagrees with them. In that case</w:t>
      </w:r>
      <w:r w:rsidR="00B6530A">
        <w:t>,</w:t>
      </w:r>
      <w:r w:rsidR="00243D49">
        <w:t xml:space="preserve"> he asks Maintenance manager what severity to assign. If he finds a severe problem he contacts Maintenance manager who in turn contacts Maintenance programming manager to send </w:t>
      </w:r>
      <w:r w:rsidR="00B6530A">
        <w:t xml:space="preserve">an </w:t>
      </w:r>
      <w:r w:rsidR="00243D49">
        <w:t>engineer to</w:t>
      </w:r>
      <w:r w:rsidR="00B6530A">
        <w:t xml:space="preserve"> the</w:t>
      </w:r>
      <w:r w:rsidR="00243D49">
        <w:t xml:space="preserve"> customer site.</w:t>
      </w:r>
      <w:r w:rsidR="00E04F6C">
        <w:t xml:space="preserve"> For other problems he puts them in the queue. Also</w:t>
      </w:r>
      <w:r w:rsidR="00B6530A">
        <w:t>,</w:t>
      </w:r>
      <w:r w:rsidR="00E04F6C">
        <w:t xml:space="preserve"> if he finds a problem that matches a previously reported problem he links them and put them to queue with </w:t>
      </w:r>
      <w:r w:rsidR="00B6530A">
        <w:t xml:space="preserve">the </w:t>
      </w:r>
      <w:r w:rsidR="00E04F6C">
        <w:t>same status and priority.</w:t>
      </w:r>
      <w:r>
        <w:t xml:space="preserve"> Later if Programmer thinks that the problems </w:t>
      </w:r>
      <w:r w:rsidR="008D075E">
        <w:t xml:space="preserve">should not have been </w:t>
      </w:r>
      <w:r>
        <w:t xml:space="preserve">linked, he notifies maintenance clerk and he unlinks the problem and puts them back to the queue </w:t>
      </w:r>
      <w:r w:rsidR="00157E4E">
        <w:t>with the</w:t>
      </w:r>
      <w:r>
        <w:t xml:space="preserve"> date they were unlinked </w:t>
      </w:r>
      <w:r w:rsidR="008D075E">
        <w:t>on.</w:t>
      </w:r>
      <w:r w:rsidR="00157E4E">
        <w:t xml:space="preserve"> Also, he ships the updates to </w:t>
      </w:r>
      <w:r w:rsidR="00B6530A">
        <w:t xml:space="preserve">the </w:t>
      </w:r>
      <w:r w:rsidR="00157E4E">
        <w:t>customer representative.</w:t>
      </w:r>
    </w:p>
    <w:p w:rsidR="00157E4E" w:rsidRDefault="00916E0C" w:rsidP="00D970F4">
      <w:pPr>
        <w:pStyle w:val="ListParagraph"/>
        <w:numPr>
          <w:ilvl w:val="0"/>
          <w:numId w:val="18"/>
        </w:numPr>
        <w:spacing w:line="360" w:lineRule="auto"/>
        <w:jc w:val="both"/>
      </w:pPr>
      <w:r w:rsidRPr="00E50724">
        <w:rPr>
          <w:b/>
        </w:rPr>
        <w:t>Maintenance Manager Melinda shah</w:t>
      </w:r>
      <w:r>
        <w:t xml:space="preserve"> is one of the CCB members. Melinda is George Wilson’s supervisor and maintenance test staff also reports to her. She resolves priority disputes and also contacts Maintenance Programming manager regarding the disputes and in</w:t>
      </w:r>
      <w:r w:rsidR="00B6530A">
        <w:t xml:space="preserve"> the</w:t>
      </w:r>
      <w:r>
        <w:t xml:space="preserve"> case of severe problems.</w:t>
      </w:r>
      <w:r w:rsidR="00F47A7A">
        <w:t xml:space="preserve"> She also makes sure that actual update installation package has been assembled correctly.</w:t>
      </w:r>
    </w:p>
    <w:p w:rsidR="002938D4" w:rsidRDefault="002938D4" w:rsidP="00D970F4">
      <w:pPr>
        <w:pStyle w:val="ListParagraph"/>
        <w:numPr>
          <w:ilvl w:val="0"/>
          <w:numId w:val="18"/>
        </w:numPr>
        <w:spacing w:line="360" w:lineRule="auto"/>
        <w:jc w:val="both"/>
      </w:pPr>
      <w:r w:rsidRPr="00E50724">
        <w:rPr>
          <w:b/>
        </w:rPr>
        <w:t>Maintenance Programming manager</w:t>
      </w:r>
      <w:r>
        <w:t xml:space="preserve"> is also one of the three members of CCB. She supervises the programmers and assigns them to work on a specific problem report.</w:t>
      </w:r>
      <w:r w:rsidR="00140801">
        <w:t xml:space="preserve"> He is also responsible for handling priority disputes and sending </w:t>
      </w:r>
      <w:r w:rsidR="00B6530A">
        <w:t xml:space="preserve">an </w:t>
      </w:r>
      <w:r w:rsidR="00140801">
        <w:t>engineer to customer site in case of severe problems.</w:t>
      </w:r>
      <w:r w:rsidR="00A95821">
        <w:t xml:space="preserve"> He also changes the status of the problem report and prepare update installation package.</w:t>
      </w:r>
    </w:p>
    <w:p w:rsidR="00A95821" w:rsidRDefault="005D0D28" w:rsidP="00D970F4">
      <w:pPr>
        <w:pStyle w:val="ListParagraph"/>
        <w:numPr>
          <w:ilvl w:val="0"/>
          <w:numId w:val="18"/>
        </w:numPr>
        <w:spacing w:line="360" w:lineRule="auto"/>
        <w:jc w:val="both"/>
      </w:pPr>
      <w:r w:rsidRPr="00E50724">
        <w:rPr>
          <w:b/>
        </w:rPr>
        <w:t>Maintenance programmer</w:t>
      </w:r>
      <w:r>
        <w:t xml:space="preserve"> </w:t>
      </w:r>
      <w:r w:rsidR="004E6960">
        <w:t xml:space="preserve">works for maintenance programming manager.  He analyzes the problem report and debugs to figure out </w:t>
      </w:r>
      <w:r w:rsidR="00B6530A">
        <w:t xml:space="preserve">the </w:t>
      </w:r>
      <w:r w:rsidR="004E6960">
        <w:t>problem. Since there is</w:t>
      </w:r>
      <w:r w:rsidR="001B3244">
        <w:t xml:space="preserve"> a</w:t>
      </w:r>
      <w:r w:rsidR="004E6960">
        <w:t xml:space="preserve"> lack of documentation he sometimes needs to consult the original programmer. Maintenance programmer then proposes a solution and gets it approved by CCB </w:t>
      </w:r>
      <w:r w:rsidR="004E6960">
        <w:lastRenderedPageBreak/>
        <w:t xml:space="preserve">members. Once approved he implements the solution and unit test it. This implementation is again sent to CCB members for approval. If the programmer </w:t>
      </w:r>
      <w:r w:rsidR="00A24567">
        <w:t>finds</w:t>
      </w:r>
      <w:r w:rsidR="004E6960">
        <w:t xml:space="preserve"> out that the </w:t>
      </w:r>
      <w:r w:rsidR="00A24567">
        <w:t>problem</w:t>
      </w:r>
      <w:r w:rsidR="004E6960">
        <w:t xml:space="preserve"> is linked he tests to make sure that both the problems are linked and if he finds that </w:t>
      </w:r>
      <w:r w:rsidR="00A24567">
        <w:t>problems</w:t>
      </w:r>
      <w:r w:rsidR="004E6960">
        <w:t xml:space="preserve"> are incorrectly linked he informs the maintenance clerk about this. </w:t>
      </w:r>
    </w:p>
    <w:p w:rsidR="000F1F67" w:rsidRDefault="000F1F67" w:rsidP="00D970F4">
      <w:pPr>
        <w:pStyle w:val="ListParagraph"/>
        <w:numPr>
          <w:ilvl w:val="0"/>
          <w:numId w:val="18"/>
        </w:numPr>
        <w:spacing w:line="360" w:lineRule="auto"/>
        <w:jc w:val="both"/>
      </w:pPr>
      <w:r w:rsidRPr="00E50724">
        <w:rPr>
          <w:b/>
        </w:rPr>
        <w:t>Maintenance Test Team Lead</w:t>
      </w:r>
      <w:r>
        <w:t xml:space="preserve"> reports to Melinda Shah maintenance Manager. She tests all the repairs to see if they work.</w:t>
      </w:r>
      <w:r w:rsidR="00DE1B18">
        <w:t xml:space="preserve"> The main job is to run system</w:t>
      </w:r>
      <w:r w:rsidR="001B3244">
        <w:t>-</w:t>
      </w:r>
      <w:r w:rsidR="00DE1B18">
        <w:t xml:space="preserve">level tests after the problem has been repaired and unit tested by the programmer. </w:t>
      </w:r>
      <w:r w:rsidR="00B05BC2">
        <w:t>They always</w:t>
      </w:r>
      <w:r w:rsidR="00F923E9">
        <w:t xml:space="preserve"> have a </w:t>
      </w:r>
      <w:r w:rsidR="001B3244">
        <w:t>meeting with maintenance programmer</w:t>
      </w:r>
      <w:r w:rsidR="00F923E9">
        <w:t xml:space="preserve"> to explain how </w:t>
      </w:r>
      <w:r w:rsidR="001B3244">
        <w:t xml:space="preserve">the </w:t>
      </w:r>
      <w:r w:rsidR="00F923E9">
        <w:t>program works and suggest some system test approaches.</w:t>
      </w:r>
      <w:r w:rsidR="00B35897">
        <w:t xml:space="preserve"> After the system tests are done they move towards the Regression tests and gets the results approved by CCB. Once the results are approved they prepare the final update packages.</w:t>
      </w:r>
    </w:p>
    <w:p w:rsidR="00EA1C7E" w:rsidRDefault="00643175" w:rsidP="00D970F4">
      <w:pPr>
        <w:pStyle w:val="ListParagraph"/>
        <w:numPr>
          <w:ilvl w:val="0"/>
          <w:numId w:val="18"/>
        </w:numPr>
        <w:spacing w:line="360" w:lineRule="auto"/>
        <w:jc w:val="both"/>
      </w:pPr>
      <w:r w:rsidRPr="00E50724">
        <w:rPr>
          <w:b/>
        </w:rPr>
        <w:t>Quality Assurance manager</w:t>
      </w:r>
      <w:r>
        <w:t xml:space="preserve"> supervises QA staff and serves on both software development CCB and software maintenance CCB.</w:t>
      </w:r>
      <w:r w:rsidR="00831B4D">
        <w:t xml:space="preserve"> He observes testing and </w:t>
      </w:r>
      <w:r w:rsidR="00282645">
        <w:t>programming. A</w:t>
      </w:r>
      <w:r w:rsidR="00831B4D">
        <w:t>lso improves the coordination between development and maintenance organizations.</w:t>
      </w:r>
    </w:p>
    <w:p w:rsidR="00F160B0" w:rsidRDefault="00F160B0" w:rsidP="00D970F4">
      <w:pPr>
        <w:pStyle w:val="ListParagraph"/>
        <w:numPr>
          <w:ilvl w:val="0"/>
          <w:numId w:val="18"/>
        </w:numPr>
        <w:spacing w:line="360" w:lineRule="auto"/>
        <w:jc w:val="both"/>
      </w:pPr>
      <w:r w:rsidRPr="00E50724">
        <w:rPr>
          <w:b/>
        </w:rPr>
        <w:t>Software Development manager</w:t>
      </w:r>
      <w:r>
        <w:t xml:space="preserve"> supervises software development for new products. He balances the </w:t>
      </w:r>
      <w:r w:rsidR="00D41E6A">
        <w:t>programmer’s</w:t>
      </w:r>
      <w:r>
        <w:t xml:space="preserve"> current job and severity of the maintenance problem.</w:t>
      </w:r>
    </w:p>
    <w:p w:rsidR="00D41E6A" w:rsidRDefault="00FC5107" w:rsidP="00D970F4">
      <w:pPr>
        <w:pStyle w:val="ListParagraph"/>
        <w:numPr>
          <w:ilvl w:val="0"/>
          <w:numId w:val="18"/>
        </w:numPr>
        <w:spacing w:line="360" w:lineRule="auto"/>
        <w:jc w:val="both"/>
      </w:pPr>
      <w:r w:rsidRPr="00E50724">
        <w:rPr>
          <w:b/>
        </w:rPr>
        <w:t>President and CEO</w:t>
      </w:r>
      <w:r w:rsidR="00D3775B">
        <w:t xml:space="preserve"> </w:t>
      </w:r>
      <w:r w:rsidR="001B3244">
        <w:t>insist</w:t>
      </w:r>
      <w:r w:rsidR="001D6A06">
        <w:t xml:space="preserve"> that software developers should meet new development product deadlines and give it more priority.</w:t>
      </w:r>
    </w:p>
    <w:p w:rsidR="00671C40" w:rsidRDefault="00671C40" w:rsidP="00671C40">
      <w:pPr>
        <w:spacing w:line="360" w:lineRule="auto"/>
        <w:jc w:val="both"/>
      </w:pPr>
      <w:r>
        <w:rPr>
          <w:noProof/>
        </w:rPr>
        <w:lastRenderedPageBreak/>
        <w:drawing>
          <wp:inline distT="0" distB="0" distL="0" distR="0" wp14:anchorId="1285EBB2" wp14:editId="36AFD22C">
            <wp:extent cx="5943600" cy="2930769"/>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118BB" w:rsidRDefault="00BE5DC7" w:rsidP="00671C40">
      <w:pPr>
        <w:spacing w:line="360" w:lineRule="auto"/>
        <w:jc w:val="center"/>
      </w:pPr>
      <w:r>
        <w:t>T</w:t>
      </w:r>
      <w:r w:rsidR="000118BB">
        <w:t xml:space="preserve">he organization chart for </w:t>
      </w:r>
      <w:r w:rsidR="00F75D3A">
        <w:t>IPC</w:t>
      </w: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A51961" w:rsidRDefault="00A51961" w:rsidP="00D970F4">
      <w:pPr>
        <w:spacing w:line="360" w:lineRule="auto"/>
        <w:jc w:val="both"/>
      </w:pPr>
    </w:p>
    <w:p w:rsidR="00671C40" w:rsidRDefault="00671C40" w:rsidP="00D970F4">
      <w:pPr>
        <w:spacing w:line="360" w:lineRule="auto"/>
        <w:jc w:val="both"/>
      </w:pPr>
    </w:p>
    <w:p w:rsidR="00A51961" w:rsidRDefault="005D6BE8" w:rsidP="00D970F4">
      <w:pPr>
        <w:spacing w:line="360" w:lineRule="auto"/>
        <w:jc w:val="both"/>
        <w:rPr>
          <w:noProof/>
        </w:rPr>
      </w:pPr>
      <w:r>
        <w:lastRenderedPageBreak/>
        <w:t>Flow chart for the process:</w:t>
      </w:r>
    </w:p>
    <w:p w:rsidR="005D6BE8" w:rsidRDefault="000118BB" w:rsidP="00D970F4">
      <w:pPr>
        <w:spacing w:line="360" w:lineRule="auto"/>
        <w:jc w:val="center"/>
      </w:pPr>
      <w:r w:rsidRPr="000118BB">
        <w:rPr>
          <w:noProof/>
        </w:rPr>
        <w:drawing>
          <wp:inline distT="0" distB="0" distL="0" distR="0">
            <wp:extent cx="5506085" cy="7864232"/>
            <wp:effectExtent l="0" t="0" r="0" b="3810"/>
            <wp:docPr id="9" name="Picture 9" descr="C:\Tasmeen\fall2015\SE_ADV\A4\diagrams\Flow 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asmeen\fall2015\SE_ADV\A4\diagrams\Flow Chart - New Pag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7" r="44747" b="29550"/>
                    <a:stretch/>
                  </pic:blipFill>
                  <pic:spPr bwMode="auto">
                    <a:xfrm>
                      <a:off x="0" y="0"/>
                      <a:ext cx="5524741" cy="7890878"/>
                    </a:xfrm>
                    <a:prstGeom prst="rect">
                      <a:avLst/>
                    </a:prstGeom>
                    <a:noFill/>
                    <a:ln>
                      <a:noFill/>
                    </a:ln>
                    <a:extLst>
                      <a:ext uri="{53640926-AAD7-44D8-BBD7-CCE9431645EC}">
                        <a14:shadowObscured xmlns:a14="http://schemas.microsoft.com/office/drawing/2010/main"/>
                      </a:ext>
                    </a:extLst>
                  </pic:spPr>
                </pic:pic>
              </a:graphicData>
            </a:graphic>
          </wp:inline>
        </w:drawing>
      </w:r>
    </w:p>
    <w:p w:rsidR="001B3192" w:rsidRDefault="00BE5DC7" w:rsidP="00D970F4">
      <w:pPr>
        <w:pStyle w:val="ListParagraph"/>
        <w:spacing w:line="360" w:lineRule="auto"/>
        <w:ind w:left="360"/>
        <w:jc w:val="both"/>
      </w:pPr>
      <w:r>
        <w:lastRenderedPageBreak/>
        <w:t xml:space="preserve">The </w:t>
      </w:r>
      <w:r w:rsidR="001B3192">
        <w:t xml:space="preserve">processes that result in excess waiting in process are </w:t>
      </w:r>
    </w:p>
    <w:p w:rsidR="001B3192" w:rsidRDefault="001B3192" w:rsidP="00D970F4">
      <w:pPr>
        <w:pStyle w:val="ListParagraph"/>
        <w:numPr>
          <w:ilvl w:val="0"/>
          <w:numId w:val="19"/>
        </w:numPr>
        <w:spacing w:line="360" w:lineRule="auto"/>
        <w:jc w:val="both"/>
      </w:pPr>
      <w:r>
        <w:t>Long waiting queues caused by a company policy that one programmer should be assigned with only one problem</w:t>
      </w:r>
      <w:r w:rsidR="00676068">
        <w:t xml:space="preserve"> at a time</w:t>
      </w:r>
      <w:r>
        <w:t>.</w:t>
      </w:r>
    </w:p>
    <w:p w:rsidR="001B3192" w:rsidRDefault="001B3192" w:rsidP="00D970F4">
      <w:pPr>
        <w:pStyle w:val="ListParagraph"/>
        <w:numPr>
          <w:ilvl w:val="0"/>
          <w:numId w:val="19"/>
        </w:numPr>
        <w:spacing w:line="360" w:lineRule="auto"/>
        <w:jc w:val="both"/>
      </w:pPr>
      <w:r>
        <w:t xml:space="preserve">Also according to company policy CCB members should meet once a week and all should be present for an approval. Since they are sometimes not available at </w:t>
      </w:r>
      <w:r w:rsidR="001B3244">
        <w:t xml:space="preserve">the </w:t>
      </w:r>
      <w:r>
        <w:t>same time it leads to delays in the process as there is design waiting for approval to be coded.</w:t>
      </w:r>
    </w:p>
    <w:p w:rsidR="001B3192" w:rsidRDefault="001B3192" w:rsidP="00D970F4">
      <w:pPr>
        <w:pStyle w:val="ListParagraph"/>
        <w:numPr>
          <w:ilvl w:val="0"/>
          <w:numId w:val="19"/>
        </w:numPr>
        <w:spacing w:line="360" w:lineRule="auto"/>
        <w:jc w:val="both"/>
      </w:pPr>
      <w:r>
        <w:t>Regression tests</w:t>
      </w:r>
      <w:r w:rsidR="00E9207F">
        <w:t xml:space="preserve"> are done once every few weeks </w:t>
      </w:r>
      <w:r w:rsidR="00676068">
        <w:t>and</w:t>
      </w:r>
      <w:r w:rsidR="00E9207F">
        <w:t xml:space="preserve"> it is done only when multiple problems have been resolved. This causes significant delay.</w:t>
      </w:r>
    </w:p>
    <w:p w:rsidR="00BF1564" w:rsidRDefault="00BF1564" w:rsidP="00D970F4">
      <w:pPr>
        <w:pStyle w:val="ListParagraph"/>
        <w:numPr>
          <w:ilvl w:val="0"/>
          <w:numId w:val="19"/>
        </w:numPr>
        <w:spacing w:line="360" w:lineRule="auto"/>
        <w:jc w:val="both"/>
      </w:pPr>
      <w:r>
        <w:t xml:space="preserve">If a problem gets unlinked it goes to the queue with the date it was unlinked </w:t>
      </w:r>
      <w:r w:rsidR="00676068">
        <w:t xml:space="preserve">on </w:t>
      </w:r>
      <w:r w:rsidR="00D07E65">
        <w:t>rather than the date it was linked on.</w:t>
      </w:r>
    </w:p>
    <w:p w:rsidR="00F50B85" w:rsidRDefault="00D07E65" w:rsidP="00D970F4">
      <w:pPr>
        <w:spacing w:line="360" w:lineRule="auto"/>
        <w:jc w:val="both"/>
      </w:pPr>
      <w:r>
        <w:t xml:space="preserve">Tasks that do not add value </w:t>
      </w:r>
      <w:r w:rsidR="00F50B85">
        <w:t>or constitute unnecessary rework are:</w:t>
      </w:r>
    </w:p>
    <w:p w:rsidR="00D07E65" w:rsidRDefault="00F50B85" w:rsidP="00D970F4">
      <w:pPr>
        <w:pStyle w:val="ListParagraph"/>
        <w:numPr>
          <w:ilvl w:val="0"/>
          <w:numId w:val="20"/>
        </w:numPr>
        <w:spacing w:line="360" w:lineRule="auto"/>
        <w:jc w:val="both"/>
      </w:pPr>
      <w:r>
        <w:t>Due to lack of documentation, maintenance programmers generate unit tests again.</w:t>
      </w:r>
    </w:p>
    <w:p w:rsidR="00F50B85" w:rsidRDefault="00F50B85" w:rsidP="00D970F4">
      <w:pPr>
        <w:pStyle w:val="ListParagraph"/>
        <w:numPr>
          <w:ilvl w:val="0"/>
          <w:numId w:val="20"/>
        </w:numPr>
        <w:spacing w:line="360" w:lineRule="auto"/>
        <w:jc w:val="both"/>
      </w:pPr>
      <w:r>
        <w:t>There are low skilled programmers in the maintenance organization.</w:t>
      </w:r>
    </w:p>
    <w:p w:rsidR="00F50B85" w:rsidRDefault="00676068" w:rsidP="00D970F4">
      <w:pPr>
        <w:pStyle w:val="ListParagraph"/>
        <w:numPr>
          <w:ilvl w:val="0"/>
          <w:numId w:val="20"/>
        </w:numPr>
        <w:spacing w:line="360" w:lineRule="auto"/>
        <w:jc w:val="both"/>
      </w:pPr>
      <w:r>
        <w:t>Lack of</w:t>
      </w:r>
      <w:r w:rsidR="00F50B85">
        <w:t xml:space="preserve"> peer reviews and inspections</w:t>
      </w:r>
    </w:p>
    <w:p w:rsidR="00F50B85" w:rsidRDefault="00F50B85" w:rsidP="00D970F4">
      <w:pPr>
        <w:pStyle w:val="ListParagraph"/>
        <w:numPr>
          <w:ilvl w:val="0"/>
          <w:numId w:val="20"/>
        </w:numPr>
        <w:spacing w:line="360" w:lineRule="auto"/>
        <w:jc w:val="both"/>
      </w:pPr>
      <w:r>
        <w:t>Since there is no proper documentation available maintenance programmer sometimes overlook the problem.</w:t>
      </w:r>
    </w:p>
    <w:p w:rsidR="007F7EF5" w:rsidRDefault="007F7EF5" w:rsidP="00D970F4">
      <w:pPr>
        <w:spacing w:line="360" w:lineRule="auto"/>
        <w:jc w:val="both"/>
      </w:pPr>
      <w:r>
        <w:t>Complex Task</w:t>
      </w:r>
    </w:p>
    <w:p w:rsidR="00676068" w:rsidRDefault="007F7EF5" w:rsidP="00D970F4">
      <w:pPr>
        <w:pStyle w:val="ListParagraph"/>
        <w:numPr>
          <w:ilvl w:val="0"/>
          <w:numId w:val="24"/>
        </w:numPr>
        <w:spacing w:line="360" w:lineRule="auto"/>
        <w:jc w:val="both"/>
      </w:pPr>
      <w:r>
        <w:t xml:space="preserve">When a severe task is encountered at first step customer representative informs Maintenance manager and passes the report to maintenance clerk. Maintenance clerk again informs Maintenance manager for the task that is severe. </w:t>
      </w:r>
    </w:p>
    <w:p w:rsidR="000E50E1" w:rsidRDefault="000E50E1" w:rsidP="00D970F4">
      <w:pPr>
        <w:spacing w:line="360" w:lineRule="auto"/>
        <w:jc w:val="both"/>
      </w:pPr>
      <w:r>
        <w:t xml:space="preserve">The significant causal factors are the old company policies and CEO </w:t>
      </w:r>
      <w:r w:rsidR="00676068">
        <w:t>being more</w:t>
      </w:r>
      <w:r>
        <w:t xml:space="preserve"> inclined towards reducing the cost of software development team.</w:t>
      </w:r>
    </w:p>
    <w:p w:rsidR="00676068" w:rsidRDefault="00676068" w:rsidP="00D970F4">
      <w:pPr>
        <w:spacing w:line="360" w:lineRule="auto"/>
        <w:jc w:val="both"/>
      </w:pPr>
    </w:p>
    <w:p w:rsidR="00676068" w:rsidRDefault="00676068" w:rsidP="00D970F4">
      <w:pPr>
        <w:spacing w:line="360" w:lineRule="auto"/>
        <w:jc w:val="both"/>
      </w:pPr>
    </w:p>
    <w:p w:rsidR="00676068" w:rsidRDefault="00676068" w:rsidP="00D970F4">
      <w:pPr>
        <w:spacing w:line="360" w:lineRule="auto"/>
        <w:jc w:val="both"/>
      </w:pPr>
    </w:p>
    <w:p w:rsidR="00676068" w:rsidRDefault="00676068" w:rsidP="00D970F4">
      <w:pPr>
        <w:spacing w:line="360" w:lineRule="auto"/>
        <w:jc w:val="both"/>
      </w:pPr>
    </w:p>
    <w:p w:rsidR="00676068" w:rsidRDefault="00676068" w:rsidP="00D970F4">
      <w:pPr>
        <w:spacing w:line="360" w:lineRule="auto"/>
        <w:jc w:val="both"/>
      </w:pPr>
    </w:p>
    <w:p w:rsidR="00676068" w:rsidRDefault="00676068" w:rsidP="00D970F4">
      <w:pPr>
        <w:spacing w:line="360" w:lineRule="auto"/>
        <w:jc w:val="both"/>
      </w:pPr>
    </w:p>
    <w:p w:rsidR="003262E4" w:rsidRPr="00D54040" w:rsidRDefault="003262E4" w:rsidP="00D970F4">
      <w:pPr>
        <w:spacing w:line="360" w:lineRule="auto"/>
        <w:jc w:val="both"/>
      </w:pPr>
    </w:p>
    <w:p w:rsidR="00D17E6B" w:rsidRDefault="00D17E6B" w:rsidP="00D970F4">
      <w:pPr>
        <w:pStyle w:val="ListParagraph"/>
        <w:numPr>
          <w:ilvl w:val="0"/>
          <w:numId w:val="4"/>
        </w:numPr>
        <w:spacing w:line="360" w:lineRule="auto"/>
        <w:jc w:val="both"/>
        <w:rPr>
          <w:b/>
        </w:rPr>
      </w:pPr>
      <w:r>
        <w:rPr>
          <w:b/>
        </w:rPr>
        <w:lastRenderedPageBreak/>
        <w:t>Causal Model</w:t>
      </w:r>
    </w:p>
    <w:p w:rsidR="006448DE" w:rsidRDefault="006448DE" w:rsidP="00D970F4">
      <w:pPr>
        <w:pStyle w:val="ListParagraph"/>
        <w:spacing w:line="360" w:lineRule="auto"/>
        <w:ind w:left="360"/>
        <w:jc w:val="both"/>
        <w:rPr>
          <w:b/>
          <w:noProof/>
        </w:rPr>
      </w:pPr>
    </w:p>
    <w:p w:rsidR="007B73B5" w:rsidRDefault="007B73B5" w:rsidP="00D970F4">
      <w:pPr>
        <w:pStyle w:val="ListParagraph"/>
        <w:spacing w:line="360" w:lineRule="auto"/>
        <w:ind w:left="360"/>
        <w:jc w:val="both"/>
        <w:rPr>
          <w:b/>
          <w:noProof/>
        </w:rPr>
      </w:pPr>
    </w:p>
    <w:p w:rsidR="006448DE" w:rsidRDefault="007B73B5" w:rsidP="00D970F4">
      <w:pPr>
        <w:pStyle w:val="ListParagraph"/>
        <w:spacing w:line="360" w:lineRule="auto"/>
        <w:ind w:left="360"/>
        <w:jc w:val="center"/>
        <w:rPr>
          <w:b/>
        </w:rPr>
      </w:pPr>
      <w:r w:rsidRPr="007B73B5">
        <w:rPr>
          <w:b/>
          <w:noProof/>
        </w:rPr>
        <w:drawing>
          <wp:inline distT="0" distB="0" distL="0" distR="0">
            <wp:extent cx="5828665" cy="5651500"/>
            <wp:effectExtent l="0" t="0" r="635" b="6350"/>
            <wp:docPr id="14" name="Picture 14" descr="C:\Tasmeen\fall2015\SE_ADV\A4\diagrams\caus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asmeen\fall2015\SE_ADV\A4\diagrams\causal - New Pag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34" r="1918" b="50595"/>
                    <a:stretch/>
                  </pic:blipFill>
                  <pic:spPr bwMode="auto">
                    <a:xfrm>
                      <a:off x="0" y="0"/>
                      <a:ext cx="5839109" cy="5661627"/>
                    </a:xfrm>
                    <a:prstGeom prst="rect">
                      <a:avLst/>
                    </a:prstGeom>
                    <a:noFill/>
                    <a:ln>
                      <a:noFill/>
                    </a:ln>
                    <a:extLst>
                      <a:ext uri="{53640926-AAD7-44D8-BBD7-CCE9431645EC}">
                        <a14:shadowObscured xmlns:a14="http://schemas.microsoft.com/office/drawing/2010/main"/>
                      </a:ext>
                    </a:extLst>
                  </pic:spPr>
                </pic:pic>
              </a:graphicData>
            </a:graphic>
          </wp:inline>
        </w:drawing>
      </w:r>
    </w:p>
    <w:p w:rsidR="003262E4" w:rsidRDefault="003262E4" w:rsidP="003262E4">
      <w:pPr>
        <w:pStyle w:val="ListParagraph"/>
        <w:spacing w:line="360" w:lineRule="auto"/>
        <w:ind w:left="360"/>
        <w:jc w:val="center"/>
        <w:rPr>
          <w:b/>
        </w:rPr>
      </w:pPr>
      <w:r>
        <w:rPr>
          <w:b/>
        </w:rPr>
        <w:t>Figure (a)</w:t>
      </w:r>
    </w:p>
    <w:p w:rsidR="00AF4BE6" w:rsidRDefault="00AF4BE6" w:rsidP="00D970F4">
      <w:pPr>
        <w:pStyle w:val="ListParagraph"/>
        <w:spacing w:line="360" w:lineRule="auto"/>
        <w:ind w:left="360"/>
        <w:jc w:val="both"/>
      </w:pPr>
      <w:r>
        <w:t>The possible causes are:</w:t>
      </w:r>
    </w:p>
    <w:p w:rsidR="00AF4BE6" w:rsidRDefault="00AF4BE6" w:rsidP="001B3244">
      <w:pPr>
        <w:pStyle w:val="ListParagraph"/>
        <w:numPr>
          <w:ilvl w:val="0"/>
          <w:numId w:val="22"/>
        </w:numPr>
        <w:spacing w:line="360" w:lineRule="auto"/>
        <w:jc w:val="both"/>
      </w:pPr>
      <w:r w:rsidRPr="00676068">
        <w:rPr>
          <w:b/>
        </w:rPr>
        <w:t>Long waiting queues</w:t>
      </w:r>
      <w:r>
        <w:t xml:space="preserve">: </w:t>
      </w:r>
      <w:r w:rsidR="001B3244" w:rsidRPr="001B3244">
        <w:t xml:space="preserve">This is caused by a company policies - that one programmer should be assigned with only one problem at a time, Long repair process caused due to waiting for CCB approval or need to consult original programmer because of lack of documentation due to agile shift. Furthermore, </w:t>
      </w:r>
      <w:r w:rsidR="001B3244" w:rsidRPr="001B3244">
        <w:lastRenderedPageBreak/>
        <w:t>CCB approval causes a delay because according to company policy they meet once a week and for final approval all the members should sign the paperwork on the same day. Long waiting queue is also caused by the change in status back to "waiting to be assigned" because of incorrect linking of problems.</w:t>
      </w:r>
    </w:p>
    <w:p w:rsidR="001B3244" w:rsidRDefault="00AF25F0" w:rsidP="001B3244">
      <w:pPr>
        <w:pStyle w:val="ListParagraph"/>
        <w:numPr>
          <w:ilvl w:val="0"/>
          <w:numId w:val="22"/>
        </w:numPr>
        <w:spacing w:line="360" w:lineRule="auto"/>
        <w:jc w:val="both"/>
      </w:pPr>
      <w:r w:rsidRPr="0002604A">
        <w:rPr>
          <w:b/>
        </w:rPr>
        <w:t>Rework</w:t>
      </w:r>
      <w:r>
        <w:t xml:space="preserve">: </w:t>
      </w:r>
      <w:r w:rsidR="001B3244">
        <w:t>the main causes of Rework are</w:t>
      </w:r>
    </w:p>
    <w:p w:rsidR="001B3244" w:rsidRDefault="001B3244" w:rsidP="001B3244">
      <w:pPr>
        <w:pStyle w:val="ListParagraph"/>
        <w:numPr>
          <w:ilvl w:val="1"/>
          <w:numId w:val="22"/>
        </w:numPr>
        <w:spacing w:line="360" w:lineRule="auto"/>
        <w:jc w:val="both"/>
      </w:pPr>
      <w:r>
        <w:t>Generating unit tests again as due to agile shift the original programmers destroyed the unit tests then produced.</w:t>
      </w:r>
    </w:p>
    <w:p w:rsidR="001B3244" w:rsidRDefault="001B3244" w:rsidP="001B3244">
      <w:pPr>
        <w:pStyle w:val="ListParagraph"/>
        <w:numPr>
          <w:ilvl w:val="1"/>
          <w:numId w:val="22"/>
        </w:numPr>
        <w:spacing w:line="360" w:lineRule="auto"/>
        <w:jc w:val="both"/>
      </w:pPr>
      <w:r>
        <w:t>Lack of peer reviews and inspection</w:t>
      </w:r>
    </w:p>
    <w:p w:rsidR="00AF25F0" w:rsidRDefault="001B3244" w:rsidP="001B3244">
      <w:pPr>
        <w:pStyle w:val="ListParagraph"/>
        <w:numPr>
          <w:ilvl w:val="1"/>
          <w:numId w:val="22"/>
        </w:numPr>
        <w:spacing w:line="360" w:lineRule="auto"/>
        <w:jc w:val="both"/>
      </w:pPr>
      <w:r>
        <w:t>Problems overlooked by maintenance programmer due to lack of documentation caused by agile shift.</w:t>
      </w:r>
    </w:p>
    <w:p w:rsidR="00AD3F79" w:rsidRDefault="00AD3F79" w:rsidP="001B3244">
      <w:pPr>
        <w:pStyle w:val="ListParagraph"/>
        <w:numPr>
          <w:ilvl w:val="0"/>
          <w:numId w:val="22"/>
        </w:numPr>
        <w:spacing w:line="360" w:lineRule="auto"/>
        <w:jc w:val="both"/>
      </w:pPr>
      <w:r w:rsidRPr="0002604A">
        <w:rPr>
          <w:b/>
        </w:rPr>
        <w:t>Priorities</w:t>
      </w:r>
      <w:r>
        <w:t xml:space="preserve">: </w:t>
      </w:r>
      <w:r w:rsidR="001B3244" w:rsidRPr="001B3244">
        <w:t>Due to company policy there are too many levels of priorities which cause inconsistencies. Also, as there are multiple levels of approvals it leads to disputes in deciding the priority levels. Moreover, when a problem is unlinked it goes to the queue with the date it is unlinked on rather than the date it was linked on.</w:t>
      </w:r>
    </w:p>
    <w:p w:rsidR="00AD3F79" w:rsidRDefault="00AD3F79" w:rsidP="001B3244">
      <w:pPr>
        <w:pStyle w:val="ListParagraph"/>
        <w:numPr>
          <w:ilvl w:val="0"/>
          <w:numId w:val="22"/>
        </w:numPr>
        <w:spacing w:line="360" w:lineRule="auto"/>
        <w:jc w:val="both"/>
      </w:pPr>
      <w:r w:rsidRPr="0002604A">
        <w:rPr>
          <w:b/>
        </w:rPr>
        <w:t>Long waiting for regression test</w:t>
      </w:r>
      <w:r>
        <w:t xml:space="preserve">: </w:t>
      </w:r>
      <w:r w:rsidR="001B3244" w:rsidRPr="001B3244">
        <w:t>Since there is a lack of documentation due to agile shift, programmers sometimes overlook the problem which results in failure of regression test. Also, due to company policy the regression test is done once in a few weeks which leads to significant delays.</w:t>
      </w:r>
    </w:p>
    <w:p w:rsidR="0002604A" w:rsidRDefault="001B3244" w:rsidP="00D970F4">
      <w:pPr>
        <w:spacing w:line="360" w:lineRule="auto"/>
        <w:jc w:val="both"/>
      </w:pPr>
      <w:r w:rsidRPr="001B3244">
        <w:t>As we can observe in figure (a) there are 5 causes that are caused due to the company policies and 7 causes caused because CEO is more inclined towards improving the productivity of software development group and agile shift reduced their cost significantly. So, the later has a major impact on the problem.</w:t>
      </w:r>
    </w:p>
    <w:p w:rsidR="0002604A" w:rsidRDefault="0002604A" w:rsidP="00D970F4">
      <w:pPr>
        <w:spacing w:line="360" w:lineRule="auto"/>
        <w:jc w:val="both"/>
      </w:pPr>
    </w:p>
    <w:p w:rsidR="001B3244" w:rsidRDefault="001B3244" w:rsidP="00D970F4">
      <w:pPr>
        <w:spacing w:line="360" w:lineRule="auto"/>
        <w:jc w:val="both"/>
      </w:pPr>
    </w:p>
    <w:p w:rsidR="0002604A" w:rsidRDefault="0002604A" w:rsidP="00D970F4">
      <w:pPr>
        <w:spacing w:line="360" w:lineRule="auto"/>
        <w:jc w:val="both"/>
      </w:pPr>
    </w:p>
    <w:p w:rsidR="0002604A" w:rsidRDefault="0002604A" w:rsidP="00D970F4">
      <w:pPr>
        <w:spacing w:line="360" w:lineRule="auto"/>
        <w:jc w:val="both"/>
      </w:pPr>
    </w:p>
    <w:p w:rsidR="0002604A" w:rsidRDefault="0002604A" w:rsidP="00D970F4">
      <w:pPr>
        <w:spacing w:line="360" w:lineRule="auto"/>
        <w:jc w:val="both"/>
      </w:pPr>
    </w:p>
    <w:p w:rsidR="0002604A" w:rsidRDefault="0002604A" w:rsidP="00D970F4">
      <w:pPr>
        <w:spacing w:line="360" w:lineRule="auto"/>
        <w:jc w:val="both"/>
      </w:pPr>
    </w:p>
    <w:p w:rsidR="0002604A" w:rsidRDefault="0002604A" w:rsidP="00D970F4">
      <w:pPr>
        <w:spacing w:line="360" w:lineRule="auto"/>
        <w:jc w:val="both"/>
      </w:pPr>
    </w:p>
    <w:p w:rsidR="00D17E6B" w:rsidRDefault="00D17E6B" w:rsidP="00D970F4">
      <w:pPr>
        <w:pStyle w:val="ListParagraph"/>
        <w:numPr>
          <w:ilvl w:val="0"/>
          <w:numId w:val="4"/>
        </w:numPr>
        <w:spacing w:line="360" w:lineRule="auto"/>
        <w:jc w:val="both"/>
        <w:rPr>
          <w:b/>
        </w:rPr>
      </w:pPr>
      <w:r>
        <w:rPr>
          <w:b/>
        </w:rPr>
        <w:lastRenderedPageBreak/>
        <w:t>Root Cause Analysis</w:t>
      </w:r>
    </w:p>
    <w:p w:rsidR="00130230" w:rsidRDefault="007B73B5" w:rsidP="00D970F4">
      <w:pPr>
        <w:pStyle w:val="ListParagraph"/>
        <w:numPr>
          <w:ilvl w:val="1"/>
          <w:numId w:val="4"/>
        </w:numPr>
        <w:spacing w:line="360" w:lineRule="auto"/>
        <w:jc w:val="both"/>
        <w:rPr>
          <w:b/>
        </w:rPr>
      </w:pPr>
      <w:r>
        <w:rPr>
          <w:b/>
        </w:rPr>
        <w:t xml:space="preserve"> Fishbone diagram</w:t>
      </w:r>
    </w:p>
    <w:p w:rsidR="00E8422E" w:rsidRDefault="00E8422E" w:rsidP="00D970F4">
      <w:pPr>
        <w:pStyle w:val="ListParagraph"/>
        <w:spacing w:line="360" w:lineRule="auto"/>
        <w:ind w:left="792"/>
        <w:jc w:val="center"/>
        <w:rPr>
          <w:b/>
          <w:noProof/>
        </w:rPr>
      </w:pPr>
    </w:p>
    <w:p w:rsidR="001D0DEA" w:rsidRDefault="00E8422E" w:rsidP="00D970F4">
      <w:pPr>
        <w:pStyle w:val="ListParagraph"/>
        <w:spacing w:line="360" w:lineRule="auto"/>
        <w:ind w:left="792"/>
        <w:jc w:val="center"/>
        <w:rPr>
          <w:b/>
        </w:rPr>
      </w:pPr>
      <w:r w:rsidRPr="00E8422E">
        <w:rPr>
          <w:b/>
          <w:noProof/>
        </w:rPr>
        <w:drawing>
          <wp:inline distT="0" distB="0" distL="0" distR="0">
            <wp:extent cx="6076950" cy="4095750"/>
            <wp:effectExtent l="0" t="0" r="0" b="0"/>
            <wp:docPr id="2" name="Picture 2" descr="C:\Tasmeen\fall2015\SE_ADV\A4\diagrams\Cause &amp; Effect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smeen\fall2015\SE_ADV\A4\diagrams\Cause &amp; Effect Diagram - New Pag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304" r="5058" b="13808"/>
                    <a:stretch/>
                  </pic:blipFill>
                  <pic:spPr bwMode="auto">
                    <a:xfrm>
                      <a:off x="0" y="0"/>
                      <a:ext cx="6076995" cy="4095780"/>
                    </a:xfrm>
                    <a:prstGeom prst="rect">
                      <a:avLst/>
                    </a:prstGeom>
                    <a:noFill/>
                    <a:ln>
                      <a:noFill/>
                    </a:ln>
                    <a:extLst>
                      <a:ext uri="{53640926-AAD7-44D8-BBD7-CCE9431645EC}">
                        <a14:shadowObscured xmlns:a14="http://schemas.microsoft.com/office/drawing/2010/main"/>
                      </a:ext>
                    </a:extLst>
                  </pic:spPr>
                </pic:pic>
              </a:graphicData>
            </a:graphic>
          </wp:inline>
        </w:drawing>
      </w:r>
    </w:p>
    <w:p w:rsidR="001B3244" w:rsidRDefault="001B3244" w:rsidP="001B3244">
      <w:pPr>
        <w:pStyle w:val="ListParagraph"/>
        <w:spacing w:line="360" w:lineRule="auto"/>
        <w:ind w:left="792"/>
        <w:jc w:val="both"/>
      </w:pPr>
      <w:r>
        <w:t>The fishbone diagram is useful for brainstorming possible causes of problems.</w:t>
      </w:r>
    </w:p>
    <w:p w:rsidR="001B3244" w:rsidRDefault="001B3244" w:rsidP="001B3244">
      <w:pPr>
        <w:pStyle w:val="ListParagraph"/>
        <w:spacing w:line="360" w:lineRule="auto"/>
        <w:ind w:left="792"/>
        <w:jc w:val="both"/>
      </w:pPr>
      <w:r>
        <w:t>The categories of the problem discovered are Rework, Excess work in Progress, Prioritization, Redundancy, Communication, and Policy constraints.</w:t>
      </w:r>
    </w:p>
    <w:p w:rsidR="003B579B" w:rsidRDefault="001B3244" w:rsidP="001B3244">
      <w:pPr>
        <w:pStyle w:val="ListParagraph"/>
        <w:spacing w:line="360" w:lineRule="auto"/>
        <w:ind w:left="792"/>
        <w:jc w:val="both"/>
      </w:pPr>
      <w:r>
        <w:t>The causes we found in Rework, Policy constraints and Excess work in progress are most significant. Following is the brief description of causes</w:t>
      </w:r>
    </w:p>
    <w:p w:rsidR="004810EC" w:rsidRDefault="004810EC" w:rsidP="00D970F4">
      <w:pPr>
        <w:pStyle w:val="ListParagraph"/>
        <w:numPr>
          <w:ilvl w:val="0"/>
          <w:numId w:val="34"/>
        </w:numPr>
        <w:spacing w:line="360" w:lineRule="auto"/>
        <w:jc w:val="both"/>
      </w:pPr>
      <w:r w:rsidRPr="002F5B9B">
        <w:rPr>
          <w:b/>
        </w:rPr>
        <w:t>Rework</w:t>
      </w:r>
      <w:r>
        <w:t xml:space="preserve">: the causes of rework are generating unit tests again </w:t>
      </w:r>
      <w:r w:rsidR="008717CE">
        <w:t>due to lack of documentation, low skilled programmers, lack of peer review and inspection, problem overlooked by maintenance programmer due to lack of documentation.</w:t>
      </w:r>
    </w:p>
    <w:p w:rsidR="008717CE" w:rsidRDefault="004A74AB" w:rsidP="00D970F4">
      <w:pPr>
        <w:pStyle w:val="ListParagraph"/>
        <w:numPr>
          <w:ilvl w:val="0"/>
          <w:numId w:val="34"/>
        </w:numPr>
        <w:spacing w:line="360" w:lineRule="auto"/>
        <w:jc w:val="both"/>
      </w:pPr>
      <w:r w:rsidRPr="002F5B9B">
        <w:rPr>
          <w:b/>
        </w:rPr>
        <w:t xml:space="preserve">Excess work in </w:t>
      </w:r>
      <w:r w:rsidR="008717CE" w:rsidRPr="002F5B9B">
        <w:rPr>
          <w:b/>
        </w:rPr>
        <w:t>progress</w:t>
      </w:r>
      <w:r w:rsidR="008717CE">
        <w:t xml:space="preserve">: the causes of </w:t>
      </w:r>
      <w:r w:rsidR="00EE4681">
        <w:t xml:space="preserve">excess work in progress are </w:t>
      </w:r>
      <w:r>
        <w:t xml:space="preserve">long waiting queues as one programmer is assigned with only one problem at a time, design waiting for approval as CCB members meet </w:t>
      </w:r>
      <w:r>
        <w:lastRenderedPageBreak/>
        <w:t>once a week and all should be present for the approval, Regression test is done once in a few weeks and when multiple problems are solved, when a problem is unlinked status changes back to “waiting to be assigned” and since programmers can be assigned with only one problem at a time and cannot be taken off the problem scheduled and unsched</w:t>
      </w:r>
      <w:r w:rsidR="001D4963">
        <w:t>uled vacations lead to delays</w:t>
      </w:r>
      <w:r>
        <w:t>.</w:t>
      </w:r>
    </w:p>
    <w:p w:rsidR="001D4963" w:rsidRDefault="001D4963" w:rsidP="001B3244">
      <w:pPr>
        <w:pStyle w:val="ListParagraph"/>
        <w:numPr>
          <w:ilvl w:val="0"/>
          <w:numId w:val="34"/>
        </w:numPr>
        <w:spacing w:line="360" w:lineRule="auto"/>
        <w:jc w:val="both"/>
      </w:pPr>
      <w:r w:rsidRPr="002F5B9B">
        <w:rPr>
          <w:b/>
        </w:rPr>
        <w:t>Priorities</w:t>
      </w:r>
      <w:r>
        <w:t xml:space="preserve">: </w:t>
      </w:r>
      <w:r w:rsidR="001B3244" w:rsidRPr="001B3244">
        <w:t>There are too many levels of priorities. Also, since priorities are being assigned at multiple levels, it leads to disputes. Unlinked problems go to the queues with the date it is unlinked on. Furthermore old priorities are delayed due to new higher priorities.</w:t>
      </w:r>
    </w:p>
    <w:p w:rsidR="0065217F" w:rsidRDefault="0065217F" w:rsidP="00D970F4">
      <w:pPr>
        <w:pStyle w:val="ListParagraph"/>
        <w:numPr>
          <w:ilvl w:val="0"/>
          <w:numId w:val="34"/>
        </w:numPr>
        <w:spacing w:line="360" w:lineRule="auto"/>
        <w:jc w:val="both"/>
      </w:pPr>
      <w:r w:rsidRPr="002F5B9B">
        <w:rPr>
          <w:b/>
        </w:rPr>
        <w:t>Redundancy</w:t>
      </w:r>
      <w:r>
        <w:t>: There is little redundancy that is installation packages being sent for multiple approvals and classification of priorities being done again</w:t>
      </w:r>
    </w:p>
    <w:p w:rsidR="004A74AB" w:rsidRDefault="00E8422E" w:rsidP="00D970F4">
      <w:pPr>
        <w:pStyle w:val="ListParagraph"/>
        <w:numPr>
          <w:ilvl w:val="0"/>
          <w:numId w:val="34"/>
        </w:numPr>
        <w:spacing w:line="360" w:lineRule="auto"/>
        <w:jc w:val="both"/>
      </w:pPr>
      <w:r>
        <w:rPr>
          <w:b/>
        </w:rPr>
        <w:t>Meetings</w:t>
      </w:r>
      <w:r w:rsidR="0065217F">
        <w:t xml:space="preserve">: CCB members are not able to meet when required that leads to delays, </w:t>
      </w:r>
      <w:r w:rsidR="006B28EC">
        <w:t>original programmers are not always available when required as they have pressure to meet new product deadlines.</w:t>
      </w:r>
    </w:p>
    <w:p w:rsidR="00442FD5" w:rsidRDefault="00442FD5" w:rsidP="00D970F4">
      <w:pPr>
        <w:pStyle w:val="ListParagraph"/>
        <w:numPr>
          <w:ilvl w:val="0"/>
          <w:numId w:val="34"/>
        </w:numPr>
        <w:spacing w:line="360" w:lineRule="auto"/>
        <w:jc w:val="both"/>
      </w:pPr>
      <w:r w:rsidRPr="002F5B9B">
        <w:rPr>
          <w:b/>
        </w:rPr>
        <w:t>Policy constraints</w:t>
      </w:r>
      <w:r>
        <w:t>: The policy constraints imposed by are – CC</w:t>
      </w:r>
      <w:r w:rsidR="001B3244">
        <w:t>B members should sign the paper</w:t>
      </w:r>
      <w:r>
        <w:t xml:space="preserve">work on same working day but they meet once a week and all should be present, Once assigned to a problem the programmer cannot be pulled off to work </w:t>
      </w:r>
      <w:r w:rsidR="00E83860">
        <w:t>fo</w:t>
      </w:r>
      <w:r>
        <w:t xml:space="preserve">r another problem and neither he is allowed to multitask, </w:t>
      </w:r>
      <w:r w:rsidR="00E83860">
        <w:t xml:space="preserve">Regression tests are done once in every few weeks and only when </w:t>
      </w:r>
      <w:r w:rsidR="00E52F5B">
        <w:t>multiple problems are solved.</w:t>
      </w:r>
    </w:p>
    <w:p w:rsidR="003714DC" w:rsidRDefault="003714DC" w:rsidP="003714DC">
      <w:pPr>
        <w:spacing w:line="360" w:lineRule="auto"/>
        <w:jc w:val="both"/>
      </w:pPr>
    </w:p>
    <w:p w:rsidR="003714DC" w:rsidRDefault="003714DC" w:rsidP="003714DC">
      <w:pPr>
        <w:spacing w:line="360" w:lineRule="auto"/>
        <w:jc w:val="both"/>
      </w:pPr>
    </w:p>
    <w:p w:rsidR="003714DC" w:rsidRDefault="003714DC" w:rsidP="003714DC">
      <w:pPr>
        <w:spacing w:line="360" w:lineRule="auto"/>
        <w:jc w:val="both"/>
      </w:pPr>
    </w:p>
    <w:p w:rsidR="003B762A" w:rsidRDefault="003B762A" w:rsidP="003714DC">
      <w:pPr>
        <w:spacing w:line="360" w:lineRule="auto"/>
        <w:jc w:val="both"/>
      </w:pPr>
    </w:p>
    <w:p w:rsidR="003B762A" w:rsidRDefault="003B762A" w:rsidP="003714DC">
      <w:pPr>
        <w:spacing w:line="360" w:lineRule="auto"/>
        <w:jc w:val="both"/>
      </w:pPr>
    </w:p>
    <w:p w:rsidR="003B762A" w:rsidRDefault="003B762A" w:rsidP="003714DC">
      <w:pPr>
        <w:spacing w:line="360" w:lineRule="auto"/>
        <w:jc w:val="both"/>
      </w:pPr>
    </w:p>
    <w:p w:rsidR="002F3824" w:rsidRDefault="002F3824" w:rsidP="003714DC">
      <w:pPr>
        <w:spacing w:line="360" w:lineRule="auto"/>
        <w:jc w:val="both"/>
      </w:pPr>
    </w:p>
    <w:p w:rsidR="003714DC" w:rsidRPr="003B579B" w:rsidRDefault="003714DC" w:rsidP="003714DC">
      <w:pPr>
        <w:spacing w:line="360" w:lineRule="auto"/>
        <w:jc w:val="both"/>
      </w:pPr>
    </w:p>
    <w:p w:rsidR="00444480" w:rsidRDefault="001D0DEA" w:rsidP="00227AD6">
      <w:pPr>
        <w:pStyle w:val="ListParagraph"/>
        <w:numPr>
          <w:ilvl w:val="1"/>
          <w:numId w:val="4"/>
        </w:numPr>
        <w:spacing w:line="360" w:lineRule="auto"/>
        <w:rPr>
          <w:b/>
        </w:rPr>
      </w:pPr>
      <w:r w:rsidRPr="001D0DEA">
        <w:rPr>
          <w:b/>
        </w:rPr>
        <w:lastRenderedPageBreak/>
        <w:t xml:space="preserve">Five whys </w:t>
      </w:r>
    </w:p>
    <w:p w:rsidR="003714DC" w:rsidRDefault="003714DC" w:rsidP="00444480">
      <w:pPr>
        <w:spacing w:line="360" w:lineRule="auto"/>
        <w:ind w:left="360"/>
        <w:jc w:val="center"/>
        <w:rPr>
          <w:b/>
          <w:noProof/>
        </w:rPr>
      </w:pPr>
    </w:p>
    <w:p w:rsidR="00130230" w:rsidRPr="00444480" w:rsidRDefault="003714DC" w:rsidP="00444480">
      <w:pPr>
        <w:spacing w:line="360" w:lineRule="auto"/>
        <w:ind w:left="360"/>
        <w:jc w:val="center"/>
        <w:rPr>
          <w:b/>
        </w:rPr>
      </w:pPr>
      <w:r w:rsidRPr="003714DC">
        <w:rPr>
          <w:b/>
          <w:noProof/>
        </w:rPr>
        <w:drawing>
          <wp:inline distT="0" distB="0" distL="0" distR="0">
            <wp:extent cx="6286500" cy="5143500"/>
            <wp:effectExtent l="0" t="0" r="0" b="0"/>
            <wp:docPr id="4" name="Picture 4" descr="C:\Tasmeen\fall2015\SE_ADV\A4\diagrams\Five why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asmeen\fall2015\SE_ADV\A4\diagrams\Five why - New Pag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778" b="52651"/>
                    <a:stretch/>
                  </pic:blipFill>
                  <pic:spPr bwMode="auto">
                    <a:xfrm>
                      <a:off x="0" y="0"/>
                      <a:ext cx="6286956" cy="5143873"/>
                    </a:xfrm>
                    <a:prstGeom prst="rect">
                      <a:avLst/>
                    </a:prstGeom>
                    <a:noFill/>
                    <a:ln>
                      <a:noFill/>
                    </a:ln>
                    <a:extLst>
                      <a:ext uri="{53640926-AAD7-44D8-BBD7-CCE9431645EC}">
                        <a14:shadowObscured xmlns:a14="http://schemas.microsoft.com/office/drawing/2010/main"/>
                      </a:ext>
                    </a:extLst>
                  </pic:spPr>
                </pic:pic>
              </a:graphicData>
            </a:graphic>
          </wp:inline>
        </w:drawing>
      </w:r>
    </w:p>
    <w:p w:rsidR="00741E04" w:rsidRDefault="00741E04" w:rsidP="00741E04">
      <w:pPr>
        <w:pStyle w:val="ListParagraph"/>
        <w:spacing w:line="360" w:lineRule="auto"/>
        <w:ind w:left="1080"/>
        <w:jc w:val="center"/>
        <w:rPr>
          <w:b/>
        </w:rPr>
      </w:pPr>
      <w:r>
        <w:rPr>
          <w:b/>
        </w:rPr>
        <w:t>Figure (b)</w:t>
      </w:r>
    </w:p>
    <w:p w:rsidR="00882DB0" w:rsidRDefault="00002D5A" w:rsidP="00D970F4">
      <w:pPr>
        <w:pStyle w:val="ListParagraph"/>
        <w:spacing w:line="360" w:lineRule="auto"/>
        <w:ind w:left="1080"/>
        <w:jc w:val="both"/>
      </w:pPr>
      <w:r>
        <w:t xml:space="preserve">In five why’s we keep on asking “Why?” at each step until we find a root cause. </w:t>
      </w:r>
    </w:p>
    <w:p w:rsidR="00FB027B" w:rsidRDefault="00FB027B" w:rsidP="00FB027B">
      <w:pPr>
        <w:pStyle w:val="ListParagraph"/>
        <w:spacing w:line="360" w:lineRule="auto"/>
        <w:ind w:left="1080"/>
        <w:jc w:val="both"/>
      </w:pPr>
      <w:r>
        <w:t>For the question to why there is a slow response to customer problems, we found 3 answers i.e. long waiting queues, delay in testing phase and delay due to dispute in prioritization.</w:t>
      </w:r>
    </w:p>
    <w:p w:rsidR="00CD2E8A" w:rsidRDefault="00FB027B" w:rsidP="00FB027B">
      <w:pPr>
        <w:pStyle w:val="ListParagraph"/>
        <w:spacing w:line="360" w:lineRule="auto"/>
        <w:ind w:left="1080"/>
        <w:jc w:val="both"/>
      </w:pPr>
      <w:r>
        <w:t>For the question, why there are long waiting queues we further found 4 answers.</w:t>
      </w:r>
    </w:p>
    <w:p w:rsidR="00FB027B" w:rsidRDefault="00FB027B" w:rsidP="00FB027B">
      <w:pPr>
        <w:pStyle w:val="ListParagraph"/>
        <w:numPr>
          <w:ilvl w:val="0"/>
          <w:numId w:val="35"/>
        </w:numPr>
        <w:spacing w:line="360" w:lineRule="auto"/>
        <w:jc w:val="both"/>
      </w:pPr>
      <w:r w:rsidRPr="00FB027B">
        <w:t xml:space="preserve">Unlinked problems go to the queue with the date it is unlinked on rather than the date it was first linked on. The answer to it's why is Problem report tracking system assigns this date. For </w:t>
      </w:r>
      <w:proofErr w:type="spellStart"/>
      <w:proofErr w:type="gramStart"/>
      <w:r w:rsidRPr="00FB027B">
        <w:t>it's</w:t>
      </w:r>
      <w:proofErr w:type="spellEnd"/>
      <w:proofErr w:type="gramEnd"/>
      <w:r w:rsidRPr="00FB027B">
        <w:t xml:space="preserve"> why – it is a company policy. </w:t>
      </w:r>
    </w:p>
    <w:p w:rsidR="00CD2E8A" w:rsidRDefault="00FB027B" w:rsidP="00FB027B">
      <w:pPr>
        <w:pStyle w:val="ListParagraph"/>
        <w:numPr>
          <w:ilvl w:val="0"/>
          <w:numId w:val="35"/>
        </w:numPr>
        <w:spacing w:line="360" w:lineRule="auto"/>
        <w:jc w:val="both"/>
      </w:pPr>
      <w:r w:rsidRPr="00FB027B">
        <w:lastRenderedPageBreak/>
        <w:t>Long repairing process because of 3 reasons. One, wait for final approval by CCB because they meet once a week. Why? Because it is a company policy. Two, consult programmer who originally wrote code because unit tests and requirements were not available due to agile shift. Three, maintenance programmer overlook things due to lack of documentation, Why? Because of the agile shift.</w:t>
      </w:r>
      <w:r w:rsidR="00473B25">
        <w:t xml:space="preserve"> </w:t>
      </w:r>
    </w:p>
    <w:p w:rsidR="00F46C9B" w:rsidRDefault="00F46C9B" w:rsidP="00CD2E8A">
      <w:pPr>
        <w:pStyle w:val="ListParagraph"/>
        <w:numPr>
          <w:ilvl w:val="0"/>
          <w:numId w:val="35"/>
        </w:numPr>
        <w:spacing w:line="360" w:lineRule="auto"/>
        <w:jc w:val="both"/>
      </w:pPr>
      <w:r>
        <w:t>One programmer is assigned with only one problem at a time. Why? Because it is a company policy.</w:t>
      </w:r>
    </w:p>
    <w:p w:rsidR="007D4935" w:rsidRDefault="00FB027B" w:rsidP="00FB027B">
      <w:pPr>
        <w:pStyle w:val="ListParagraph"/>
        <w:numPr>
          <w:ilvl w:val="0"/>
          <w:numId w:val="35"/>
        </w:numPr>
        <w:spacing w:line="360" w:lineRule="auto"/>
        <w:jc w:val="both"/>
      </w:pPr>
      <w:r>
        <w:t>The problem</w:t>
      </w:r>
      <w:r w:rsidRPr="00FB027B">
        <w:t xml:space="preserve"> sometimes move</w:t>
      </w:r>
      <w:r>
        <w:t>s</w:t>
      </w:r>
      <w:r w:rsidRPr="00FB027B">
        <w:t xml:space="preserve"> back to "waiting to be assigned status" because there was incorrect linking of problem due to lack of communication.</w:t>
      </w:r>
      <w:r w:rsidR="007D4935">
        <w:t xml:space="preserve"> </w:t>
      </w:r>
    </w:p>
    <w:p w:rsidR="00227AD6" w:rsidRDefault="00227AD6" w:rsidP="00D970F4">
      <w:pPr>
        <w:pStyle w:val="ListParagraph"/>
        <w:spacing w:line="360" w:lineRule="auto"/>
        <w:ind w:left="1080"/>
        <w:jc w:val="both"/>
      </w:pPr>
      <w:r>
        <w:t>For the question why there is delay in testing, there are two answers-</w:t>
      </w:r>
    </w:p>
    <w:p w:rsidR="00227AD6" w:rsidRDefault="00227AD6" w:rsidP="00227AD6">
      <w:pPr>
        <w:pStyle w:val="ListParagraph"/>
        <w:numPr>
          <w:ilvl w:val="0"/>
          <w:numId w:val="38"/>
        </w:numPr>
        <w:spacing w:line="360" w:lineRule="auto"/>
        <w:jc w:val="both"/>
      </w:pPr>
      <w:r>
        <w:t>Wait for regressio</w:t>
      </w:r>
      <w:r w:rsidR="00444480">
        <w:t>n tests sometimes takes a month because it is done only when multiple problems are solved. Why? It is a company policy.</w:t>
      </w:r>
    </w:p>
    <w:p w:rsidR="0004350F" w:rsidRDefault="0004350F" w:rsidP="00227AD6">
      <w:pPr>
        <w:pStyle w:val="ListParagraph"/>
        <w:numPr>
          <w:ilvl w:val="0"/>
          <w:numId w:val="38"/>
        </w:numPr>
        <w:spacing w:line="360" w:lineRule="auto"/>
        <w:jc w:val="both"/>
      </w:pPr>
      <w:r>
        <w:t xml:space="preserve">Contact maintenance programmers </w:t>
      </w:r>
      <w:r w:rsidR="00955425">
        <w:t>to generate unit tests due to lack of documentation. Why? Agile shift.</w:t>
      </w:r>
    </w:p>
    <w:p w:rsidR="004613DC" w:rsidRDefault="004613DC" w:rsidP="00D970F4">
      <w:pPr>
        <w:pStyle w:val="ListParagraph"/>
        <w:spacing w:line="360" w:lineRule="auto"/>
        <w:ind w:left="1080"/>
        <w:jc w:val="both"/>
      </w:pPr>
      <w:r>
        <w:t xml:space="preserve">For question why there is </w:t>
      </w:r>
      <w:r w:rsidR="007549EA">
        <w:t xml:space="preserve">a </w:t>
      </w:r>
      <w:r>
        <w:t>dispute in prioritization- classification of priorities are done again. Why? Company policy.</w:t>
      </w:r>
    </w:p>
    <w:p w:rsidR="00446A6E" w:rsidRDefault="00446A6E" w:rsidP="00D970F4">
      <w:pPr>
        <w:pStyle w:val="ListParagraph"/>
        <w:spacing w:line="360" w:lineRule="auto"/>
        <w:ind w:left="1080"/>
        <w:jc w:val="both"/>
      </w:pPr>
      <w:r>
        <w:t xml:space="preserve">There was an </w:t>
      </w:r>
      <w:r w:rsidR="00CD7EEE">
        <w:t>agile</w:t>
      </w:r>
      <w:r>
        <w:t xml:space="preserve"> shift because CEO is more inclines towards reducing the cost of software development group and improving their productivity. </w:t>
      </w:r>
    </w:p>
    <w:p w:rsidR="00C42566" w:rsidRDefault="00002D5A" w:rsidP="00446A6E">
      <w:pPr>
        <w:pStyle w:val="ListParagraph"/>
        <w:spacing w:line="360" w:lineRule="auto"/>
        <w:ind w:left="1080"/>
        <w:jc w:val="both"/>
      </w:pPr>
      <w:r>
        <w:t>Here we found 2 main causes namely Company policies and CEO is more inclined towards reducing the cost of software development group and improving their productivity.</w:t>
      </w:r>
    </w:p>
    <w:p w:rsidR="00540635" w:rsidRDefault="00540635" w:rsidP="00446A6E">
      <w:pPr>
        <w:pStyle w:val="ListParagraph"/>
        <w:spacing w:line="360" w:lineRule="auto"/>
        <w:ind w:left="1080"/>
        <w:jc w:val="both"/>
      </w:pPr>
    </w:p>
    <w:p w:rsidR="00540635" w:rsidRDefault="00540635" w:rsidP="00446A6E">
      <w:pPr>
        <w:pStyle w:val="ListParagraph"/>
        <w:spacing w:line="360" w:lineRule="auto"/>
        <w:ind w:left="1080"/>
        <w:jc w:val="both"/>
      </w:pPr>
    </w:p>
    <w:p w:rsidR="00540635" w:rsidRDefault="00540635" w:rsidP="00446A6E">
      <w:pPr>
        <w:pStyle w:val="ListParagraph"/>
        <w:spacing w:line="360" w:lineRule="auto"/>
        <w:ind w:left="1080"/>
        <w:jc w:val="both"/>
      </w:pPr>
    </w:p>
    <w:p w:rsidR="00540635" w:rsidRDefault="00540635" w:rsidP="00446A6E">
      <w:pPr>
        <w:pStyle w:val="ListParagraph"/>
        <w:spacing w:line="360" w:lineRule="auto"/>
        <w:ind w:left="1080"/>
        <w:jc w:val="both"/>
      </w:pPr>
    </w:p>
    <w:p w:rsidR="00540635" w:rsidRDefault="00540635" w:rsidP="00446A6E">
      <w:pPr>
        <w:pStyle w:val="ListParagraph"/>
        <w:spacing w:line="360" w:lineRule="auto"/>
        <w:ind w:left="1080"/>
        <w:jc w:val="both"/>
      </w:pPr>
    </w:p>
    <w:p w:rsidR="002F3824" w:rsidRDefault="002F3824" w:rsidP="00446A6E">
      <w:pPr>
        <w:pStyle w:val="ListParagraph"/>
        <w:spacing w:line="360" w:lineRule="auto"/>
        <w:ind w:left="1080"/>
        <w:jc w:val="both"/>
      </w:pPr>
    </w:p>
    <w:p w:rsidR="00540635" w:rsidRDefault="00540635" w:rsidP="00446A6E">
      <w:pPr>
        <w:pStyle w:val="ListParagraph"/>
        <w:spacing w:line="360" w:lineRule="auto"/>
        <w:ind w:left="1080"/>
        <w:jc w:val="both"/>
      </w:pPr>
    </w:p>
    <w:p w:rsidR="00D17E6B" w:rsidRDefault="00D17E6B" w:rsidP="00D970F4">
      <w:pPr>
        <w:pStyle w:val="ListParagraph"/>
        <w:numPr>
          <w:ilvl w:val="0"/>
          <w:numId w:val="4"/>
        </w:numPr>
        <w:spacing w:line="360" w:lineRule="auto"/>
        <w:jc w:val="both"/>
        <w:rPr>
          <w:b/>
        </w:rPr>
      </w:pPr>
      <w:r>
        <w:rPr>
          <w:b/>
        </w:rPr>
        <w:lastRenderedPageBreak/>
        <w:t>Conclusions</w:t>
      </w:r>
    </w:p>
    <w:p w:rsidR="007965DC" w:rsidRDefault="007965DC" w:rsidP="00D970F4">
      <w:pPr>
        <w:pStyle w:val="ListParagraph"/>
        <w:spacing w:line="360" w:lineRule="auto"/>
        <w:ind w:left="360"/>
        <w:jc w:val="both"/>
      </w:pPr>
      <w:r>
        <w:t>According to the analysis done</w:t>
      </w:r>
      <w:r w:rsidR="002E4F95">
        <w:t>,</w:t>
      </w:r>
      <w:r>
        <w:t xml:space="preserve"> there are 2 root causes </w:t>
      </w:r>
    </w:p>
    <w:p w:rsidR="007965DC" w:rsidRDefault="00540635" w:rsidP="00D970F4">
      <w:pPr>
        <w:pStyle w:val="ListParagraph"/>
        <w:numPr>
          <w:ilvl w:val="0"/>
          <w:numId w:val="26"/>
        </w:numPr>
        <w:spacing w:line="360" w:lineRule="auto"/>
        <w:jc w:val="both"/>
      </w:pPr>
      <w:r>
        <w:t>“</w:t>
      </w:r>
      <w:r w:rsidR="007965DC">
        <w:t xml:space="preserve">CEO </w:t>
      </w:r>
      <w:r w:rsidR="00282FEA">
        <w:t>is</w:t>
      </w:r>
      <w:r w:rsidR="007965DC">
        <w:t xml:space="preserve"> more inclined towards reducing the cost of software development group improving their</w:t>
      </w:r>
      <w:r w:rsidR="00747817">
        <w:t xml:space="preserve"> productivity</w:t>
      </w:r>
      <w:r>
        <w:t>”</w:t>
      </w:r>
      <w:r w:rsidR="00747817">
        <w:t>. He seems to think</w:t>
      </w:r>
      <w:r w:rsidR="007965DC">
        <w:t xml:space="preserve"> IPC should make more profit on new software products. But according to IPC’s annual revenue data Maintenance organization makes more profit than new product development organization. </w:t>
      </w:r>
    </w:p>
    <w:p w:rsidR="007965DC" w:rsidRDefault="007965DC" w:rsidP="00D970F4">
      <w:pPr>
        <w:pStyle w:val="ListParagraph"/>
        <w:spacing w:line="360" w:lineRule="auto"/>
        <w:ind w:left="1440"/>
        <w:jc w:val="center"/>
      </w:pPr>
      <w:r>
        <w:rPr>
          <w:noProof/>
        </w:rPr>
        <w:drawing>
          <wp:inline distT="0" distB="0" distL="0" distR="0" wp14:anchorId="40EF9A12" wp14:editId="77663370">
            <wp:extent cx="5416550" cy="1783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6550" cy="1783715"/>
                    </a:xfrm>
                    <a:prstGeom prst="rect">
                      <a:avLst/>
                    </a:prstGeom>
                  </pic:spPr>
                </pic:pic>
              </a:graphicData>
            </a:graphic>
          </wp:inline>
        </w:drawing>
      </w:r>
    </w:p>
    <w:p w:rsidR="007965DC" w:rsidRDefault="007965DC" w:rsidP="00D970F4">
      <w:pPr>
        <w:pStyle w:val="ListParagraph"/>
        <w:spacing w:line="360" w:lineRule="auto"/>
        <w:ind w:left="1440"/>
        <w:jc w:val="center"/>
      </w:pPr>
      <w:r>
        <w:rPr>
          <w:noProof/>
        </w:rPr>
        <w:drawing>
          <wp:inline distT="0" distB="0" distL="0" distR="0" wp14:anchorId="4A64663B" wp14:editId="54810723">
            <wp:extent cx="2495550" cy="50916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2124" cy="534993"/>
                    </a:xfrm>
                    <a:prstGeom prst="rect">
                      <a:avLst/>
                    </a:prstGeom>
                  </pic:spPr>
                </pic:pic>
              </a:graphicData>
            </a:graphic>
          </wp:inline>
        </w:drawing>
      </w:r>
    </w:p>
    <w:p w:rsidR="007965DC" w:rsidRDefault="007965DC" w:rsidP="00D970F4">
      <w:pPr>
        <w:pStyle w:val="ListParagraph"/>
        <w:spacing w:line="360" w:lineRule="auto"/>
        <w:ind w:left="1440"/>
        <w:jc w:val="center"/>
      </w:pPr>
      <w:r>
        <w:rPr>
          <w:noProof/>
        </w:rPr>
        <w:drawing>
          <wp:inline distT="0" distB="0" distL="0" distR="0" wp14:anchorId="53885684" wp14:editId="483F8071">
            <wp:extent cx="2717800" cy="2105025"/>
            <wp:effectExtent l="0" t="0" r="635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16EF9" w:rsidRDefault="00716EF9" w:rsidP="00D970F4">
      <w:pPr>
        <w:pStyle w:val="ListParagraph"/>
        <w:spacing w:line="360" w:lineRule="auto"/>
        <w:ind w:left="1440"/>
        <w:jc w:val="both"/>
      </w:pPr>
    </w:p>
    <w:p w:rsidR="007C2E5D" w:rsidRDefault="007C2E5D" w:rsidP="00D970F4">
      <w:pPr>
        <w:spacing w:line="360" w:lineRule="auto"/>
        <w:ind w:left="1440"/>
        <w:jc w:val="both"/>
      </w:pPr>
      <w:r>
        <w:t>Due to Agile shift the software development programmers did not make requirements specifications document and also destroyed the uni</w:t>
      </w:r>
      <w:r w:rsidR="00716EF9">
        <w:t xml:space="preserve">t tests produced. The lack of documentation has caused significant delays in maintenance process and is the major cause of </w:t>
      </w:r>
      <w:r w:rsidR="002E4F95">
        <w:t xml:space="preserve">the </w:t>
      </w:r>
      <w:r w:rsidR="00716EF9">
        <w:t>problem.</w:t>
      </w:r>
      <w:r w:rsidR="00BB2D7C">
        <w:t xml:space="preserve"> This has led to delays because:</w:t>
      </w:r>
    </w:p>
    <w:p w:rsidR="003B762A" w:rsidRDefault="003B762A" w:rsidP="003B762A">
      <w:pPr>
        <w:pStyle w:val="ListParagraph"/>
        <w:numPr>
          <w:ilvl w:val="0"/>
          <w:numId w:val="40"/>
        </w:numPr>
        <w:spacing w:line="360" w:lineRule="auto"/>
        <w:jc w:val="both"/>
      </w:pPr>
      <w:r>
        <w:lastRenderedPageBreak/>
        <w:t>M</w:t>
      </w:r>
      <w:r w:rsidR="002E4F95">
        <w:t>aintenance programmers need</w:t>
      </w:r>
      <w:r>
        <w:t xml:space="preserve"> to consult original programmers and they are under pressure of meeting deadlines of new products.</w:t>
      </w:r>
    </w:p>
    <w:p w:rsidR="003B762A" w:rsidRDefault="003B762A" w:rsidP="003B762A">
      <w:pPr>
        <w:pStyle w:val="ListParagraph"/>
        <w:numPr>
          <w:ilvl w:val="0"/>
          <w:numId w:val="40"/>
        </w:numPr>
        <w:spacing w:line="360" w:lineRule="auto"/>
        <w:jc w:val="both"/>
      </w:pPr>
      <w:r>
        <w:t>Generate unit tests again</w:t>
      </w:r>
    </w:p>
    <w:p w:rsidR="003B762A" w:rsidRDefault="003B762A" w:rsidP="003B762A">
      <w:pPr>
        <w:pStyle w:val="ListParagraph"/>
        <w:numPr>
          <w:ilvl w:val="0"/>
          <w:numId w:val="40"/>
        </w:numPr>
        <w:spacing w:line="360" w:lineRule="auto"/>
        <w:jc w:val="both"/>
      </w:pPr>
      <w:r>
        <w:t>Less number of skilled programmers in maintenance organization</w:t>
      </w:r>
    </w:p>
    <w:p w:rsidR="003B762A" w:rsidRDefault="003B762A" w:rsidP="003B762A">
      <w:pPr>
        <w:pStyle w:val="ListParagraph"/>
        <w:numPr>
          <w:ilvl w:val="0"/>
          <w:numId w:val="40"/>
        </w:numPr>
        <w:spacing w:line="360" w:lineRule="auto"/>
        <w:jc w:val="both"/>
      </w:pPr>
      <w:r>
        <w:t>Problems overlooked by ma</w:t>
      </w:r>
      <w:r w:rsidR="002E4F95">
        <w:t>intenance programmers that lead</w:t>
      </w:r>
      <w:r>
        <w:t xml:space="preserve"> to failure or regression test.</w:t>
      </w:r>
    </w:p>
    <w:p w:rsidR="00890F89" w:rsidRDefault="003B762A" w:rsidP="00D970F4">
      <w:pPr>
        <w:pStyle w:val="ListParagraph"/>
        <w:numPr>
          <w:ilvl w:val="0"/>
          <w:numId w:val="26"/>
        </w:numPr>
        <w:spacing w:line="360" w:lineRule="auto"/>
        <w:jc w:val="both"/>
      </w:pPr>
      <w:r>
        <w:t xml:space="preserve"> </w:t>
      </w:r>
      <w:r w:rsidR="00540635">
        <w:t>“</w:t>
      </w:r>
      <w:r w:rsidR="007965DC" w:rsidRPr="00540635">
        <w:t>Company policies that were implemented long time ago</w:t>
      </w:r>
      <w:r w:rsidR="00540635">
        <w:t>”</w:t>
      </w:r>
      <w:r w:rsidR="00193855">
        <w:t>.</w:t>
      </w:r>
      <w:r w:rsidR="00380D87">
        <w:t xml:space="preserve"> These company policies were instituted according to the scenario in past.</w:t>
      </w:r>
      <w:r w:rsidR="00890F89">
        <w:t xml:space="preserve"> Some of such policies are:</w:t>
      </w:r>
    </w:p>
    <w:p w:rsidR="00890F89" w:rsidRDefault="00890F89" w:rsidP="00D970F4">
      <w:pPr>
        <w:pStyle w:val="ListParagraph"/>
        <w:numPr>
          <w:ilvl w:val="0"/>
          <w:numId w:val="28"/>
        </w:numPr>
        <w:spacing w:line="360" w:lineRule="auto"/>
        <w:jc w:val="both"/>
      </w:pPr>
      <w:r>
        <w:t xml:space="preserve">CCB members should sit together for the approval was imposed so that all three members could discuss an issue at </w:t>
      </w:r>
      <w:r w:rsidR="002E4F95">
        <w:t xml:space="preserve">the </w:t>
      </w:r>
      <w:r>
        <w:t>same time if any.</w:t>
      </w:r>
    </w:p>
    <w:p w:rsidR="00890F89" w:rsidRDefault="00890F89" w:rsidP="00D970F4">
      <w:pPr>
        <w:pStyle w:val="ListParagraph"/>
        <w:numPr>
          <w:ilvl w:val="0"/>
          <w:numId w:val="28"/>
        </w:numPr>
        <w:spacing w:line="360" w:lineRule="auto"/>
        <w:jc w:val="both"/>
      </w:pPr>
      <w:r>
        <w:t>Regression tests are done once in every few weeks and when all the problem repairs are collected</w:t>
      </w:r>
      <w:r w:rsidR="0011384E">
        <w:t>.</w:t>
      </w:r>
    </w:p>
    <w:p w:rsidR="0011384E" w:rsidRDefault="0011384E" w:rsidP="00D970F4">
      <w:pPr>
        <w:pStyle w:val="ListParagraph"/>
        <w:numPr>
          <w:ilvl w:val="0"/>
          <w:numId w:val="28"/>
        </w:numPr>
        <w:spacing w:line="360" w:lineRule="auto"/>
        <w:jc w:val="both"/>
      </w:pPr>
      <w:r>
        <w:t>A programmer is assigned with one problem at a time.</w:t>
      </w:r>
    </w:p>
    <w:p w:rsidR="0011384E" w:rsidRDefault="002E4F95" w:rsidP="00D970F4">
      <w:pPr>
        <w:pStyle w:val="ListParagraph"/>
        <w:numPr>
          <w:ilvl w:val="0"/>
          <w:numId w:val="28"/>
        </w:numPr>
        <w:spacing w:line="360" w:lineRule="auto"/>
        <w:jc w:val="both"/>
      </w:pPr>
      <w:r>
        <w:t>Unlinked problems go</w:t>
      </w:r>
      <w:r w:rsidR="00EF44E5">
        <w:t xml:space="preserve"> to the </w:t>
      </w:r>
      <w:r w:rsidR="005173FD">
        <w:t xml:space="preserve">queue with the date it is unlinked on </w:t>
      </w:r>
      <w:r w:rsidR="009153E3">
        <w:t>rather than the date it was fi</w:t>
      </w:r>
      <w:r w:rsidR="005173FD">
        <w:t>rst linked.</w:t>
      </w:r>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2F3824" w:rsidRDefault="002F3824" w:rsidP="00D970F4">
      <w:pPr>
        <w:spacing w:line="360" w:lineRule="auto"/>
        <w:jc w:val="both"/>
      </w:pPr>
    </w:p>
    <w:p w:rsidR="002F3824" w:rsidRDefault="002F3824" w:rsidP="00D970F4">
      <w:pPr>
        <w:spacing w:line="360" w:lineRule="auto"/>
        <w:jc w:val="both"/>
      </w:pPr>
      <w:bookmarkStart w:id="0" w:name="_GoBack"/>
      <w:bookmarkEnd w:id="0"/>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FE2ABE" w:rsidRDefault="00FE2ABE" w:rsidP="00D970F4">
      <w:pPr>
        <w:spacing w:line="360" w:lineRule="auto"/>
        <w:jc w:val="both"/>
      </w:pPr>
    </w:p>
    <w:p w:rsidR="00D17E6B" w:rsidRDefault="00D17E6B" w:rsidP="00D970F4">
      <w:pPr>
        <w:pStyle w:val="ListParagraph"/>
        <w:numPr>
          <w:ilvl w:val="0"/>
          <w:numId w:val="4"/>
        </w:numPr>
        <w:spacing w:line="360" w:lineRule="auto"/>
        <w:jc w:val="both"/>
        <w:rPr>
          <w:b/>
        </w:rPr>
      </w:pPr>
      <w:r>
        <w:rPr>
          <w:b/>
        </w:rPr>
        <w:lastRenderedPageBreak/>
        <w:t>Recommendations</w:t>
      </w:r>
    </w:p>
    <w:p w:rsidR="007B287A" w:rsidRDefault="007B287A" w:rsidP="00D970F4">
      <w:pPr>
        <w:pStyle w:val="ListParagraph"/>
        <w:spacing w:line="360" w:lineRule="auto"/>
        <w:ind w:left="360"/>
        <w:jc w:val="both"/>
      </w:pPr>
      <w:r>
        <w:t>Following are the recommendations:</w:t>
      </w:r>
    </w:p>
    <w:p w:rsidR="007B287A" w:rsidRDefault="007B287A" w:rsidP="00D970F4">
      <w:pPr>
        <w:pStyle w:val="ListParagraph"/>
        <w:numPr>
          <w:ilvl w:val="0"/>
          <w:numId w:val="30"/>
        </w:numPr>
        <w:spacing w:line="360" w:lineRule="auto"/>
        <w:jc w:val="both"/>
      </w:pPr>
      <w:r>
        <w:t>The biggest problem encountered is</w:t>
      </w:r>
      <w:r w:rsidR="002E4F95">
        <w:t xml:space="preserve"> the</w:t>
      </w:r>
      <w:r>
        <w:t xml:space="preserve"> lack of documentation. I suggest that software developers should not destroy unit tests and archive them. Also, in spite of agile shift requirements specifications document should be prepar</w:t>
      </w:r>
      <w:r w:rsidR="008D4908">
        <w:t xml:space="preserve">ed so that maintenance programmers can </w:t>
      </w:r>
      <w:r w:rsidR="00EF1CE5">
        <w:t>refer</w:t>
      </w:r>
      <w:r w:rsidR="008D4908">
        <w:t xml:space="preserve"> them and the delays can be avoided.</w:t>
      </w:r>
    </w:p>
    <w:p w:rsidR="008D4908" w:rsidRDefault="008D4908" w:rsidP="00D970F4">
      <w:pPr>
        <w:pStyle w:val="ListParagraph"/>
        <w:numPr>
          <w:ilvl w:val="0"/>
          <w:numId w:val="30"/>
        </w:numPr>
        <w:spacing w:line="360" w:lineRule="auto"/>
        <w:jc w:val="both"/>
      </w:pPr>
      <w:r>
        <w:t>As we can see from financials</w:t>
      </w:r>
      <w:r w:rsidR="004C535A">
        <w:t>,</w:t>
      </w:r>
      <w:r>
        <w:t xml:space="preserve"> company’s major profit is from maintenance organization. There should be a</w:t>
      </w:r>
      <w:r w:rsidR="00077A35">
        <w:t xml:space="preserve"> few</w:t>
      </w:r>
      <w:r>
        <w:t xml:space="preserve"> </w:t>
      </w:r>
      <w:r w:rsidR="00077A35">
        <w:t>more</w:t>
      </w:r>
      <w:r>
        <w:t xml:space="preserve"> programmers in the maintenance organization so that it would be easier for them to do peer reviews and inspections. Also</w:t>
      </w:r>
      <w:r w:rsidR="002E4F95">
        <w:t>,</w:t>
      </w:r>
      <w:r>
        <w:t xml:space="preserve"> more number of skilled programmers should be part of </w:t>
      </w:r>
      <w:r w:rsidR="002E4F95">
        <w:t xml:space="preserve">the </w:t>
      </w:r>
      <w:r>
        <w:t>maintenance organization.</w:t>
      </w:r>
    </w:p>
    <w:p w:rsidR="00D8080C" w:rsidRDefault="00D8080C" w:rsidP="00D970F4">
      <w:pPr>
        <w:pStyle w:val="ListParagraph"/>
        <w:numPr>
          <w:ilvl w:val="0"/>
          <w:numId w:val="30"/>
        </w:numPr>
        <w:spacing w:line="360" w:lineRule="auto"/>
        <w:jc w:val="both"/>
      </w:pPr>
      <w:r>
        <w:t>Programmers are assigned with one problem at a time. This is</w:t>
      </w:r>
      <w:r w:rsidR="005B4098">
        <w:t xml:space="preserve"> not</w:t>
      </w:r>
      <w:r>
        <w:t xml:space="preserve"> an efficient approach and leads to significant delays. </w:t>
      </w:r>
      <w:r w:rsidR="005B4098">
        <w:t xml:space="preserve">Maintenance programmers are capable of </w:t>
      </w:r>
      <w:r w:rsidR="008325C6">
        <w:t>multi-tasking</w:t>
      </w:r>
      <w:r w:rsidR="005B4098">
        <w:t xml:space="preserve"> and can handle it. So this </w:t>
      </w:r>
      <w:r w:rsidR="004D2AC2">
        <w:t>restriction should be taken off.</w:t>
      </w:r>
    </w:p>
    <w:p w:rsidR="004C535A" w:rsidRDefault="004C535A" w:rsidP="00D970F4">
      <w:pPr>
        <w:pStyle w:val="ListParagraph"/>
        <w:numPr>
          <w:ilvl w:val="0"/>
          <w:numId w:val="30"/>
        </w:numPr>
        <w:spacing w:line="360" w:lineRule="auto"/>
        <w:jc w:val="both"/>
      </w:pPr>
      <w:r>
        <w:t>Programmers cannot be pulled off from the problems assigned to them leads to delays and sometimes inefficiency. If required, managers should be allowed to pull the programmers off the problems they are assigned to.</w:t>
      </w:r>
    </w:p>
    <w:p w:rsidR="00766704" w:rsidRDefault="001F5573" w:rsidP="00D970F4">
      <w:pPr>
        <w:pStyle w:val="ListParagraph"/>
        <w:numPr>
          <w:ilvl w:val="0"/>
          <w:numId w:val="30"/>
        </w:numPr>
        <w:spacing w:line="360" w:lineRule="auto"/>
        <w:jc w:val="both"/>
      </w:pPr>
      <w:r>
        <w:t>CCB members meet once a week and all need to be present for final approval.</w:t>
      </w:r>
      <w:r w:rsidR="00EF1CE5">
        <w:t xml:space="preserve"> This restriction was implicated when face to face meetings were considered important. But today with the advancement in te</w:t>
      </w:r>
      <w:r w:rsidR="002E4F95">
        <w:t>chnology services like skype, e</w:t>
      </w:r>
      <w:r w:rsidR="00EF1CE5">
        <w:t>mails</w:t>
      </w:r>
      <w:r w:rsidR="000456E2">
        <w:t>, smartphones etc.</w:t>
      </w:r>
      <w:r w:rsidR="00EF1CE5">
        <w:t xml:space="preserve"> should be used and CCB members should meet more frequently as required.</w:t>
      </w:r>
    </w:p>
    <w:p w:rsidR="004D2AC2" w:rsidRDefault="00A173B5" w:rsidP="00D970F4">
      <w:pPr>
        <w:pStyle w:val="ListParagraph"/>
        <w:numPr>
          <w:ilvl w:val="0"/>
          <w:numId w:val="30"/>
        </w:numPr>
        <w:spacing w:line="360" w:lineRule="auto"/>
        <w:jc w:val="both"/>
      </w:pPr>
      <w:r>
        <w:t>The number of priority tasks should be restricted by removing the priority from a task while assigning it to another one. Also</w:t>
      </w:r>
      <w:r w:rsidR="002E4F95">
        <w:t>,</w:t>
      </w:r>
      <w:r>
        <w:t xml:space="preserve"> distribution of priorities should be monitored throughout the process. </w:t>
      </w:r>
    </w:p>
    <w:p w:rsidR="004D2AC2" w:rsidRDefault="00A173B5" w:rsidP="00D970F4">
      <w:pPr>
        <w:pStyle w:val="ListParagraph"/>
        <w:numPr>
          <w:ilvl w:val="0"/>
          <w:numId w:val="30"/>
        </w:numPr>
        <w:spacing w:line="360" w:lineRule="auto"/>
        <w:jc w:val="both"/>
      </w:pPr>
      <w:r>
        <w:t>The tasks should be removed from the priority list when they don’t really need priority anymore.</w:t>
      </w:r>
    </w:p>
    <w:p w:rsidR="000568C5" w:rsidRDefault="00A173B5" w:rsidP="00D970F4">
      <w:pPr>
        <w:pStyle w:val="ListParagraph"/>
        <w:numPr>
          <w:ilvl w:val="0"/>
          <w:numId w:val="30"/>
        </w:numPr>
        <w:spacing w:line="360" w:lineRule="auto"/>
        <w:jc w:val="both"/>
      </w:pPr>
      <w:r>
        <w:t xml:space="preserve"> If custom</w:t>
      </w:r>
      <w:r w:rsidR="000568C5">
        <w:t>er representative is informing m</w:t>
      </w:r>
      <w:r>
        <w:t>aintenance mana</w:t>
      </w:r>
      <w:r w:rsidR="000568C5">
        <w:t>ger regarding the severe task, m</w:t>
      </w:r>
      <w:r>
        <w:t>aint</w:t>
      </w:r>
      <w:r w:rsidR="000568C5">
        <w:t>enance clerk should not inform m</w:t>
      </w:r>
      <w:r>
        <w:t xml:space="preserve">aintenance manager for </w:t>
      </w:r>
      <w:r w:rsidR="002E4F95">
        <w:lastRenderedPageBreak/>
        <w:t xml:space="preserve">the </w:t>
      </w:r>
      <w:r>
        <w:t>same task again.</w:t>
      </w:r>
      <w:r w:rsidR="00AD54D0">
        <w:t xml:space="preserve"> </w:t>
      </w:r>
      <w:r w:rsidR="000568C5">
        <w:t>The classification</w:t>
      </w:r>
      <w:r w:rsidR="00AD54D0">
        <w:t xml:space="preserve"> of priorities should be done at only one level.</w:t>
      </w:r>
      <w:r w:rsidR="008E4BC2">
        <w:t xml:space="preserve"> </w:t>
      </w:r>
    </w:p>
    <w:p w:rsidR="00A173B5" w:rsidRDefault="000568C5" w:rsidP="00D970F4">
      <w:pPr>
        <w:pStyle w:val="ListParagraph"/>
        <w:numPr>
          <w:ilvl w:val="0"/>
          <w:numId w:val="30"/>
        </w:numPr>
        <w:spacing w:line="360" w:lineRule="auto"/>
        <w:jc w:val="both"/>
      </w:pPr>
      <w:r>
        <w:t>T</w:t>
      </w:r>
      <w:r w:rsidR="000874A1">
        <w:t>he</w:t>
      </w:r>
      <w:r w:rsidR="008E4BC2">
        <w:t xml:space="preserve"> unlinked task should go to the priority queue with the date it was first linked on and not the date on which </w:t>
      </w:r>
      <w:r w:rsidR="000874A1">
        <w:t>it is unlinked.</w:t>
      </w:r>
    </w:p>
    <w:p w:rsidR="000874A1" w:rsidRDefault="004D2AC2" w:rsidP="00D970F4">
      <w:pPr>
        <w:pStyle w:val="ListParagraph"/>
        <w:numPr>
          <w:ilvl w:val="0"/>
          <w:numId w:val="30"/>
        </w:numPr>
        <w:spacing w:line="360" w:lineRule="auto"/>
        <w:jc w:val="both"/>
      </w:pPr>
      <w:r>
        <w:t>Regression tests are</w:t>
      </w:r>
      <w:r w:rsidR="000874A1">
        <w:t xml:space="preserve"> </w:t>
      </w:r>
      <w:r w:rsidR="002E4F95">
        <w:t>run</w:t>
      </w:r>
      <w:r w:rsidR="000874A1">
        <w:t xml:space="preserve"> once every few weeks. The policy was implemented when regression tests would take a whole week. But computers </w:t>
      </w:r>
      <w:r w:rsidR="000568C5">
        <w:t>are now a lot faster</w:t>
      </w:r>
      <w:r w:rsidR="000874A1">
        <w:t xml:space="preserve">. So, regression tests can be run more frequently to avoid significant delays. </w:t>
      </w:r>
    </w:p>
    <w:p w:rsidR="00AE629C" w:rsidRPr="007B287A" w:rsidRDefault="00AE629C" w:rsidP="00AE629C">
      <w:pPr>
        <w:spacing w:line="360" w:lineRule="auto"/>
        <w:ind w:left="1080"/>
        <w:jc w:val="both"/>
      </w:pPr>
      <w:r>
        <w:t xml:space="preserve">The most important of all is generating documentation and not destroying it. I believe </w:t>
      </w:r>
      <w:r w:rsidR="00C64D70">
        <w:t>with above recommendations Acme</w:t>
      </w:r>
      <w:r w:rsidR="0008708B">
        <w:t xml:space="preserve"> Corporation</w:t>
      </w:r>
      <w:r w:rsidR="00C64D70">
        <w:t xml:space="preserve"> will be able to improve the response time to customer problems.</w:t>
      </w:r>
    </w:p>
    <w:p w:rsidR="007B287A" w:rsidRPr="007B287A" w:rsidRDefault="007B287A" w:rsidP="00D970F4">
      <w:pPr>
        <w:spacing w:line="360" w:lineRule="auto"/>
        <w:jc w:val="both"/>
        <w:rPr>
          <w:b/>
          <w:color w:val="FF0000"/>
        </w:rPr>
      </w:pPr>
    </w:p>
    <w:p w:rsidR="00461FBC" w:rsidRPr="00461FBC" w:rsidRDefault="00461FBC" w:rsidP="00D970F4">
      <w:pPr>
        <w:spacing w:line="360" w:lineRule="auto"/>
        <w:jc w:val="both"/>
        <w:rPr>
          <w:color w:val="FF0000"/>
        </w:rPr>
      </w:pPr>
    </w:p>
    <w:p w:rsidR="00D17E6B" w:rsidRPr="00D17E6B" w:rsidRDefault="00D17E6B" w:rsidP="00D970F4">
      <w:pPr>
        <w:spacing w:line="360" w:lineRule="auto"/>
        <w:jc w:val="both"/>
        <w:rPr>
          <w:color w:val="FF0000"/>
        </w:rPr>
      </w:pPr>
    </w:p>
    <w:sectPr w:rsidR="00D17E6B" w:rsidRPr="00D17E6B" w:rsidSect="00D970F4">
      <w:footerReference w:type="default" r:id="rId24"/>
      <w:pgSz w:w="12240" w:h="15840"/>
      <w:pgMar w:top="1440" w:right="1080" w:bottom="1440" w:left="1080" w:header="1440" w:footer="114"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178" w:rsidRDefault="00C86178">
      <w:r>
        <w:separator/>
      </w:r>
    </w:p>
  </w:endnote>
  <w:endnote w:type="continuationSeparator" w:id="0">
    <w:p w:rsidR="00C86178" w:rsidRDefault="00C86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 Century Schlbk">
    <w:altName w:val="Century Schoolbook"/>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89" w:rsidRDefault="00890F89">
    <w:pPr>
      <w:pStyle w:val="Footer"/>
      <w:tabs>
        <w:tab w:val="clear" w:pos="4320"/>
        <w:tab w:val="clear" w:pos="8640"/>
        <w:tab w:val="center" w:pos="4680"/>
        <w:tab w:val="right" w:pos="9360"/>
      </w:tabs>
      <w:rPr>
        <w:rFonts w:ascii="Arial" w:hAnsi="Arial"/>
        <w:b/>
        <w:sz w:val="16"/>
      </w:rPr>
    </w:pPr>
    <w:r>
      <w:rPr>
        <w:rFonts w:ascii="Arial" w:hAnsi="Arial"/>
        <w:b/>
        <w:sz w:val="16"/>
      </w:rPr>
      <w:t>_________________________________________________________________________________________________________</w:t>
    </w:r>
  </w:p>
  <w:p w:rsidR="00890F89" w:rsidRDefault="00890F89">
    <w:pPr>
      <w:pStyle w:val="Footer"/>
      <w:tabs>
        <w:tab w:val="clear" w:pos="4320"/>
        <w:tab w:val="clear" w:pos="8640"/>
        <w:tab w:val="center" w:pos="4680"/>
        <w:tab w:val="right" w:pos="9360"/>
      </w:tabs>
      <w:rPr>
        <w:rFonts w:ascii="Arial" w:hAnsi="Arial"/>
        <w:b/>
        <w:sz w:val="16"/>
      </w:rPr>
    </w:pPr>
    <w:r>
      <w:rPr>
        <w:rFonts w:ascii="Arial" w:hAnsi="Arial"/>
        <w:b/>
        <w:sz w:val="16"/>
      </w:rPr>
      <w:t>Assignment 4</w:t>
    </w:r>
    <w:r>
      <w:rPr>
        <w:rFonts w:ascii="Arial" w:hAnsi="Arial"/>
        <w:b/>
        <w:sz w:val="16"/>
      </w:rPr>
      <w:tab/>
      <w:t>CSE6329 - Software Measurement and Quality Engineering</w:t>
    </w:r>
    <w:r>
      <w:rPr>
        <w:rFonts w:ascii="Arial" w:hAnsi="Arial"/>
        <w:b/>
        <w:sz w:val="16"/>
      </w:rPr>
      <w:tab/>
    </w:r>
    <w:r w:rsidRPr="008A219F">
      <w:rPr>
        <w:rFonts w:ascii="Arial" w:hAnsi="Arial"/>
        <w:b/>
        <w:color w:val="000000" w:themeColor="text1"/>
        <w:spacing w:val="60"/>
        <w:sz w:val="16"/>
      </w:rPr>
      <w:t>Page</w:t>
    </w:r>
    <w:r w:rsidRPr="008A219F">
      <w:rPr>
        <w:rFonts w:ascii="Arial" w:hAnsi="Arial"/>
        <w:b/>
        <w:sz w:val="16"/>
      </w:rPr>
      <w:t xml:space="preserve"> | </w:t>
    </w:r>
    <w:r w:rsidRPr="008A219F">
      <w:rPr>
        <w:rFonts w:ascii="Arial" w:hAnsi="Arial"/>
        <w:b/>
        <w:sz w:val="16"/>
      </w:rPr>
      <w:fldChar w:fldCharType="begin"/>
    </w:r>
    <w:r w:rsidRPr="008A219F">
      <w:rPr>
        <w:rFonts w:ascii="Arial" w:hAnsi="Arial"/>
        <w:b/>
        <w:sz w:val="16"/>
      </w:rPr>
      <w:instrText xml:space="preserve"> PAGE   \* MERGEFORMAT </w:instrText>
    </w:r>
    <w:r w:rsidRPr="008A219F">
      <w:rPr>
        <w:rFonts w:ascii="Arial" w:hAnsi="Arial"/>
        <w:b/>
        <w:sz w:val="16"/>
      </w:rPr>
      <w:fldChar w:fldCharType="separate"/>
    </w:r>
    <w:r w:rsidR="002F3824" w:rsidRPr="002F3824">
      <w:rPr>
        <w:rFonts w:ascii="Arial" w:hAnsi="Arial"/>
        <w:b/>
        <w:bCs/>
        <w:noProof/>
        <w:sz w:val="16"/>
      </w:rPr>
      <w:t>2</w:t>
    </w:r>
    <w:r w:rsidRPr="008A219F">
      <w:rPr>
        <w:rFonts w:ascii="Arial" w:hAnsi="Arial"/>
        <w:b/>
        <w:bCs/>
        <w:noProof/>
        <w:sz w:val="16"/>
      </w:rPr>
      <w:fldChar w:fldCharType="end"/>
    </w:r>
  </w:p>
  <w:p w:rsidR="00890F89" w:rsidRDefault="00890F89">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1995-2015, Dennis J. Frailey -- All Rights Reserved</w:t>
    </w:r>
  </w:p>
  <w:p w:rsidR="00890F89" w:rsidRDefault="00890F89">
    <w:pPr>
      <w:pStyle w:val="Footer"/>
      <w:tabs>
        <w:tab w:val="clear" w:pos="4320"/>
        <w:tab w:val="clear" w:pos="8640"/>
        <w:tab w:val="center" w:pos="4680"/>
        <w:tab w:val="right" w:pos="9360"/>
      </w:tabs>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178" w:rsidRDefault="00C86178">
      <w:r>
        <w:separator/>
      </w:r>
    </w:p>
  </w:footnote>
  <w:footnote w:type="continuationSeparator" w:id="0">
    <w:p w:rsidR="00C86178" w:rsidRDefault="00C861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C730B"/>
    <w:multiLevelType w:val="hybridMultilevel"/>
    <w:tmpl w:val="8B84B4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22789"/>
    <w:multiLevelType w:val="hybridMultilevel"/>
    <w:tmpl w:val="514C2D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3C0281"/>
    <w:multiLevelType w:val="hybridMultilevel"/>
    <w:tmpl w:val="987681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043CF3"/>
    <w:multiLevelType w:val="hybridMultilevel"/>
    <w:tmpl w:val="D4E03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7408DB"/>
    <w:multiLevelType w:val="hybridMultilevel"/>
    <w:tmpl w:val="CC4AC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81A94"/>
    <w:multiLevelType w:val="hybridMultilevel"/>
    <w:tmpl w:val="CA2EE48C"/>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17D87E8E"/>
    <w:multiLevelType w:val="hybridMultilevel"/>
    <w:tmpl w:val="D99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777A2"/>
    <w:multiLevelType w:val="hybridMultilevel"/>
    <w:tmpl w:val="9E8AAF9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90E5338"/>
    <w:multiLevelType w:val="hybridMultilevel"/>
    <w:tmpl w:val="A8683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21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4075EC"/>
    <w:multiLevelType w:val="hybridMultilevel"/>
    <w:tmpl w:val="4C18CC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AA14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AB3637"/>
    <w:multiLevelType w:val="hybridMultilevel"/>
    <w:tmpl w:val="10AAB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92D1B"/>
    <w:multiLevelType w:val="hybridMultilevel"/>
    <w:tmpl w:val="5E96F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252F09"/>
    <w:multiLevelType w:val="hybridMultilevel"/>
    <w:tmpl w:val="75748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D0A3E"/>
    <w:multiLevelType w:val="hybridMultilevel"/>
    <w:tmpl w:val="215AC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3F2C49"/>
    <w:multiLevelType w:val="hybridMultilevel"/>
    <w:tmpl w:val="5FD86A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6078F5"/>
    <w:multiLevelType w:val="hybridMultilevel"/>
    <w:tmpl w:val="5F84CF6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8" w15:restartNumberingAfterBreak="0">
    <w:nsid w:val="45355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A7EEF"/>
    <w:multiLevelType w:val="hybridMultilevel"/>
    <w:tmpl w:val="F760C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816D12"/>
    <w:multiLevelType w:val="hybridMultilevel"/>
    <w:tmpl w:val="334AF63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BED085C"/>
    <w:multiLevelType w:val="hybridMultilevel"/>
    <w:tmpl w:val="E6AAB1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079063C"/>
    <w:multiLevelType w:val="hybridMultilevel"/>
    <w:tmpl w:val="C89A6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472293"/>
    <w:multiLevelType w:val="hybridMultilevel"/>
    <w:tmpl w:val="1E7A8B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B8021C"/>
    <w:multiLevelType w:val="hybridMultilevel"/>
    <w:tmpl w:val="63B0E7AC"/>
    <w:lvl w:ilvl="0" w:tplc="746E1CD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638F6"/>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DD4B27"/>
    <w:multiLevelType w:val="hybridMultilevel"/>
    <w:tmpl w:val="A1DAB2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B411772"/>
    <w:multiLevelType w:val="hybridMultilevel"/>
    <w:tmpl w:val="46FCB6D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BDB1CBE"/>
    <w:multiLevelType w:val="hybridMultilevel"/>
    <w:tmpl w:val="A574D6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F3F43E8"/>
    <w:multiLevelType w:val="hybridMultilevel"/>
    <w:tmpl w:val="A766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666366"/>
    <w:multiLevelType w:val="hybridMultilevel"/>
    <w:tmpl w:val="2104F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14C59A9"/>
    <w:multiLevelType w:val="hybridMultilevel"/>
    <w:tmpl w:val="BD5C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A5C67"/>
    <w:multiLevelType w:val="hybridMultilevel"/>
    <w:tmpl w:val="34C28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FC4B92"/>
    <w:multiLevelType w:val="hybridMultilevel"/>
    <w:tmpl w:val="DF96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EB1981"/>
    <w:multiLevelType w:val="hybridMultilevel"/>
    <w:tmpl w:val="4AF4F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EB0234"/>
    <w:multiLevelType w:val="hybridMultilevel"/>
    <w:tmpl w:val="5A7E27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4DD2293"/>
    <w:multiLevelType w:val="hybridMultilevel"/>
    <w:tmpl w:val="E9423D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AD189D"/>
    <w:multiLevelType w:val="hybridMultilevel"/>
    <w:tmpl w:val="CA98C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C374C5"/>
    <w:multiLevelType w:val="hybridMultilevel"/>
    <w:tmpl w:val="F66293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E1A7B71"/>
    <w:multiLevelType w:val="hybridMultilevel"/>
    <w:tmpl w:val="EA320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33"/>
  </w:num>
  <w:num w:numId="3">
    <w:abstractNumId w:val="14"/>
  </w:num>
  <w:num w:numId="4">
    <w:abstractNumId w:val="25"/>
  </w:num>
  <w:num w:numId="5">
    <w:abstractNumId w:val="3"/>
  </w:num>
  <w:num w:numId="6">
    <w:abstractNumId w:val="22"/>
  </w:num>
  <w:num w:numId="7">
    <w:abstractNumId w:val="32"/>
  </w:num>
  <w:num w:numId="8">
    <w:abstractNumId w:val="6"/>
  </w:num>
  <w:num w:numId="9">
    <w:abstractNumId w:val="11"/>
  </w:num>
  <w:num w:numId="10">
    <w:abstractNumId w:val="18"/>
  </w:num>
  <w:num w:numId="11">
    <w:abstractNumId w:val="9"/>
  </w:num>
  <w:num w:numId="12">
    <w:abstractNumId w:val="29"/>
  </w:num>
  <w:num w:numId="13">
    <w:abstractNumId w:val="24"/>
  </w:num>
  <w:num w:numId="14">
    <w:abstractNumId w:val="17"/>
  </w:num>
  <w:num w:numId="15">
    <w:abstractNumId w:val="5"/>
  </w:num>
  <w:num w:numId="16">
    <w:abstractNumId w:val="39"/>
  </w:num>
  <w:num w:numId="17">
    <w:abstractNumId w:val="10"/>
  </w:num>
  <w:num w:numId="18">
    <w:abstractNumId w:val="2"/>
  </w:num>
  <w:num w:numId="19">
    <w:abstractNumId w:val="19"/>
  </w:num>
  <w:num w:numId="20">
    <w:abstractNumId w:val="13"/>
  </w:num>
  <w:num w:numId="21">
    <w:abstractNumId w:val="30"/>
  </w:num>
  <w:num w:numId="22">
    <w:abstractNumId w:val="1"/>
  </w:num>
  <w:num w:numId="23">
    <w:abstractNumId w:val="8"/>
  </w:num>
  <w:num w:numId="24">
    <w:abstractNumId w:val="15"/>
  </w:num>
  <w:num w:numId="25">
    <w:abstractNumId w:val="4"/>
  </w:num>
  <w:num w:numId="26">
    <w:abstractNumId w:val="36"/>
  </w:num>
  <w:num w:numId="27">
    <w:abstractNumId w:val="26"/>
  </w:num>
  <w:num w:numId="28">
    <w:abstractNumId w:val="21"/>
  </w:num>
  <w:num w:numId="29">
    <w:abstractNumId w:val="16"/>
  </w:num>
  <w:num w:numId="30">
    <w:abstractNumId w:val="0"/>
  </w:num>
  <w:num w:numId="31">
    <w:abstractNumId w:val="23"/>
  </w:num>
  <w:num w:numId="32">
    <w:abstractNumId w:val="12"/>
  </w:num>
  <w:num w:numId="33">
    <w:abstractNumId w:val="7"/>
  </w:num>
  <w:num w:numId="34">
    <w:abstractNumId w:val="35"/>
  </w:num>
  <w:num w:numId="35">
    <w:abstractNumId w:val="27"/>
  </w:num>
  <w:num w:numId="36">
    <w:abstractNumId w:val="38"/>
  </w:num>
  <w:num w:numId="37">
    <w:abstractNumId w:val="37"/>
  </w:num>
  <w:num w:numId="38">
    <w:abstractNumId w:val="20"/>
  </w:num>
  <w:num w:numId="39">
    <w:abstractNumId w:val="31"/>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FCF"/>
    <w:rsid w:val="00002D5A"/>
    <w:rsid w:val="000118BB"/>
    <w:rsid w:val="00020312"/>
    <w:rsid w:val="00023385"/>
    <w:rsid w:val="0002480A"/>
    <w:rsid w:val="000254E5"/>
    <w:rsid w:val="0002604A"/>
    <w:rsid w:val="0004350F"/>
    <w:rsid w:val="000456E2"/>
    <w:rsid w:val="00054BD9"/>
    <w:rsid w:val="00055A1D"/>
    <w:rsid w:val="000568C5"/>
    <w:rsid w:val="000704A0"/>
    <w:rsid w:val="00075F13"/>
    <w:rsid w:val="00077A35"/>
    <w:rsid w:val="0008372F"/>
    <w:rsid w:val="0008708B"/>
    <w:rsid w:val="000874A1"/>
    <w:rsid w:val="000A6AA0"/>
    <w:rsid w:val="000B70F8"/>
    <w:rsid w:val="000B70FF"/>
    <w:rsid w:val="000E4C31"/>
    <w:rsid w:val="000E50E1"/>
    <w:rsid w:val="000F1F67"/>
    <w:rsid w:val="000F40C2"/>
    <w:rsid w:val="00105BD3"/>
    <w:rsid w:val="0011384E"/>
    <w:rsid w:val="00116D34"/>
    <w:rsid w:val="00130230"/>
    <w:rsid w:val="00140801"/>
    <w:rsid w:val="00141066"/>
    <w:rsid w:val="00157E4E"/>
    <w:rsid w:val="0016424D"/>
    <w:rsid w:val="00173077"/>
    <w:rsid w:val="001869F3"/>
    <w:rsid w:val="00193855"/>
    <w:rsid w:val="00197B6A"/>
    <w:rsid w:val="001B3192"/>
    <w:rsid w:val="001B3244"/>
    <w:rsid w:val="001B3574"/>
    <w:rsid w:val="001D0DEA"/>
    <w:rsid w:val="001D4963"/>
    <w:rsid w:val="001D6A06"/>
    <w:rsid w:val="001F076C"/>
    <w:rsid w:val="001F2EA5"/>
    <w:rsid w:val="001F5573"/>
    <w:rsid w:val="00211E14"/>
    <w:rsid w:val="00226915"/>
    <w:rsid w:val="00227AD6"/>
    <w:rsid w:val="002376ED"/>
    <w:rsid w:val="00243D49"/>
    <w:rsid w:val="002573A6"/>
    <w:rsid w:val="00264730"/>
    <w:rsid w:val="00282645"/>
    <w:rsid w:val="00282FEA"/>
    <w:rsid w:val="002912E4"/>
    <w:rsid w:val="002938D4"/>
    <w:rsid w:val="002B0205"/>
    <w:rsid w:val="002B3E0E"/>
    <w:rsid w:val="002C26F7"/>
    <w:rsid w:val="002E1197"/>
    <w:rsid w:val="002E4F95"/>
    <w:rsid w:val="002E5435"/>
    <w:rsid w:val="002F31D7"/>
    <w:rsid w:val="002F3824"/>
    <w:rsid w:val="002F5B9B"/>
    <w:rsid w:val="002F7CE3"/>
    <w:rsid w:val="0030027C"/>
    <w:rsid w:val="00301F4F"/>
    <w:rsid w:val="003034D6"/>
    <w:rsid w:val="00310F89"/>
    <w:rsid w:val="003222ED"/>
    <w:rsid w:val="00325730"/>
    <w:rsid w:val="003262E4"/>
    <w:rsid w:val="003302F2"/>
    <w:rsid w:val="00332C51"/>
    <w:rsid w:val="003365C9"/>
    <w:rsid w:val="003372CF"/>
    <w:rsid w:val="00337834"/>
    <w:rsid w:val="00362CE0"/>
    <w:rsid w:val="0036490F"/>
    <w:rsid w:val="003714DC"/>
    <w:rsid w:val="003729DA"/>
    <w:rsid w:val="00380D87"/>
    <w:rsid w:val="00383764"/>
    <w:rsid w:val="00387B88"/>
    <w:rsid w:val="003B579B"/>
    <w:rsid w:val="003B762A"/>
    <w:rsid w:val="003D23EE"/>
    <w:rsid w:val="003D4E93"/>
    <w:rsid w:val="003E3692"/>
    <w:rsid w:val="003E51D0"/>
    <w:rsid w:val="00411BCF"/>
    <w:rsid w:val="004129E3"/>
    <w:rsid w:val="00413497"/>
    <w:rsid w:val="00414B06"/>
    <w:rsid w:val="00424B0C"/>
    <w:rsid w:val="00431C32"/>
    <w:rsid w:val="00436699"/>
    <w:rsid w:val="00442FD5"/>
    <w:rsid w:val="00444480"/>
    <w:rsid w:val="00446A6E"/>
    <w:rsid w:val="0045307C"/>
    <w:rsid w:val="004565E0"/>
    <w:rsid w:val="004613DC"/>
    <w:rsid w:val="00461C3A"/>
    <w:rsid w:val="00461FBC"/>
    <w:rsid w:val="004656F4"/>
    <w:rsid w:val="00472EDF"/>
    <w:rsid w:val="00473B25"/>
    <w:rsid w:val="004810EC"/>
    <w:rsid w:val="004A74AB"/>
    <w:rsid w:val="004B0253"/>
    <w:rsid w:val="004B7262"/>
    <w:rsid w:val="004C535A"/>
    <w:rsid w:val="004D2AC2"/>
    <w:rsid w:val="004D454C"/>
    <w:rsid w:val="004D5240"/>
    <w:rsid w:val="004E529F"/>
    <w:rsid w:val="004E6960"/>
    <w:rsid w:val="004F028F"/>
    <w:rsid w:val="004F5B21"/>
    <w:rsid w:val="0050486D"/>
    <w:rsid w:val="0050499E"/>
    <w:rsid w:val="00514213"/>
    <w:rsid w:val="005173FD"/>
    <w:rsid w:val="00523816"/>
    <w:rsid w:val="00540635"/>
    <w:rsid w:val="00582708"/>
    <w:rsid w:val="00583877"/>
    <w:rsid w:val="0058599E"/>
    <w:rsid w:val="00592C38"/>
    <w:rsid w:val="00593F13"/>
    <w:rsid w:val="005973B8"/>
    <w:rsid w:val="005A5832"/>
    <w:rsid w:val="005B4098"/>
    <w:rsid w:val="005B6061"/>
    <w:rsid w:val="005C2947"/>
    <w:rsid w:val="005D0D28"/>
    <w:rsid w:val="005D6BE8"/>
    <w:rsid w:val="005D7F96"/>
    <w:rsid w:val="005E443F"/>
    <w:rsid w:val="00605392"/>
    <w:rsid w:val="00630DCC"/>
    <w:rsid w:val="00634EAB"/>
    <w:rsid w:val="00643175"/>
    <w:rsid w:val="006448DE"/>
    <w:rsid w:val="0064574A"/>
    <w:rsid w:val="00650912"/>
    <w:rsid w:val="0065217F"/>
    <w:rsid w:val="00663C34"/>
    <w:rsid w:val="006702BC"/>
    <w:rsid w:val="00671C40"/>
    <w:rsid w:val="00676068"/>
    <w:rsid w:val="00680658"/>
    <w:rsid w:val="00682943"/>
    <w:rsid w:val="006953ED"/>
    <w:rsid w:val="006B28EC"/>
    <w:rsid w:val="006C7629"/>
    <w:rsid w:val="006D139C"/>
    <w:rsid w:val="006E333B"/>
    <w:rsid w:val="006F1F0A"/>
    <w:rsid w:val="007107A2"/>
    <w:rsid w:val="00716EF9"/>
    <w:rsid w:val="0072419E"/>
    <w:rsid w:val="00741E04"/>
    <w:rsid w:val="00746FCF"/>
    <w:rsid w:val="00747817"/>
    <w:rsid w:val="007549EA"/>
    <w:rsid w:val="00766704"/>
    <w:rsid w:val="00786FA4"/>
    <w:rsid w:val="007902AC"/>
    <w:rsid w:val="00791F03"/>
    <w:rsid w:val="007965DC"/>
    <w:rsid w:val="007A372F"/>
    <w:rsid w:val="007B287A"/>
    <w:rsid w:val="007B73B5"/>
    <w:rsid w:val="007C2E5D"/>
    <w:rsid w:val="007D30BD"/>
    <w:rsid w:val="007D4935"/>
    <w:rsid w:val="007D6C50"/>
    <w:rsid w:val="007E28A5"/>
    <w:rsid w:val="007E3B93"/>
    <w:rsid w:val="007F4510"/>
    <w:rsid w:val="007F7EF5"/>
    <w:rsid w:val="0081002E"/>
    <w:rsid w:val="00831B4D"/>
    <w:rsid w:val="008325C6"/>
    <w:rsid w:val="008717CE"/>
    <w:rsid w:val="00876E69"/>
    <w:rsid w:val="00882DB0"/>
    <w:rsid w:val="00890F89"/>
    <w:rsid w:val="00895057"/>
    <w:rsid w:val="008A219F"/>
    <w:rsid w:val="008B6687"/>
    <w:rsid w:val="008B690E"/>
    <w:rsid w:val="008D075E"/>
    <w:rsid w:val="008D1F59"/>
    <w:rsid w:val="008D4908"/>
    <w:rsid w:val="008E08BA"/>
    <w:rsid w:val="008E4BC2"/>
    <w:rsid w:val="008F07A2"/>
    <w:rsid w:val="00907164"/>
    <w:rsid w:val="009120B2"/>
    <w:rsid w:val="009153E3"/>
    <w:rsid w:val="00916E0C"/>
    <w:rsid w:val="00927D70"/>
    <w:rsid w:val="00930157"/>
    <w:rsid w:val="00931151"/>
    <w:rsid w:val="009341C3"/>
    <w:rsid w:val="0093714D"/>
    <w:rsid w:val="009515C6"/>
    <w:rsid w:val="00954377"/>
    <w:rsid w:val="00955425"/>
    <w:rsid w:val="00971F2F"/>
    <w:rsid w:val="00975E4E"/>
    <w:rsid w:val="0099366F"/>
    <w:rsid w:val="009A1001"/>
    <w:rsid w:val="009A1C10"/>
    <w:rsid w:val="009A3CEC"/>
    <w:rsid w:val="009A7BF3"/>
    <w:rsid w:val="009D5673"/>
    <w:rsid w:val="009E3A0A"/>
    <w:rsid w:val="009E6E9F"/>
    <w:rsid w:val="009E7918"/>
    <w:rsid w:val="009F18B0"/>
    <w:rsid w:val="00A0721E"/>
    <w:rsid w:val="00A110B0"/>
    <w:rsid w:val="00A173B5"/>
    <w:rsid w:val="00A20A71"/>
    <w:rsid w:val="00A2363A"/>
    <w:rsid w:val="00A24567"/>
    <w:rsid w:val="00A51961"/>
    <w:rsid w:val="00A52592"/>
    <w:rsid w:val="00A52742"/>
    <w:rsid w:val="00A63B82"/>
    <w:rsid w:val="00A671FB"/>
    <w:rsid w:val="00A82552"/>
    <w:rsid w:val="00A8448B"/>
    <w:rsid w:val="00A934E5"/>
    <w:rsid w:val="00A95821"/>
    <w:rsid w:val="00A97C06"/>
    <w:rsid w:val="00AA2D64"/>
    <w:rsid w:val="00AA2E5D"/>
    <w:rsid w:val="00AC7024"/>
    <w:rsid w:val="00AD3F79"/>
    <w:rsid w:val="00AD54D0"/>
    <w:rsid w:val="00AD7057"/>
    <w:rsid w:val="00AE629C"/>
    <w:rsid w:val="00AF25F0"/>
    <w:rsid w:val="00AF4BE6"/>
    <w:rsid w:val="00B01F00"/>
    <w:rsid w:val="00B05BC2"/>
    <w:rsid w:val="00B064B9"/>
    <w:rsid w:val="00B10CC9"/>
    <w:rsid w:val="00B25C34"/>
    <w:rsid w:val="00B27244"/>
    <w:rsid w:val="00B35897"/>
    <w:rsid w:val="00B51210"/>
    <w:rsid w:val="00B54144"/>
    <w:rsid w:val="00B54F3C"/>
    <w:rsid w:val="00B62ECE"/>
    <w:rsid w:val="00B6530A"/>
    <w:rsid w:val="00B75799"/>
    <w:rsid w:val="00B85D36"/>
    <w:rsid w:val="00B94604"/>
    <w:rsid w:val="00BA24DD"/>
    <w:rsid w:val="00BA3F62"/>
    <w:rsid w:val="00BB2D7C"/>
    <w:rsid w:val="00BC05B8"/>
    <w:rsid w:val="00BD1CAE"/>
    <w:rsid w:val="00BE5DC7"/>
    <w:rsid w:val="00BF1564"/>
    <w:rsid w:val="00C14D1A"/>
    <w:rsid w:val="00C233EF"/>
    <w:rsid w:val="00C42566"/>
    <w:rsid w:val="00C45653"/>
    <w:rsid w:val="00C64D70"/>
    <w:rsid w:val="00C86178"/>
    <w:rsid w:val="00C94160"/>
    <w:rsid w:val="00CC34F6"/>
    <w:rsid w:val="00CC5ED5"/>
    <w:rsid w:val="00CC7E19"/>
    <w:rsid w:val="00CD2E8A"/>
    <w:rsid w:val="00CD73A6"/>
    <w:rsid w:val="00CD7EEE"/>
    <w:rsid w:val="00CE2325"/>
    <w:rsid w:val="00D02F30"/>
    <w:rsid w:val="00D06DBD"/>
    <w:rsid w:val="00D07E65"/>
    <w:rsid w:val="00D17E6B"/>
    <w:rsid w:val="00D3775B"/>
    <w:rsid w:val="00D4185A"/>
    <w:rsid w:val="00D41E6A"/>
    <w:rsid w:val="00D456D7"/>
    <w:rsid w:val="00D54040"/>
    <w:rsid w:val="00D6045D"/>
    <w:rsid w:val="00D631EE"/>
    <w:rsid w:val="00D679E4"/>
    <w:rsid w:val="00D8080C"/>
    <w:rsid w:val="00D86EEC"/>
    <w:rsid w:val="00D92335"/>
    <w:rsid w:val="00D970F4"/>
    <w:rsid w:val="00DA3DB2"/>
    <w:rsid w:val="00DB0305"/>
    <w:rsid w:val="00DD0AC5"/>
    <w:rsid w:val="00DE1B18"/>
    <w:rsid w:val="00DE2DD0"/>
    <w:rsid w:val="00DE4379"/>
    <w:rsid w:val="00DF2457"/>
    <w:rsid w:val="00E035C6"/>
    <w:rsid w:val="00E04411"/>
    <w:rsid w:val="00E04F6C"/>
    <w:rsid w:val="00E14A52"/>
    <w:rsid w:val="00E25538"/>
    <w:rsid w:val="00E2610B"/>
    <w:rsid w:val="00E3136C"/>
    <w:rsid w:val="00E37515"/>
    <w:rsid w:val="00E45DFE"/>
    <w:rsid w:val="00E50724"/>
    <w:rsid w:val="00E52F5B"/>
    <w:rsid w:val="00E559D1"/>
    <w:rsid w:val="00E661D4"/>
    <w:rsid w:val="00E83860"/>
    <w:rsid w:val="00E8422E"/>
    <w:rsid w:val="00E857A1"/>
    <w:rsid w:val="00E9207F"/>
    <w:rsid w:val="00EA1C7E"/>
    <w:rsid w:val="00EB3ED9"/>
    <w:rsid w:val="00EC1436"/>
    <w:rsid w:val="00EE4681"/>
    <w:rsid w:val="00EF1CE5"/>
    <w:rsid w:val="00EF44E5"/>
    <w:rsid w:val="00F0713B"/>
    <w:rsid w:val="00F10217"/>
    <w:rsid w:val="00F139DB"/>
    <w:rsid w:val="00F14518"/>
    <w:rsid w:val="00F160B0"/>
    <w:rsid w:val="00F219D2"/>
    <w:rsid w:val="00F265DB"/>
    <w:rsid w:val="00F46C9B"/>
    <w:rsid w:val="00F47A7A"/>
    <w:rsid w:val="00F50B85"/>
    <w:rsid w:val="00F52356"/>
    <w:rsid w:val="00F538B4"/>
    <w:rsid w:val="00F64F34"/>
    <w:rsid w:val="00F71235"/>
    <w:rsid w:val="00F71941"/>
    <w:rsid w:val="00F75D3A"/>
    <w:rsid w:val="00F8147E"/>
    <w:rsid w:val="00F84B05"/>
    <w:rsid w:val="00F923E9"/>
    <w:rsid w:val="00F95992"/>
    <w:rsid w:val="00F96140"/>
    <w:rsid w:val="00FA6EF3"/>
    <w:rsid w:val="00FB027B"/>
    <w:rsid w:val="00FB2819"/>
    <w:rsid w:val="00FB4FAE"/>
    <w:rsid w:val="00FC5107"/>
    <w:rsid w:val="00FE2ABE"/>
    <w:rsid w:val="00FE5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6D6BE3-65C5-4A4E-B112-52BC1C2D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FCF"/>
    <w:pPr>
      <w:spacing w:after="0" w:line="240" w:lineRule="auto"/>
    </w:pPr>
    <w:rPr>
      <w:rFonts w:ascii="New Century Schlbk" w:eastAsia="Times New Roman" w:hAnsi="New Century Schlbk" w:cs="Times New Roman"/>
      <w:sz w:val="24"/>
      <w:szCs w:val="20"/>
    </w:rPr>
  </w:style>
  <w:style w:type="paragraph" w:styleId="Heading1">
    <w:name w:val="heading 1"/>
    <w:basedOn w:val="Normal"/>
    <w:next w:val="Normal"/>
    <w:link w:val="Heading1Char"/>
    <w:uiPriority w:val="9"/>
    <w:qFormat/>
    <w:rsid w:val="00746FC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46FCF"/>
    <w:pPr>
      <w:tabs>
        <w:tab w:val="center" w:pos="4320"/>
        <w:tab w:val="right" w:pos="8640"/>
      </w:tabs>
    </w:pPr>
  </w:style>
  <w:style w:type="character" w:customStyle="1" w:styleId="FooterChar">
    <w:name w:val="Footer Char"/>
    <w:basedOn w:val="DefaultParagraphFont"/>
    <w:link w:val="Footer"/>
    <w:rsid w:val="00746FCF"/>
    <w:rPr>
      <w:rFonts w:ascii="New Century Schlbk" w:eastAsia="Times New Roman" w:hAnsi="New Century Schlbk" w:cs="Times New Roman"/>
      <w:sz w:val="24"/>
      <w:szCs w:val="20"/>
    </w:rPr>
  </w:style>
  <w:style w:type="paragraph" w:styleId="ListParagraph">
    <w:name w:val="List Paragraph"/>
    <w:basedOn w:val="Normal"/>
    <w:uiPriority w:val="34"/>
    <w:qFormat/>
    <w:rsid w:val="00746FCF"/>
    <w:pPr>
      <w:ind w:left="720"/>
      <w:contextualSpacing/>
    </w:pPr>
  </w:style>
  <w:style w:type="character" w:customStyle="1" w:styleId="Heading1Char">
    <w:name w:val="Heading 1 Char"/>
    <w:basedOn w:val="DefaultParagraphFont"/>
    <w:link w:val="Heading1"/>
    <w:uiPriority w:val="9"/>
    <w:rsid w:val="00746F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365C9"/>
    <w:rPr>
      <w:rFonts w:ascii="Tahoma" w:hAnsi="Tahoma" w:cs="Tahoma"/>
      <w:sz w:val="16"/>
      <w:szCs w:val="16"/>
    </w:rPr>
  </w:style>
  <w:style w:type="character" w:customStyle="1" w:styleId="BalloonTextChar">
    <w:name w:val="Balloon Text Char"/>
    <w:basedOn w:val="DefaultParagraphFont"/>
    <w:link w:val="BalloonText"/>
    <w:uiPriority w:val="99"/>
    <w:semiHidden/>
    <w:rsid w:val="003365C9"/>
    <w:rPr>
      <w:rFonts w:ascii="Tahoma" w:eastAsia="Times New Roman" w:hAnsi="Tahoma" w:cs="Tahoma"/>
      <w:sz w:val="16"/>
      <w:szCs w:val="16"/>
    </w:rPr>
  </w:style>
  <w:style w:type="paragraph" w:styleId="Caption">
    <w:name w:val="caption"/>
    <w:basedOn w:val="Normal"/>
    <w:next w:val="Normal"/>
    <w:uiPriority w:val="35"/>
    <w:unhideWhenUsed/>
    <w:qFormat/>
    <w:rsid w:val="00387B88"/>
    <w:pPr>
      <w:spacing w:after="200"/>
    </w:pPr>
    <w:rPr>
      <w:b/>
      <w:bCs/>
      <w:color w:val="4F81BD" w:themeColor="accent1"/>
      <w:sz w:val="18"/>
      <w:szCs w:val="18"/>
    </w:rPr>
  </w:style>
  <w:style w:type="character" w:styleId="PlaceholderText">
    <w:name w:val="Placeholder Text"/>
    <w:basedOn w:val="DefaultParagraphFont"/>
    <w:uiPriority w:val="99"/>
    <w:semiHidden/>
    <w:rsid w:val="00927D70"/>
    <w:rPr>
      <w:color w:val="808080"/>
    </w:rPr>
  </w:style>
  <w:style w:type="paragraph" w:styleId="Header">
    <w:name w:val="header"/>
    <w:basedOn w:val="Normal"/>
    <w:link w:val="HeaderChar"/>
    <w:uiPriority w:val="99"/>
    <w:unhideWhenUsed/>
    <w:rsid w:val="00F265DB"/>
    <w:pPr>
      <w:tabs>
        <w:tab w:val="center" w:pos="4680"/>
        <w:tab w:val="right" w:pos="9360"/>
      </w:tabs>
    </w:pPr>
  </w:style>
  <w:style w:type="character" w:customStyle="1" w:styleId="HeaderChar">
    <w:name w:val="Header Char"/>
    <w:basedOn w:val="DefaultParagraphFont"/>
    <w:link w:val="Header"/>
    <w:uiPriority w:val="99"/>
    <w:rsid w:val="00F265DB"/>
    <w:rPr>
      <w:rFonts w:ascii="New Century Schlbk" w:eastAsia="Times New Roman" w:hAnsi="New Century Schlbk"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67344">
      <w:bodyDiv w:val="1"/>
      <w:marLeft w:val="0"/>
      <w:marRight w:val="0"/>
      <w:marTop w:val="0"/>
      <w:marBottom w:val="0"/>
      <w:divBdr>
        <w:top w:val="none" w:sz="0" w:space="0" w:color="auto"/>
        <w:left w:val="none" w:sz="0" w:space="0" w:color="auto"/>
        <w:bottom w:val="none" w:sz="0" w:space="0" w:color="auto"/>
        <w:right w:val="none" w:sz="0" w:space="0" w:color="auto"/>
      </w:divBdr>
    </w:div>
    <w:div w:id="1689792673">
      <w:bodyDiv w:val="1"/>
      <w:marLeft w:val="0"/>
      <w:marRight w:val="0"/>
      <w:marTop w:val="0"/>
      <w:marBottom w:val="0"/>
      <w:divBdr>
        <w:top w:val="none" w:sz="0" w:space="0" w:color="auto"/>
        <w:left w:val="none" w:sz="0" w:space="0" w:color="auto"/>
        <w:bottom w:val="none" w:sz="0" w:space="0" w:color="auto"/>
        <w:right w:val="none" w:sz="0" w:space="0" w:color="auto"/>
      </w:divBdr>
    </w:div>
    <w:div w:id="1855609995">
      <w:bodyDiv w:val="1"/>
      <w:marLeft w:val="0"/>
      <w:marRight w:val="0"/>
      <w:marTop w:val="0"/>
      <w:marBottom w:val="0"/>
      <w:divBdr>
        <w:top w:val="none" w:sz="0" w:space="0" w:color="auto"/>
        <w:left w:val="none" w:sz="0" w:space="0" w:color="auto"/>
        <w:bottom w:val="none" w:sz="0" w:space="0" w:color="auto"/>
        <w:right w:val="none" w:sz="0" w:space="0" w:color="auto"/>
      </w:divBdr>
      <w:divsChild>
        <w:div w:id="201071550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3.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diagramQuickStyle" Target="diagrams/quickStyle1.xml"/><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file:///C:\Tasmeen\fall2015\SE_ADV\A4\Supplementry%20handout\A04SH9%20IPC%20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Tasmeen\fall2015\SE_ADV\A4\Supplementry%20handout\A04SH9%20IPC%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Tasmeen\fall2015\SE_ADV\A4\Supplementry%20handout\A04SH9%20IPC%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Total Problems by Response Time in Days, All</a:t>
            </a:r>
            <a:r>
              <a:rPr lang="en-US" sz="1400" baseline="0"/>
              <a:t> Severities</a:t>
            </a:r>
            <a:endParaRPr lang="en-US" sz="1400"/>
          </a:p>
        </c:rich>
      </c:tx>
      <c:layout>
        <c:manualLayout>
          <c:xMode val="edge"/>
          <c:yMode val="edge"/>
          <c:x val="0.10597222222222222"/>
          <c:y val="4.1666666666666664E-2"/>
        </c:manualLayout>
      </c:layout>
      <c:overlay val="0"/>
    </c:title>
    <c:autoTitleDeleted val="0"/>
    <c:plotArea>
      <c:layout/>
      <c:barChart>
        <c:barDir val="col"/>
        <c:grouping val="clustered"/>
        <c:varyColors val="0"/>
        <c:ser>
          <c:idx val="1"/>
          <c:order val="0"/>
          <c:tx>
            <c:v>Minor</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Times'!$D$7:$D$19</c:f>
              <c:numCache>
                <c:formatCode>General</c:formatCode>
                <c:ptCount val="13"/>
                <c:pt idx="0">
                  <c:v>0</c:v>
                </c:pt>
                <c:pt idx="1">
                  <c:v>0</c:v>
                </c:pt>
                <c:pt idx="2">
                  <c:v>1</c:v>
                </c:pt>
                <c:pt idx="3">
                  <c:v>1</c:v>
                </c:pt>
                <c:pt idx="4">
                  <c:v>7</c:v>
                </c:pt>
                <c:pt idx="5">
                  <c:v>11</c:v>
                </c:pt>
                <c:pt idx="6">
                  <c:v>10</c:v>
                </c:pt>
                <c:pt idx="7">
                  <c:v>13</c:v>
                </c:pt>
                <c:pt idx="8">
                  <c:v>14</c:v>
                </c:pt>
                <c:pt idx="9">
                  <c:v>26</c:v>
                </c:pt>
                <c:pt idx="10">
                  <c:v>18</c:v>
                </c:pt>
                <c:pt idx="11">
                  <c:v>22</c:v>
                </c:pt>
                <c:pt idx="12">
                  <c:v>14</c:v>
                </c:pt>
              </c:numCache>
            </c:numRef>
          </c:val>
        </c:ser>
        <c:ser>
          <c:idx val="2"/>
          <c:order val="1"/>
          <c:tx>
            <c:v>Normal</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Times'!$E$7:$E$19</c:f>
              <c:numCache>
                <c:formatCode>General</c:formatCode>
                <c:ptCount val="13"/>
                <c:pt idx="0">
                  <c:v>0</c:v>
                </c:pt>
                <c:pt idx="1">
                  <c:v>0</c:v>
                </c:pt>
                <c:pt idx="2">
                  <c:v>3</c:v>
                </c:pt>
                <c:pt idx="3">
                  <c:v>5</c:v>
                </c:pt>
                <c:pt idx="4">
                  <c:v>16</c:v>
                </c:pt>
                <c:pt idx="5">
                  <c:v>20</c:v>
                </c:pt>
                <c:pt idx="6">
                  <c:v>24</c:v>
                </c:pt>
                <c:pt idx="7">
                  <c:v>33</c:v>
                </c:pt>
                <c:pt idx="8">
                  <c:v>28</c:v>
                </c:pt>
                <c:pt idx="9">
                  <c:v>21</c:v>
                </c:pt>
                <c:pt idx="10">
                  <c:v>14</c:v>
                </c:pt>
                <c:pt idx="11">
                  <c:v>19</c:v>
                </c:pt>
                <c:pt idx="12">
                  <c:v>11</c:v>
                </c:pt>
              </c:numCache>
            </c:numRef>
          </c:val>
        </c:ser>
        <c:ser>
          <c:idx val="3"/>
          <c:order val="2"/>
          <c:tx>
            <c:v>Priority</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Times'!$F$7:$F$19</c:f>
              <c:numCache>
                <c:formatCode>General</c:formatCode>
                <c:ptCount val="13"/>
                <c:pt idx="0">
                  <c:v>1</c:v>
                </c:pt>
                <c:pt idx="1">
                  <c:v>3</c:v>
                </c:pt>
                <c:pt idx="2">
                  <c:v>8</c:v>
                </c:pt>
                <c:pt idx="3">
                  <c:v>18</c:v>
                </c:pt>
                <c:pt idx="4">
                  <c:v>24</c:v>
                </c:pt>
                <c:pt idx="5">
                  <c:v>22</c:v>
                </c:pt>
                <c:pt idx="6">
                  <c:v>19</c:v>
                </c:pt>
                <c:pt idx="7">
                  <c:v>23</c:v>
                </c:pt>
                <c:pt idx="8">
                  <c:v>15</c:v>
                </c:pt>
                <c:pt idx="9">
                  <c:v>12</c:v>
                </c:pt>
                <c:pt idx="10">
                  <c:v>12</c:v>
                </c:pt>
                <c:pt idx="11">
                  <c:v>5</c:v>
                </c:pt>
                <c:pt idx="12">
                  <c:v>3</c:v>
                </c:pt>
              </c:numCache>
            </c:numRef>
          </c:val>
        </c:ser>
        <c:ser>
          <c:idx val="4"/>
          <c:order val="3"/>
          <c:tx>
            <c:v>Severe</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Times'!$G$7:$G$19</c:f>
              <c:numCache>
                <c:formatCode>General</c:formatCode>
                <c:ptCount val="13"/>
                <c:pt idx="0">
                  <c:v>4</c:v>
                </c:pt>
                <c:pt idx="1">
                  <c:v>1</c:v>
                </c:pt>
                <c:pt idx="2">
                  <c:v>0</c:v>
                </c:pt>
                <c:pt idx="3">
                  <c:v>0</c:v>
                </c:pt>
                <c:pt idx="4">
                  <c:v>0</c:v>
                </c:pt>
                <c:pt idx="5">
                  <c:v>0</c:v>
                </c:pt>
                <c:pt idx="6">
                  <c:v>0</c:v>
                </c:pt>
                <c:pt idx="7">
                  <c:v>0</c:v>
                </c:pt>
                <c:pt idx="8">
                  <c:v>0</c:v>
                </c:pt>
                <c:pt idx="9">
                  <c:v>0</c:v>
                </c:pt>
                <c:pt idx="10">
                  <c:v>0</c:v>
                </c:pt>
                <c:pt idx="11">
                  <c:v>0</c:v>
                </c:pt>
                <c:pt idx="12">
                  <c:v>0</c:v>
                </c:pt>
              </c:numCache>
            </c:numRef>
          </c:val>
        </c:ser>
        <c:dLbls>
          <c:showLegendKey val="0"/>
          <c:showVal val="0"/>
          <c:showCatName val="0"/>
          <c:showSerName val="0"/>
          <c:showPercent val="0"/>
          <c:showBubbleSize val="0"/>
        </c:dLbls>
        <c:gapWidth val="150"/>
        <c:axId val="879899888"/>
        <c:axId val="879902608"/>
      </c:barChart>
      <c:catAx>
        <c:axId val="879899888"/>
        <c:scaling>
          <c:orientation val="minMax"/>
        </c:scaling>
        <c:delete val="0"/>
        <c:axPos val="b"/>
        <c:numFmt formatCode="General" sourceLinked="0"/>
        <c:majorTickMark val="out"/>
        <c:minorTickMark val="none"/>
        <c:tickLblPos val="nextTo"/>
        <c:crossAx val="879902608"/>
        <c:crosses val="autoZero"/>
        <c:auto val="1"/>
        <c:lblAlgn val="ctr"/>
        <c:lblOffset val="100"/>
        <c:noMultiLvlLbl val="0"/>
      </c:catAx>
      <c:valAx>
        <c:axId val="879902608"/>
        <c:scaling>
          <c:orientation val="minMax"/>
        </c:scaling>
        <c:delete val="0"/>
        <c:axPos val="l"/>
        <c:majorGridlines/>
        <c:numFmt formatCode="General" sourceLinked="1"/>
        <c:majorTickMark val="out"/>
        <c:minorTickMark val="none"/>
        <c:tickLblPos val="nextTo"/>
        <c:crossAx val="87989988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Percentage of Problems by Response Time in Days, All Severities</a:t>
            </a:r>
          </a:p>
        </c:rich>
      </c:tx>
      <c:overlay val="0"/>
    </c:title>
    <c:autoTitleDeleted val="0"/>
    <c:plotArea>
      <c:layout/>
      <c:barChart>
        <c:barDir val="col"/>
        <c:grouping val="clustered"/>
        <c:varyColors val="0"/>
        <c:ser>
          <c:idx val="1"/>
          <c:order val="0"/>
          <c:tx>
            <c:v>Minor</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Times'!$J$7:$J$19</c:f>
              <c:numCache>
                <c:formatCode>0.0%</c:formatCode>
                <c:ptCount val="13"/>
                <c:pt idx="0">
                  <c:v>0</c:v>
                </c:pt>
                <c:pt idx="1">
                  <c:v>0</c:v>
                </c:pt>
                <c:pt idx="2">
                  <c:v>7.2992700729927005E-3</c:v>
                </c:pt>
                <c:pt idx="3">
                  <c:v>7.2992700729927005E-3</c:v>
                </c:pt>
                <c:pt idx="4">
                  <c:v>5.1094890510948905E-2</c:v>
                </c:pt>
                <c:pt idx="5">
                  <c:v>8.0291970802919707E-2</c:v>
                </c:pt>
                <c:pt idx="6">
                  <c:v>7.2992700729927001E-2</c:v>
                </c:pt>
                <c:pt idx="7">
                  <c:v>9.4890510948905105E-2</c:v>
                </c:pt>
                <c:pt idx="8">
                  <c:v>0.10218978102189781</c:v>
                </c:pt>
                <c:pt idx="9">
                  <c:v>0.18978102189781021</c:v>
                </c:pt>
                <c:pt idx="10">
                  <c:v>0.13138686131386862</c:v>
                </c:pt>
                <c:pt idx="11">
                  <c:v>0.16058394160583941</c:v>
                </c:pt>
                <c:pt idx="12">
                  <c:v>0.10218978102189781</c:v>
                </c:pt>
              </c:numCache>
            </c:numRef>
          </c:val>
        </c:ser>
        <c:ser>
          <c:idx val="2"/>
          <c:order val="1"/>
          <c:tx>
            <c:v>Normal</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Times'!$K$7:$K$19</c:f>
              <c:numCache>
                <c:formatCode>0.0%</c:formatCode>
                <c:ptCount val="13"/>
                <c:pt idx="0">
                  <c:v>0</c:v>
                </c:pt>
                <c:pt idx="1">
                  <c:v>0</c:v>
                </c:pt>
                <c:pt idx="2">
                  <c:v>1.5463917525773196E-2</c:v>
                </c:pt>
                <c:pt idx="3">
                  <c:v>2.5773195876288658E-2</c:v>
                </c:pt>
                <c:pt idx="4">
                  <c:v>8.247422680412371E-2</c:v>
                </c:pt>
                <c:pt idx="5">
                  <c:v>0.10309278350515463</c:v>
                </c:pt>
                <c:pt idx="6">
                  <c:v>0.12371134020618557</c:v>
                </c:pt>
                <c:pt idx="7">
                  <c:v>0.17010309278350516</c:v>
                </c:pt>
                <c:pt idx="8">
                  <c:v>0.14432989690721648</c:v>
                </c:pt>
                <c:pt idx="9">
                  <c:v>0.10824742268041238</c:v>
                </c:pt>
                <c:pt idx="10">
                  <c:v>7.2164948453608241E-2</c:v>
                </c:pt>
                <c:pt idx="11">
                  <c:v>9.7938144329896906E-2</c:v>
                </c:pt>
                <c:pt idx="12">
                  <c:v>5.6701030927835051E-2</c:v>
                </c:pt>
              </c:numCache>
            </c:numRef>
          </c:val>
        </c:ser>
        <c:ser>
          <c:idx val="3"/>
          <c:order val="2"/>
          <c:tx>
            <c:v>Priority</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Times'!$L$7:$L$19</c:f>
              <c:numCache>
                <c:formatCode>0.0%</c:formatCode>
                <c:ptCount val="13"/>
                <c:pt idx="0">
                  <c:v>6.0606060606060606E-3</c:v>
                </c:pt>
                <c:pt idx="1">
                  <c:v>1.8181818181818181E-2</c:v>
                </c:pt>
                <c:pt idx="2">
                  <c:v>4.8484848484848485E-2</c:v>
                </c:pt>
                <c:pt idx="3">
                  <c:v>0.10909090909090909</c:v>
                </c:pt>
                <c:pt idx="4">
                  <c:v>0.14545454545454545</c:v>
                </c:pt>
                <c:pt idx="5">
                  <c:v>0.13333333333333333</c:v>
                </c:pt>
                <c:pt idx="6">
                  <c:v>0.11515151515151516</c:v>
                </c:pt>
                <c:pt idx="7">
                  <c:v>0.1393939393939394</c:v>
                </c:pt>
                <c:pt idx="8">
                  <c:v>9.0909090909090912E-2</c:v>
                </c:pt>
                <c:pt idx="9">
                  <c:v>7.2727272727272724E-2</c:v>
                </c:pt>
                <c:pt idx="10">
                  <c:v>7.2727272727272724E-2</c:v>
                </c:pt>
                <c:pt idx="11">
                  <c:v>3.0303030303030304E-2</c:v>
                </c:pt>
                <c:pt idx="12">
                  <c:v>1.8181818181818181E-2</c:v>
                </c:pt>
              </c:numCache>
            </c:numRef>
          </c:val>
        </c:ser>
        <c:ser>
          <c:idx val="4"/>
          <c:order val="3"/>
          <c:tx>
            <c:v>Severe</c:v>
          </c:tx>
          <c:invertIfNegative val="0"/>
          <c:cat>
            <c:strRef>
              <c:f>'Problem Report Response Times'!$B$7:$B$19</c:f>
              <c:strCache>
                <c:ptCount val="13"/>
                <c:pt idx="0">
                  <c:v>1-15</c:v>
                </c:pt>
                <c:pt idx="1">
                  <c:v>16-30</c:v>
                </c:pt>
                <c:pt idx="2">
                  <c:v>31-45</c:v>
                </c:pt>
                <c:pt idx="3">
                  <c:v>46-60</c:v>
                </c:pt>
                <c:pt idx="4">
                  <c:v>61-75</c:v>
                </c:pt>
                <c:pt idx="5">
                  <c:v>76-90</c:v>
                </c:pt>
                <c:pt idx="6">
                  <c:v>91-105</c:v>
                </c:pt>
                <c:pt idx="7">
                  <c:v>106-120</c:v>
                </c:pt>
                <c:pt idx="8">
                  <c:v>121-135</c:v>
                </c:pt>
                <c:pt idx="9">
                  <c:v>136-150</c:v>
                </c:pt>
                <c:pt idx="10">
                  <c:v>151-165</c:v>
                </c:pt>
                <c:pt idx="11">
                  <c:v>166-180</c:v>
                </c:pt>
                <c:pt idx="12">
                  <c:v>&gt;180</c:v>
                </c:pt>
              </c:strCache>
            </c:strRef>
          </c:cat>
          <c:val>
            <c:numRef>
              <c:f>'Problem Report Response Times'!$M$7:$M$19</c:f>
              <c:numCache>
                <c:formatCode>0.0%</c:formatCode>
                <c:ptCount val="13"/>
                <c:pt idx="0">
                  <c:v>0.8</c:v>
                </c:pt>
                <c:pt idx="1">
                  <c:v>0.2</c:v>
                </c:pt>
                <c:pt idx="2">
                  <c:v>0</c:v>
                </c:pt>
                <c:pt idx="3">
                  <c:v>0</c:v>
                </c:pt>
                <c:pt idx="4">
                  <c:v>0</c:v>
                </c:pt>
                <c:pt idx="5">
                  <c:v>0</c:v>
                </c:pt>
                <c:pt idx="6">
                  <c:v>0</c:v>
                </c:pt>
                <c:pt idx="7">
                  <c:v>0</c:v>
                </c:pt>
                <c:pt idx="8">
                  <c:v>0</c:v>
                </c:pt>
                <c:pt idx="9">
                  <c:v>0</c:v>
                </c:pt>
                <c:pt idx="10">
                  <c:v>0</c:v>
                </c:pt>
                <c:pt idx="11">
                  <c:v>0</c:v>
                </c:pt>
                <c:pt idx="12">
                  <c:v>0</c:v>
                </c:pt>
              </c:numCache>
            </c:numRef>
          </c:val>
        </c:ser>
        <c:dLbls>
          <c:showLegendKey val="0"/>
          <c:showVal val="0"/>
          <c:showCatName val="0"/>
          <c:showSerName val="0"/>
          <c:showPercent val="0"/>
          <c:showBubbleSize val="0"/>
        </c:dLbls>
        <c:gapWidth val="75"/>
        <c:overlap val="-25"/>
        <c:axId val="879903696"/>
        <c:axId val="879904240"/>
      </c:barChart>
      <c:catAx>
        <c:axId val="879903696"/>
        <c:scaling>
          <c:orientation val="minMax"/>
        </c:scaling>
        <c:delete val="0"/>
        <c:axPos val="b"/>
        <c:numFmt formatCode="General" sourceLinked="0"/>
        <c:majorTickMark val="none"/>
        <c:minorTickMark val="none"/>
        <c:tickLblPos val="nextTo"/>
        <c:crossAx val="879904240"/>
        <c:crosses val="autoZero"/>
        <c:auto val="1"/>
        <c:lblAlgn val="ctr"/>
        <c:lblOffset val="100"/>
        <c:noMultiLvlLbl val="0"/>
      </c:catAx>
      <c:valAx>
        <c:axId val="879904240"/>
        <c:scaling>
          <c:orientation val="minMax"/>
        </c:scaling>
        <c:delete val="0"/>
        <c:axPos val="l"/>
        <c:majorGridlines/>
        <c:numFmt formatCode="0.0%" sourceLinked="1"/>
        <c:majorTickMark val="none"/>
        <c:minorTickMark val="none"/>
        <c:tickLblPos val="nextTo"/>
        <c:spPr>
          <a:ln w="9525">
            <a:noFill/>
          </a:ln>
        </c:spPr>
        <c:crossAx val="879903696"/>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v>Profit</c:v>
          </c:tx>
          <c:dLbls>
            <c:dLbl>
              <c:idx val="0"/>
              <c:layout>
                <c:manualLayout>
                  <c:x val="3.708330267127824E-2"/>
                  <c:y val="6.9186826759777206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a:lstStyle/>
              <a:p>
                <a:pPr>
                  <a:defRPr sz="800" baseline="0"/>
                </a:pPr>
                <a:endParaRPr lang="en-US"/>
              </a:p>
            </c:txPr>
            <c:showLegendKey val="0"/>
            <c:showVal val="1"/>
            <c:showCatName val="0"/>
            <c:showSerName val="0"/>
            <c:showPercent val="0"/>
            <c:showBubbleSize val="0"/>
            <c:showLeaderLines val="1"/>
            <c:extLst>
              <c:ext xmlns:c15="http://schemas.microsoft.com/office/drawing/2012/chart" uri="{CE6537A1-D6FC-4f65-9D91-7224C49458BB}"/>
            </c:extLst>
          </c:dLbls>
          <c:cat>
            <c:strRef>
              <c:f>'Revenue and Costs'!$D$17:$E$18</c:f>
              <c:strCache>
                <c:ptCount val="2"/>
                <c:pt idx="0">
                  <c:v>New Product Sales</c:v>
                </c:pt>
                <c:pt idx="1">
                  <c:v>Existing Product Support</c:v>
                </c:pt>
              </c:strCache>
            </c:strRef>
          </c:cat>
          <c:val>
            <c:numRef>
              <c:f>'Revenue and Costs'!$F$17:$F$18</c:f>
              <c:numCache>
                <c:formatCode>"$"#,##0</c:formatCode>
                <c:ptCount val="2"/>
                <c:pt idx="0">
                  <c:v>556630</c:v>
                </c:pt>
                <c:pt idx="1">
                  <c:v>6097971</c:v>
                </c:pt>
              </c:numCache>
            </c:numRef>
          </c:val>
        </c:ser>
        <c:dLbls>
          <c:showLegendKey val="0"/>
          <c:showVal val="0"/>
          <c:showCatName val="0"/>
          <c:showSerName val="0"/>
          <c:showPercent val="0"/>
          <c:showBubbleSize val="0"/>
          <c:showLeaderLines val="1"/>
        </c:dLbls>
        <c:firstSliceAng val="0"/>
      </c:pieChart>
    </c:plotArea>
    <c:legend>
      <c:legendPos val="r"/>
      <c:overlay val="0"/>
      <c:txPr>
        <a:bodyPr/>
        <a:lstStyle/>
        <a:p>
          <a:pPr rtl="0">
            <a:defRPr/>
          </a:pPr>
          <a:endParaRPr lang="en-US"/>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5F440-B96B-48BD-AF9F-E85E0CE747CD}"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0285D2C0-F910-4746-A08E-B5B7EC764EEA}">
      <dgm:prSet phldrT="[Text]"/>
      <dgm:spPr>
        <a:xfrm>
          <a:off x="2110095" y="218831"/>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President</a:t>
          </a:r>
        </a:p>
      </dgm:t>
    </dgm:pt>
    <dgm:pt modelId="{B869D8D8-09FD-442F-9BA0-233608EB2491}" type="parTrans" cxnId="{407D905E-94E4-4886-83ED-45A6A5BE9779}">
      <dgm:prSet/>
      <dgm:spPr/>
      <dgm:t>
        <a:bodyPr/>
        <a:lstStyle/>
        <a:p>
          <a:pPr algn="ctr"/>
          <a:endParaRPr lang="en-US"/>
        </a:p>
      </dgm:t>
    </dgm:pt>
    <dgm:pt modelId="{B3BA5CFA-7A0C-4032-BF9A-ED33F5051500}" type="sibTrans" cxnId="{407D905E-94E4-4886-83ED-45A6A5BE9779}">
      <dgm:prSet/>
      <dgm:spPr>
        <a:xfrm>
          <a:off x="2253879" y="508340"/>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James Donahu</a:t>
          </a:r>
        </a:p>
      </dgm:t>
    </dgm:pt>
    <dgm:pt modelId="{4B6B3D41-1C0E-48AC-8D04-DD67AF3C3A90}" type="asst">
      <dgm:prSet phldrT="[Text]"/>
      <dgm:spPr>
        <a:xfrm>
          <a:off x="1627837" y="806120"/>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Executive Assistant</a:t>
          </a:r>
        </a:p>
      </dgm:t>
    </dgm:pt>
    <dgm:pt modelId="{A15B8E26-31DA-4F0D-870F-FEE9F2FE343D}" type="parTrans" cxnId="{20B3F0AD-D41F-4BA8-9A2D-596DADF852F9}">
      <dgm:prSet/>
      <dgm:spPr>
        <a:xfrm>
          <a:off x="2346757" y="591056"/>
          <a:ext cx="122798" cy="401175"/>
        </a:xfrm>
        <a:noFill/>
        <a:ln w="25400" cap="flat" cmpd="sng" algn="ctr">
          <a:solidFill>
            <a:srgbClr val="4F81BD">
              <a:shade val="60000"/>
              <a:hueOff val="0"/>
              <a:satOff val="0"/>
              <a:lumOff val="0"/>
              <a:alphaOff val="0"/>
            </a:srgbClr>
          </a:solidFill>
          <a:prstDash val="solid"/>
        </a:ln>
        <a:effectLst/>
      </dgm:spPr>
      <dgm:t>
        <a:bodyPr/>
        <a:lstStyle/>
        <a:p>
          <a:pPr algn="ctr"/>
          <a:endParaRPr lang="en-US"/>
        </a:p>
      </dgm:t>
    </dgm:pt>
    <dgm:pt modelId="{E222A4B0-F24A-4CD9-84C7-96EA5A0A2529}" type="sibTrans" cxnId="{20B3F0AD-D41F-4BA8-9A2D-596DADF852F9}">
      <dgm:prSet/>
      <dgm:spPr>
        <a:xfrm>
          <a:off x="1771621" y="1095628"/>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Wally Ott</a:t>
          </a:r>
        </a:p>
      </dgm:t>
    </dgm:pt>
    <dgm:pt modelId="{CBDF9A9D-686D-48CF-9E5D-C133B071D245}">
      <dgm:prSet phldrT="[Text]"/>
      <dgm:spPr>
        <a:xfrm>
          <a:off x="60497" y="1393408"/>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Software Development</a:t>
          </a:r>
        </a:p>
      </dgm:t>
    </dgm:pt>
    <dgm:pt modelId="{A341C681-AC7B-43D0-BE0D-94778C886F0C}" type="parTrans" cxnId="{23AF9929-1C5A-4CF5-8B64-1563ED0D4264}">
      <dgm:prSet/>
      <dgm:spPr>
        <a:xfrm>
          <a:off x="419957" y="591056"/>
          <a:ext cx="2049598" cy="802351"/>
        </a:xfrm>
        <a:noFill/>
        <a:ln w="25400" cap="flat" cmpd="sng" algn="ctr">
          <a:solidFill>
            <a:srgbClr val="4F81BD">
              <a:shade val="60000"/>
              <a:hueOff val="0"/>
              <a:satOff val="0"/>
              <a:lumOff val="0"/>
              <a:alphaOff val="0"/>
            </a:srgbClr>
          </a:solidFill>
          <a:prstDash val="solid"/>
        </a:ln>
        <a:effectLst/>
      </dgm:spPr>
      <dgm:t>
        <a:bodyPr/>
        <a:lstStyle/>
        <a:p>
          <a:pPr algn="ctr"/>
          <a:endParaRPr lang="en-US"/>
        </a:p>
      </dgm:t>
    </dgm:pt>
    <dgm:pt modelId="{2DD21B27-5941-45BB-AC2E-8302E35AAE4F}" type="sibTrans" cxnId="{23AF9929-1C5A-4CF5-8B64-1563ED0D4264}">
      <dgm:prSet/>
      <dgm:spPr>
        <a:xfrm>
          <a:off x="204281" y="1682916"/>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Rachel Wallace</a:t>
          </a:r>
        </a:p>
      </dgm:t>
    </dgm:pt>
    <dgm:pt modelId="{2824A07A-D6A2-462E-AB91-98EE5A7F62C7}">
      <dgm:prSet phldrT="[Text]"/>
      <dgm:spPr>
        <a:xfrm>
          <a:off x="1025014" y="1393408"/>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Marketing and Sales</a:t>
          </a:r>
        </a:p>
      </dgm:t>
    </dgm:pt>
    <dgm:pt modelId="{E95C03CB-646F-4FF6-BE2A-4F5922C78009}" type="parTrans" cxnId="{F1FD5FBB-66B8-49C3-A156-E2AEBF227773}">
      <dgm:prSet/>
      <dgm:spPr>
        <a:xfrm>
          <a:off x="1384474" y="591056"/>
          <a:ext cx="1085081" cy="802351"/>
        </a:xfrm>
        <a:noFill/>
        <a:ln w="25400" cap="flat" cmpd="sng" algn="ctr">
          <a:solidFill>
            <a:srgbClr val="4F81BD">
              <a:shade val="60000"/>
              <a:hueOff val="0"/>
              <a:satOff val="0"/>
              <a:lumOff val="0"/>
              <a:alphaOff val="0"/>
            </a:srgbClr>
          </a:solidFill>
          <a:prstDash val="solid"/>
        </a:ln>
        <a:effectLst/>
      </dgm:spPr>
      <dgm:t>
        <a:bodyPr/>
        <a:lstStyle/>
        <a:p>
          <a:pPr algn="ctr"/>
          <a:endParaRPr lang="en-US"/>
        </a:p>
      </dgm:t>
    </dgm:pt>
    <dgm:pt modelId="{8B56CA33-89C1-4274-9E90-59C1755203BE}" type="sibTrans" cxnId="{F1FD5FBB-66B8-49C3-A156-E2AEBF227773}">
      <dgm:prSet/>
      <dgm:spPr>
        <a:xfrm>
          <a:off x="1168798" y="1682916"/>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Paul Watson</a:t>
          </a:r>
        </a:p>
      </dgm:t>
    </dgm:pt>
    <dgm:pt modelId="{C415034D-B3A5-48B8-AEF6-CDE9A226CB6E}">
      <dgm:prSet phldrT="[Text]"/>
      <dgm:spPr>
        <a:xfrm>
          <a:off x="4159694" y="1393408"/>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Maintenance and Support</a:t>
          </a:r>
        </a:p>
      </dgm:t>
    </dgm:pt>
    <dgm:pt modelId="{887FA15E-7193-4EA0-8CC6-6E10C2DD958A}" type="parTrans" cxnId="{0E38B351-AF37-4BA0-97E4-D3E349A6E9F5}">
      <dgm:prSet/>
      <dgm:spPr>
        <a:xfrm>
          <a:off x="2469555" y="591056"/>
          <a:ext cx="2049598" cy="802351"/>
        </a:xfrm>
        <a:noFill/>
        <a:ln w="25400" cap="flat" cmpd="sng" algn="ctr">
          <a:solidFill>
            <a:srgbClr val="4F81BD">
              <a:shade val="60000"/>
              <a:hueOff val="0"/>
              <a:satOff val="0"/>
              <a:lumOff val="0"/>
              <a:alphaOff val="0"/>
            </a:srgbClr>
          </a:solidFill>
          <a:prstDash val="solid"/>
        </a:ln>
        <a:effectLst/>
      </dgm:spPr>
      <dgm:t>
        <a:bodyPr/>
        <a:lstStyle/>
        <a:p>
          <a:pPr algn="ctr"/>
          <a:endParaRPr lang="en-US"/>
        </a:p>
      </dgm:t>
    </dgm:pt>
    <dgm:pt modelId="{C71E69C4-8B88-432B-93EE-D848BC4E679A}" type="sibTrans" cxnId="{0E38B351-AF37-4BA0-97E4-D3E349A6E9F5}">
      <dgm:prSet/>
      <dgm:spPr>
        <a:xfrm>
          <a:off x="4303478" y="1682916"/>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Melinda Shah</a:t>
          </a:r>
        </a:p>
      </dgm:t>
    </dgm:pt>
    <dgm:pt modelId="{803D7E98-9F85-4901-9C95-FE5593737D66}">
      <dgm:prSet/>
      <dgm:spPr>
        <a:xfrm>
          <a:off x="2954048" y="1980696"/>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Maintenance Clerk</a:t>
          </a:r>
        </a:p>
      </dgm:t>
    </dgm:pt>
    <dgm:pt modelId="{F0831588-F7C1-4049-AD28-289A40C2D49F}" type="parTrans" cxnId="{69FAB508-A950-425F-9A57-F80D6393D2F0}">
      <dgm:prSet/>
      <dgm:spPr>
        <a:xfrm>
          <a:off x="3313508" y="1765633"/>
          <a:ext cx="1205646"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669CBCA1-B70B-43FC-A3A8-1F4DD47F3714}" type="sibTrans" cxnId="{69FAB508-A950-425F-9A57-F80D6393D2F0}">
      <dgm:prSet/>
      <dgm:spPr>
        <a:xfrm>
          <a:off x="3097832" y="2270204"/>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George Wilson</a:t>
          </a:r>
        </a:p>
      </dgm:t>
    </dgm:pt>
    <dgm:pt modelId="{9959DA7D-7CD6-41DB-A94A-5F264826EC9D}">
      <dgm:prSet/>
      <dgm:spPr>
        <a:xfrm>
          <a:off x="3436306" y="2567984"/>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Maintenance Programmer</a:t>
          </a:r>
        </a:p>
      </dgm:t>
    </dgm:pt>
    <dgm:pt modelId="{AED75C8B-244E-4B6D-A139-2EF610D8AE66}" type="parTrans" cxnId="{B219CD53-D76B-4B0C-95BC-C103850634F6}">
      <dgm:prSet/>
      <dgm:spPr>
        <a:xfrm>
          <a:off x="3795766" y="2352921"/>
          <a:ext cx="482258"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44A7DAA7-BF49-49CA-A085-6B35703351A4}" type="sibTrans" cxnId="{B219CD53-D76B-4B0C-95BC-C103850634F6}">
      <dgm:prSet/>
      <dgm:spPr>
        <a:xfrm>
          <a:off x="3580090" y="2857493"/>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Narayan Bhat</a:t>
          </a:r>
        </a:p>
      </dgm:t>
    </dgm:pt>
    <dgm:pt modelId="{8DB297CE-4FB7-49EC-88AE-FAD020E20B8F}">
      <dgm:prSet/>
      <dgm:spPr>
        <a:xfrm>
          <a:off x="5365340" y="1980696"/>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Maintenance Test Team</a:t>
          </a:r>
        </a:p>
      </dgm:t>
    </dgm:pt>
    <dgm:pt modelId="{89C781C0-52BE-4ED4-B444-C5E59931E3C1}" type="parTrans" cxnId="{DA9F921E-7A3D-4F6F-9089-2803CAF2C413}">
      <dgm:prSet/>
      <dgm:spPr>
        <a:xfrm>
          <a:off x="4519154" y="1765633"/>
          <a:ext cx="1205646"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2B769768-FA47-4384-9952-5D58FBF90519}" type="sibTrans" cxnId="{DA9F921E-7A3D-4F6F-9089-2803CAF2C413}">
      <dgm:prSet/>
      <dgm:spPr>
        <a:xfrm>
          <a:off x="5509124" y="2270204"/>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Wendy Stottlemeyer</a:t>
          </a:r>
        </a:p>
      </dgm:t>
    </dgm:pt>
    <dgm:pt modelId="{F9262F52-7934-47B6-B3A9-56D2B3BF6876}">
      <dgm:prSet/>
      <dgm:spPr>
        <a:xfrm>
          <a:off x="3918565" y="1980696"/>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Maintenance Programming Manager</a:t>
          </a:r>
        </a:p>
      </dgm:t>
    </dgm:pt>
    <dgm:pt modelId="{34A0BF11-BC93-479A-96FF-F472A0F66111}" type="parTrans" cxnId="{64A04D25-7C9C-4592-878A-6EEE8A724D2D}">
      <dgm:prSet/>
      <dgm:spPr>
        <a:xfrm>
          <a:off x="4278025" y="1765633"/>
          <a:ext cx="241129"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32656D2F-29B0-4013-9099-0EC7363D4A83}" type="sibTrans" cxnId="{64A04D25-7C9C-4592-878A-6EEE8A724D2D}">
      <dgm:prSet/>
      <dgm:spPr>
        <a:xfrm>
          <a:off x="4062349" y="2270204"/>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Sharleen Jefferson</a:t>
          </a:r>
        </a:p>
      </dgm:t>
    </dgm:pt>
    <dgm:pt modelId="{30C978EF-F43D-4D46-BFF1-F4014BA9D40C}">
      <dgm:prSet/>
      <dgm:spPr>
        <a:xfrm>
          <a:off x="1025014" y="1980696"/>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Customer Representatives</a:t>
          </a:r>
        </a:p>
      </dgm:t>
    </dgm:pt>
    <dgm:pt modelId="{62E7FBB0-0753-462E-892E-FBAE3FC383C0}" type="parTrans" cxnId="{1C65828A-4DFA-4483-8585-C0B970BAFA84}">
      <dgm:prSet/>
      <dgm:spPr>
        <a:xfrm>
          <a:off x="1338754" y="1765633"/>
          <a:ext cx="91440"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4D933BE2-D0AC-4A30-BC92-9AAE3E030D86}" type="sibTrans" cxnId="{1C65828A-4DFA-4483-8585-C0B970BAFA84}">
      <dgm:prSet/>
      <dgm:spPr>
        <a:xfrm>
          <a:off x="1168798" y="2270204"/>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Walter Weston</a:t>
          </a:r>
        </a:p>
      </dgm:t>
    </dgm:pt>
    <dgm:pt modelId="{62C67CC7-C5C0-495D-8779-2F252478A3E8}">
      <dgm:prSet/>
      <dgm:spPr>
        <a:xfrm>
          <a:off x="542755" y="2567984"/>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ACME, Delta and Zeta</a:t>
          </a:r>
        </a:p>
      </dgm:t>
    </dgm:pt>
    <dgm:pt modelId="{1CA9614A-F8EE-4C4F-A52A-2EB057A2E3BF}" type="parTrans" cxnId="{43F69408-C061-41B6-AC06-33900A6F7880}">
      <dgm:prSet/>
      <dgm:spPr>
        <a:xfrm>
          <a:off x="902215" y="2352921"/>
          <a:ext cx="482258"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41CE76DA-6D66-43A5-95F9-7C9F4D1F1D58}" type="sibTrans" cxnId="{43F69408-C061-41B6-AC06-33900A6F7880}">
      <dgm:prSet/>
      <dgm:spPr>
        <a:xfrm>
          <a:off x="686539" y="2857493"/>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James Johnson</a:t>
          </a:r>
        </a:p>
      </dgm:t>
    </dgm:pt>
    <dgm:pt modelId="{DB2208AE-5EC2-42A7-9804-B61F06C4F175}">
      <dgm:prSet/>
      <dgm:spPr>
        <a:xfrm>
          <a:off x="1507272" y="2567984"/>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(5 other representatives)</a:t>
          </a:r>
        </a:p>
      </dgm:t>
    </dgm:pt>
    <dgm:pt modelId="{35B53B5A-14B8-4405-A12A-301C787A271E}" type="parTrans" cxnId="{8413CE38-0040-4A85-B1AF-5A6EA6C236C5}">
      <dgm:prSet/>
      <dgm:spPr>
        <a:xfrm>
          <a:off x="1384474" y="2352921"/>
          <a:ext cx="482258"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D4BBB1F8-5940-4DE6-9E11-65C442CFF587}" type="sibTrans" cxnId="{8413CE38-0040-4A85-B1AF-5A6EA6C236C5}">
      <dgm:prSet/>
      <dgm:spPr>
        <a:xfrm>
          <a:off x="1651056" y="2857493"/>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a:t>
          </a:r>
        </a:p>
      </dgm:t>
    </dgm:pt>
    <dgm:pt modelId="{C04DD4EE-B85F-4C30-982A-B6DCB514EDF0}">
      <dgm:prSet/>
      <dgm:spPr>
        <a:xfrm>
          <a:off x="60497" y="1980696"/>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(15 staff members)</a:t>
          </a:r>
        </a:p>
      </dgm:t>
    </dgm:pt>
    <dgm:pt modelId="{4ED8F0B5-9BF9-4326-BA6D-8D32906A577D}" type="parTrans" cxnId="{B5125401-4432-4624-8519-3EEE8A02E465}">
      <dgm:prSet/>
      <dgm:spPr>
        <a:xfrm>
          <a:off x="374237" y="1765633"/>
          <a:ext cx="91440"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18449ACF-9C36-4A16-A4D8-3963BD4EDCF7}" type="sibTrans" cxnId="{B5125401-4432-4624-8519-3EEE8A02E465}">
      <dgm:prSet/>
      <dgm:spPr>
        <a:xfrm>
          <a:off x="204281" y="2270204"/>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B64AF48F-F8DD-4A8D-B533-49A1585AD0A2}">
      <dgm:prSet/>
      <dgm:spPr>
        <a:xfrm>
          <a:off x="5365340" y="2567984"/>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(3 staff members)</a:t>
          </a:r>
        </a:p>
      </dgm:t>
    </dgm:pt>
    <dgm:pt modelId="{ECB0A5B1-CADC-4392-8DE2-14BF63695E19}" type="parTrans" cxnId="{01A32CBE-54EB-435A-ACA1-48ADA0ACDAFD}">
      <dgm:prSet/>
      <dgm:spPr>
        <a:xfrm>
          <a:off x="5679080" y="2352921"/>
          <a:ext cx="91440"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BFE07599-1B77-4732-B940-F7942ACBC13A}" type="sibTrans" cxnId="{01A32CBE-54EB-435A-ACA1-48ADA0ACDAFD}">
      <dgm:prSet/>
      <dgm:spPr>
        <a:xfrm>
          <a:off x="5509124" y="2857493"/>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F9207BB4-1D68-4F95-96D6-91D4B5D9B2E2}">
      <dgm:prSet/>
      <dgm:spPr>
        <a:xfrm>
          <a:off x="1989531" y="1393408"/>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Quality Assurance</a:t>
          </a:r>
        </a:p>
      </dgm:t>
    </dgm:pt>
    <dgm:pt modelId="{1330BC46-77DD-40DC-B9ED-5D4D4E891CBD}" type="parTrans" cxnId="{D0A05BD2-BDA6-4CDB-8568-47043CACEED1}">
      <dgm:prSet/>
      <dgm:spPr>
        <a:xfrm>
          <a:off x="2348991" y="591056"/>
          <a:ext cx="120564" cy="802351"/>
        </a:xfrm>
        <a:noFill/>
        <a:ln w="25400" cap="flat" cmpd="sng" algn="ctr">
          <a:solidFill>
            <a:srgbClr val="4F81BD">
              <a:shade val="60000"/>
              <a:hueOff val="0"/>
              <a:satOff val="0"/>
              <a:lumOff val="0"/>
              <a:alphaOff val="0"/>
            </a:srgbClr>
          </a:solidFill>
          <a:prstDash val="solid"/>
        </a:ln>
        <a:effectLst/>
      </dgm:spPr>
      <dgm:t>
        <a:bodyPr/>
        <a:lstStyle/>
        <a:p>
          <a:pPr algn="ctr"/>
          <a:endParaRPr lang="en-US"/>
        </a:p>
      </dgm:t>
    </dgm:pt>
    <dgm:pt modelId="{E69B8EBB-DE67-4FF8-877A-060778B532BA}" type="sibTrans" cxnId="{D0A05BD2-BDA6-4CDB-8568-47043CACEED1}">
      <dgm:prSet/>
      <dgm:spPr>
        <a:xfrm>
          <a:off x="2133315" y="1682916"/>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r>
            <a:rPr lang="en-US">
              <a:solidFill>
                <a:sysClr val="windowText" lastClr="000000">
                  <a:hueOff val="0"/>
                  <a:satOff val="0"/>
                  <a:lumOff val="0"/>
                  <a:alphaOff val="0"/>
                </a:sysClr>
              </a:solidFill>
              <a:latin typeface="Calibri"/>
              <a:ea typeface="+mn-ea"/>
              <a:cs typeface="+mn-cs"/>
            </a:rPr>
            <a:t>Jeff  Arterburn</a:t>
          </a:r>
        </a:p>
      </dgm:t>
    </dgm:pt>
    <dgm:pt modelId="{A866BBCE-A6C1-4C86-A95F-AC5D3A4D6336}">
      <dgm:prSet/>
      <dgm:spPr>
        <a:xfrm>
          <a:off x="1989531" y="1980696"/>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(5 staff members)</a:t>
          </a:r>
        </a:p>
      </dgm:t>
    </dgm:pt>
    <dgm:pt modelId="{A1AF4B17-0301-4760-A560-7AB5B2DB7A86}" type="parTrans" cxnId="{EF39C265-5984-4598-813C-AFC4CE08B9A8}">
      <dgm:prSet/>
      <dgm:spPr>
        <a:xfrm>
          <a:off x="2303271" y="1765633"/>
          <a:ext cx="91440"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387BD4E8-73F7-456F-BAB4-C9265D8E423C}" type="sibTrans" cxnId="{EF39C265-5984-4598-813C-AFC4CE08B9A8}">
      <dgm:prSet/>
      <dgm:spPr>
        <a:xfrm>
          <a:off x="2133315" y="2270204"/>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F328D966-8C95-413A-BB25-5E0C4907807B}">
      <dgm:prSet/>
      <dgm:spPr>
        <a:xfrm>
          <a:off x="4400823" y="2567984"/>
          <a:ext cx="718920" cy="37222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en-US">
              <a:solidFill>
                <a:sysClr val="window" lastClr="FFFFFF"/>
              </a:solidFill>
              <a:latin typeface="Calibri"/>
              <a:ea typeface="+mn-ea"/>
              <a:cs typeface="+mn-cs"/>
            </a:rPr>
            <a:t>(5 other programmers)</a:t>
          </a:r>
        </a:p>
      </dgm:t>
    </dgm:pt>
    <dgm:pt modelId="{AC1D59AA-8375-45F3-81F7-8868342DDC1C}" type="parTrans" cxnId="{5B143E98-17D8-4E53-A39B-DE264ADE1D0C}">
      <dgm:prSet/>
      <dgm:spPr>
        <a:xfrm>
          <a:off x="4278025" y="2352921"/>
          <a:ext cx="482258" cy="215063"/>
        </a:xfrm>
        <a:noFill/>
        <a:ln w="25400" cap="flat" cmpd="sng" algn="ctr">
          <a:solidFill>
            <a:srgbClr val="4F81BD">
              <a:shade val="80000"/>
              <a:hueOff val="0"/>
              <a:satOff val="0"/>
              <a:lumOff val="0"/>
              <a:alphaOff val="0"/>
            </a:srgbClr>
          </a:solidFill>
          <a:prstDash val="solid"/>
        </a:ln>
        <a:effectLst/>
      </dgm:spPr>
      <dgm:t>
        <a:bodyPr/>
        <a:lstStyle/>
        <a:p>
          <a:pPr algn="ctr"/>
          <a:endParaRPr lang="en-US"/>
        </a:p>
      </dgm:t>
    </dgm:pt>
    <dgm:pt modelId="{4AD50477-2E72-446E-B10E-A32122A70F38}" type="sibTrans" cxnId="{5B143E98-17D8-4E53-A39B-DE264ADE1D0C}">
      <dgm:prSet/>
      <dgm:spPr>
        <a:xfrm>
          <a:off x="4544607" y="2857493"/>
          <a:ext cx="647028" cy="12407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E886AE12-3996-4914-B3EB-D7382A53B2E7}" type="pres">
      <dgm:prSet presAssocID="{9825F440-B96B-48BD-AF9F-E85E0CE747CD}" presName="hierChild1" presStyleCnt="0">
        <dgm:presLayoutVars>
          <dgm:orgChart val="1"/>
          <dgm:chPref val="1"/>
          <dgm:dir/>
          <dgm:animOne val="branch"/>
          <dgm:animLvl val="lvl"/>
          <dgm:resizeHandles/>
        </dgm:presLayoutVars>
      </dgm:prSet>
      <dgm:spPr/>
      <dgm:t>
        <a:bodyPr/>
        <a:lstStyle/>
        <a:p>
          <a:endParaRPr lang="en-US"/>
        </a:p>
      </dgm:t>
    </dgm:pt>
    <dgm:pt modelId="{C0CF9865-A978-4ED9-90F7-DC42EB24057A}" type="pres">
      <dgm:prSet presAssocID="{0285D2C0-F910-4746-A08E-B5B7EC764EEA}" presName="hierRoot1" presStyleCnt="0">
        <dgm:presLayoutVars>
          <dgm:hierBranch val="init"/>
        </dgm:presLayoutVars>
      </dgm:prSet>
      <dgm:spPr/>
    </dgm:pt>
    <dgm:pt modelId="{07654691-DCE0-478C-BF79-C26C48E9B122}" type="pres">
      <dgm:prSet presAssocID="{0285D2C0-F910-4746-A08E-B5B7EC764EEA}" presName="rootComposite1" presStyleCnt="0"/>
      <dgm:spPr/>
    </dgm:pt>
    <dgm:pt modelId="{0C1DFB2C-3546-4CBE-B2D5-4CA636E73A9E}" type="pres">
      <dgm:prSet presAssocID="{0285D2C0-F910-4746-A08E-B5B7EC764EEA}" presName="rootText1" presStyleLbl="node0" presStyleIdx="0" presStyleCnt="1">
        <dgm:presLayoutVars>
          <dgm:chMax/>
          <dgm:chPref val="3"/>
        </dgm:presLayoutVars>
      </dgm:prSet>
      <dgm:spPr>
        <a:prstGeom prst="rect">
          <a:avLst/>
        </a:prstGeom>
      </dgm:spPr>
      <dgm:t>
        <a:bodyPr/>
        <a:lstStyle/>
        <a:p>
          <a:endParaRPr lang="en-US"/>
        </a:p>
      </dgm:t>
    </dgm:pt>
    <dgm:pt modelId="{228B87AC-8EC9-4299-B6E9-89B9B751043D}" type="pres">
      <dgm:prSet presAssocID="{0285D2C0-F910-4746-A08E-B5B7EC764EEA}" presName="titleText1" presStyleLbl="fgAcc0" presStyleIdx="0" presStyleCnt="1">
        <dgm:presLayoutVars>
          <dgm:chMax val="0"/>
          <dgm:chPref val="0"/>
        </dgm:presLayoutVars>
      </dgm:prSet>
      <dgm:spPr>
        <a:prstGeom prst="rect">
          <a:avLst/>
        </a:prstGeom>
      </dgm:spPr>
      <dgm:t>
        <a:bodyPr/>
        <a:lstStyle/>
        <a:p>
          <a:endParaRPr lang="en-US"/>
        </a:p>
      </dgm:t>
    </dgm:pt>
    <dgm:pt modelId="{4A41E305-F004-4985-A603-077DA905AA16}" type="pres">
      <dgm:prSet presAssocID="{0285D2C0-F910-4746-A08E-B5B7EC764EEA}" presName="rootConnector1" presStyleLbl="node1" presStyleIdx="0" presStyleCnt="15"/>
      <dgm:spPr/>
      <dgm:t>
        <a:bodyPr/>
        <a:lstStyle/>
        <a:p>
          <a:endParaRPr lang="en-US"/>
        </a:p>
      </dgm:t>
    </dgm:pt>
    <dgm:pt modelId="{A84C182D-0736-4C57-AD09-F6C082926ACE}" type="pres">
      <dgm:prSet presAssocID="{0285D2C0-F910-4746-A08E-B5B7EC764EEA}" presName="hierChild2" presStyleCnt="0"/>
      <dgm:spPr/>
    </dgm:pt>
    <dgm:pt modelId="{FE6E1EA4-8117-44FB-90D1-E3D491319298}" type="pres">
      <dgm:prSet presAssocID="{A341C681-AC7B-43D0-BE0D-94778C886F0C}" presName="Name37" presStyleLbl="parChTrans1D2" presStyleIdx="0" presStyleCnt="5"/>
      <dgm:spPr>
        <a:custGeom>
          <a:avLst/>
          <a:gdLst/>
          <a:ahLst/>
          <a:cxnLst/>
          <a:rect l="0" t="0" r="0" b="0"/>
          <a:pathLst>
            <a:path>
              <a:moveTo>
                <a:pt x="2049598" y="0"/>
              </a:moveTo>
              <a:lnTo>
                <a:pt x="2049598" y="715499"/>
              </a:lnTo>
              <a:lnTo>
                <a:pt x="0" y="715499"/>
              </a:lnTo>
              <a:lnTo>
                <a:pt x="0" y="802351"/>
              </a:lnTo>
            </a:path>
          </a:pathLst>
        </a:custGeom>
      </dgm:spPr>
      <dgm:t>
        <a:bodyPr/>
        <a:lstStyle/>
        <a:p>
          <a:endParaRPr lang="en-US"/>
        </a:p>
      </dgm:t>
    </dgm:pt>
    <dgm:pt modelId="{C3BF0C4E-3A68-4B96-9A7B-C5BBE2E8DF24}" type="pres">
      <dgm:prSet presAssocID="{CBDF9A9D-686D-48CF-9E5D-C133B071D245}" presName="hierRoot2" presStyleCnt="0">
        <dgm:presLayoutVars>
          <dgm:hierBranch val="init"/>
        </dgm:presLayoutVars>
      </dgm:prSet>
      <dgm:spPr/>
    </dgm:pt>
    <dgm:pt modelId="{E5FA5870-529C-4A98-B5DD-23B481EA9853}" type="pres">
      <dgm:prSet presAssocID="{CBDF9A9D-686D-48CF-9E5D-C133B071D245}" presName="rootComposite" presStyleCnt="0"/>
      <dgm:spPr/>
    </dgm:pt>
    <dgm:pt modelId="{E2AB69A8-4ED5-4545-A3B9-9EA9C44C597C}" type="pres">
      <dgm:prSet presAssocID="{CBDF9A9D-686D-48CF-9E5D-C133B071D245}" presName="rootText" presStyleLbl="node1" presStyleIdx="0" presStyleCnt="15">
        <dgm:presLayoutVars>
          <dgm:chMax/>
          <dgm:chPref val="3"/>
        </dgm:presLayoutVars>
      </dgm:prSet>
      <dgm:spPr>
        <a:prstGeom prst="rect">
          <a:avLst/>
        </a:prstGeom>
      </dgm:spPr>
      <dgm:t>
        <a:bodyPr/>
        <a:lstStyle/>
        <a:p>
          <a:endParaRPr lang="en-US"/>
        </a:p>
      </dgm:t>
    </dgm:pt>
    <dgm:pt modelId="{E94370A4-C89F-4C7A-B904-B6BE784C36BB}" type="pres">
      <dgm:prSet presAssocID="{CBDF9A9D-686D-48CF-9E5D-C133B071D245}" presName="titleText2" presStyleLbl="fgAcc1" presStyleIdx="0" presStyleCnt="15">
        <dgm:presLayoutVars>
          <dgm:chMax val="0"/>
          <dgm:chPref val="0"/>
        </dgm:presLayoutVars>
      </dgm:prSet>
      <dgm:spPr>
        <a:prstGeom prst="rect">
          <a:avLst/>
        </a:prstGeom>
      </dgm:spPr>
      <dgm:t>
        <a:bodyPr/>
        <a:lstStyle/>
        <a:p>
          <a:endParaRPr lang="en-US"/>
        </a:p>
      </dgm:t>
    </dgm:pt>
    <dgm:pt modelId="{EFABDA79-F089-4350-BCC9-2E4519F72356}" type="pres">
      <dgm:prSet presAssocID="{CBDF9A9D-686D-48CF-9E5D-C133B071D245}" presName="rootConnector" presStyleLbl="node2" presStyleIdx="0" presStyleCnt="0"/>
      <dgm:spPr/>
      <dgm:t>
        <a:bodyPr/>
        <a:lstStyle/>
        <a:p>
          <a:endParaRPr lang="en-US"/>
        </a:p>
      </dgm:t>
    </dgm:pt>
    <dgm:pt modelId="{ADB7EF27-9F3C-4C19-A532-0E182F72DFF0}" type="pres">
      <dgm:prSet presAssocID="{CBDF9A9D-686D-48CF-9E5D-C133B071D245}" presName="hierChild4" presStyleCnt="0"/>
      <dgm:spPr/>
    </dgm:pt>
    <dgm:pt modelId="{9355AD04-A933-4225-9A40-21783E706AA3}" type="pres">
      <dgm:prSet presAssocID="{4ED8F0B5-9BF9-4326-BA6D-8D32906A577D}" presName="Name37" presStyleLbl="parChTrans1D3" presStyleIdx="0" presStyleCnt="6"/>
      <dgm:spPr>
        <a:custGeom>
          <a:avLst/>
          <a:gdLst/>
          <a:ahLst/>
          <a:cxnLst/>
          <a:rect l="0" t="0" r="0" b="0"/>
          <a:pathLst>
            <a:path>
              <a:moveTo>
                <a:pt x="45720" y="0"/>
              </a:moveTo>
              <a:lnTo>
                <a:pt x="45720" y="215063"/>
              </a:lnTo>
            </a:path>
          </a:pathLst>
        </a:custGeom>
      </dgm:spPr>
      <dgm:t>
        <a:bodyPr/>
        <a:lstStyle/>
        <a:p>
          <a:endParaRPr lang="en-US"/>
        </a:p>
      </dgm:t>
    </dgm:pt>
    <dgm:pt modelId="{647F62E6-F9A2-4FC7-B659-4E06736BE8E4}" type="pres">
      <dgm:prSet presAssocID="{C04DD4EE-B85F-4C30-982A-B6DCB514EDF0}" presName="hierRoot2" presStyleCnt="0">
        <dgm:presLayoutVars>
          <dgm:hierBranch val="init"/>
        </dgm:presLayoutVars>
      </dgm:prSet>
      <dgm:spPr/>
    </dgm:pt>
    <dgm:pt modelId="{D8CA50F3-3E79-47A4-932F-04F2E87C6DBA}" type="pres">
      <dgm:prSet presAssocID="{C04DD4EE-B85F-4C30-982A-B6DCB514EDF0}" presName="rootComposite" presStyleCnt="0"/>
      <dgm:spPr/>
    </dgm:pt>
    <dgm:pt modelId="{5A24F485-DE1A-4ECB-8D00-4215CF4F5098}" type="pres">
      <dgm:prSet presAssocID="{C04DD4EE-B85F-4C30-982A-B6DCB514EDF0}" presName="rootText" presStyleLbl="node1" presStyleIdx="1" presStyleCnt="15">
        <dgm:presLayoutVars>
          <dgm:chMax/>
          <dgm:chPref val="3"/>
        </dgm:presLayoutVars>
      </dgm:prSet>
      <dgm:spPr>
        <a:prstGeom prst="rect">
          <a:avLst/>
        </a:prstGeom>
      </dgm:spPr>
      <dgm:t>
        <a:bodyPr/>
        <a:lstStyle/>
        <a:p>
          <a:endParaRPr lang="en-US"/>
        </a:p>
      </dgm:t>
    </dgm:pt>
    <dgm:pt modelId="{7C9B080D-ADC7-42D1-9906-C772DE283E71}" type="pres">
      <dgm:prSet presAssocID="{C04DD4EE-B85F-4C30-982A-B6DCB514EDF0}" presName="titleText2" presStyleLbl="fgAcc1" presStyleIdx="1" presStyleCnt="15">
        <dgm:presLayoutVars>
          <dgm:chMax val="0"/>
          <dgm:chPref val="0"/>
        </dgm:presLayoutVars>
      </dgm:prSet>
      <dgm:spPr>
        <a:prstGeom prst="rect">
          <a:avLst/>
        </a:prstGeom>
      </dgm:spPr>
      <dgm:t>
        <a:bodyPr/>
        <a:lstStyle/>
        <a:p>
          <a:endParaRPr lang="en-US"/>
        </a:p>
      </dgm:t>
    </dgm:pt>
    <dgm:pt modelId="{FEBE65DC-0842-4E9C-9D01-95A964BCD08D}" type="pres">
      <dgm:prSet presAssocID="{C04DD4EE-B85F-4C30-982A-B6DCB514EDF0}" presName="rootConnector" presStyleLbl="node3" presStyleIdx="0" presStyleCnt="0"/>
      <dgm:spPr/>
      <dgm:t>
        <a:bodyPr/>
        <a:lstStyle/>
        <a:p>
          <a:endParaRPr lang="en-US"/>
        </a:p>
      </dgm:t>
    </dgm:pt>
    <dgm:pt modelId="{002C51DC-9777-4FE8-9CF1-2B706934FD96}" type="pres">
      <dgm:prSet presAssocID="{C04DD4EE-B85F-4C30-982A-B6DCB514EDF0}" presName="hierChild4" presStyleCnt="0"/>
      <dgm:spPr/>
    </dgm:pt>
    <dgm:pt modelId="{786C2C5D-5DAA-4000-816D-BE8F4C5BD3D1}" type="pres">
      <dgm:prSet presAssocID="{C04DD4EE-B85F-4C30-982A-B6DCB514EDF0}" presName="hierChild5" presStyleCnt="0"/>
      <dgm:spPr/>
    </dgm:pt>
    <dgm:pt modelId="{869C7CCE-1E95-4007-BE7E-159DAEB537E0}" type="pres">
      <dgm:prSet presAssocID="{CBDF9A9D-686D-48CF-9E5D-C133B071D245}" presName="hierChild5" presStyleCnt="0"/>
      <dgm:spPr/>
    </dgm:pt>
    <dgm:pt modelId="{FD04F046-7FBC-4956-A0BA-A9B0924C51C6}" type="pres">
      <dgm:prSet presAssocID="{E95C03CB-646F-4FF6-BE2A-4F5922C78009}" presName="Name37" presStyleLbl="parChTrans1D2" presStyleIdx="1" presStyleCnt="5"/>
      <dgm:spPr>
        <a:custGeom>
          <a:avLst/>
          <a:gdLst/>
          <a:ahLst/>
          <a:cxnLst/>
          <a:rect l="0" t="0" r="0" b="0"/>
          <a:pathLst>
            <a:path>
              <a:moveTo>
                <a:pt x="1085081" y="0"/>
              </a:moveTo>
              <a:lnTo>
                <a:pt x="1085081" y="715499"/>
              </a:lnTo>
              <a:lnTo>
                <a:pt x="0" y="715499"/>
              </a:lnTo>
              <a:lnTo>
                <a:pt x="0" y="802351"/>
              </a:lnTo>
            </a:path>
          </a:pathLst>
        </a:custGeom>
      </dgm:spPr>
      <dgm:t>
        <a:bodyPr/>
        <a:lstStyle/>
        <a:p>
          <a:endParaRPr lang="en-US"/>
        </a:p>
      </dgm:t>
    </dgm:pt>
    <dgm:pt modelId="{3279CD54-AAD3-4FCC-8F58-21EEE808714D}" type="pres">
      <dgm:prSet presAssocID="{2824A07A-D6A2-462E-AB91-98EE5A7F62C7}" presName="hierRoot2" presStyleCnt="0">
        <dgm:presLayoutVars>
          <dgm:hierBranch val="init"/>
        </dgm:presLayoutVars>
      </dgm:prSet>
      <dgm:spPr/>
    </dgm:pt>
    <dgm:pt modelId="{B37C7A28-D053-43F1-82B9-B4D1A3C0A6ED}" type="pres">
      <dgm:prSet presAssocID="{2824A07A-D6A2-462E-AB91-98EE5A7F62C7}" presName="rootComposite" presStyleCnt="0"/>
      <dgm:spPr/>
    </dgm:pt>
    <dgm:pt modelId="{D79D0AA5-FACE-4BDD-B5FF-BF1FCB3E111A}" type="pres">
      <dgm:prSet presAssocID="{2824A07A-D6A2-462E-AB91-98EE5A7F62C7}" presName="rootText" presStyleLbl="node1" presStyleIdx="2" presStyleCnt="15">
        <dgm:presLayoutVars>
          <dgm:chMax/>
          <dgm:chPref val="3"/>
        </dgm:presLayoutVars>
      </dgm:prSet>
      <dgm:spPr>
        <a:prstGeom prst="rect">
          <a:avLst/>
        </a:prstGeom>
      </dgm:spPr>
      <dgm:t>
        <a:bodyPr/>
        <a:lstStyle/>
        <a:p>
          <a:endParaRPr lang="en-US"/>
        </a:p>
      </dgm:t>
    </dgm:pt>
    <dgm:pt modelId="{606702A7-1A75-4B63-8782-2731F5E852AA}" type="pres">
      <dgm:prSet presAssocID="{2824A07A-D6A2-462E-AB91-98EE5A7F62C7}" presName="titleText2" presStyleLbl="fgAcc1" presStyleIdx="2" presStyleCnt="15">
        <dgm:presLayoutVars>
          <dgm:chMax val="0"/>
          <dgm:chPref val="0"/>
        </dgm:presLayoutVars>
      </dgm:prSet>
      <dgm:spPr>
        <a:prstGeom prst="rect">
          <a:avLst/>
        </a:prstGeom>
      </dgm:spPr>
      <dgm:t>
        <a:bodyPr/>
        <a:lstStyle/>
        <a:p>
          <a:endParaRPr lang="en-US"/>
        </a:p>
      </dgm:t>
    </dgm:pt>
    <dgm:pt modelId="{8E66861B-28BA-480B-B17A-747CCC81CDA4}" type="pres">
      <dgm:prSet presAssocID="{2824A07A-D6A2-462E-AB91-98EE5A7F62C7}" presName="rootConnector" presStyleLbl="node2" presStyleIdx="0" presStyleCnt="0"/>
      <dgm:spPr/>
      <dgm:t>
        <a:bodyPr/>
        <a:lstStyle/>
        <a:p>
          <a:endParaRPr lang="en-US"/>
        </a:p>
      </dgm:t>
    </dgm:pt>
    <dgm:pt modelId="{ADD295CB-718A-407B-B6EA-D6AEA776768A}" type="pres">
      <dgm:prSet presAssocID="{2824A07A-D6A2-462E-AB91-98EE5A7F62C7}" presName="hierChild4" presStyleCnt="0"/>
      <dgm:spPr/>
    </dgm:pt>
    <dgm:pt modelId="{05F4ECF7-0CC6-4D70-B998-E04A353E6874}" type="pres">
      <dgm:prSet presAssocID="{62E7FBB0-0753-462E-892E-FBAE3FC383C0}" presName="Name37" presStyleLbl="parChTrans1D3" presStyleIdx="1" presStyleCnt="6"/>
      <dgm:spPr>
        <a:custGeom>
          <a:avLst/>
          <a:gdLst/>
          <a:ahLst/>
          <a:cxnLst/>
          <a:rect l="0" t="0" r="0" b="0"/>
          <a:pathLst>
            <a:path>
              <a:moveTo>
                <a:pt x="45720" y="0"/>
              </a:moveTo>
              <a:lnTo>
                <a:pt x="45720" y="215063"/>
              </a:lnTo>
            </a:path>
          </a:pathLst>
        </a:custGeom>
      </dgm:spPr>
      <dgm:t>
        <a:bodyPr/>
        <a:lstStyle/>
        <a:p>
          <a:endParaRPr lang="en-US"/>
        </a:p>
      </dgm:t>
    </dgm:pt>
    <dgm:pt modelId="{F627DD49-847E-4CB4-A9F7-67F3892BA771}" type="pres">
      <dgm:prSet presAssocID="{30C978EF-F43D-4D46-BFF1-F4014BA9D40C}" presName="hierRoot2" presStyleCnt="0">
        <dgm:presLayoutVars>
          <dgm:hierBranch val="init"/>
        </dgm:presLayoutVars>
      </dgm:prSet>
      <dgm:spPr/>
    </dgm:pt>
    <dgm:pt modelId="{6CF1492B-BFFF-4C14-B537-B327E7F224EE}" type="pres">
      <dgm:prSet presAssocID="{30C978EF-F43D-4D46-BFF1-F4014BA9D40C}" presName="rootComposite" presStyleCnt="0"/>
      <dgm:spPr/>
    </dgm:pt>
    <dgm:pt modelId="{4D154E27-45EB-44EF-86FE-AE006E569F8D}" type="pres">
      <dgm:prSet presAssocID="{30C978EF-F43D-4D46-BFF1-F4014BA9D40C}" presName="rootText" presStyleLbl="node1" presStyleIdx="3" presStyleCnt="15">
        <dgm:presLayoutVars>
          <dgm:chMax/>
          <dgm:chPref val="3"/>
        </dgm:presLayoutVars>
      </dgm:prSet>
      <dgm:spPr>
        <a:prstGeom prst="rect">
          <a:avLst/>
        </a:prstGeom>
      </dgm:spPr>
      <dgm:t>
        <a:bodyPr/>
        <a:lstStyle/>
        <a:p>
          <a:endParaRPr lang="en-US"/>
        </a:p>
      </dgm:t>
    </dgm:pt>
    <dgm:pt modelId="{240C67EF-7E94-492D-BCB0-0E82114D28A4}" type="pres">
      <dgm:prSet presAssocID="{30C978EF-F43D-4D46-BFF1-F4014BA9D40C}" presName="titleText2" presStyleLbl="fgAcc1" presStyleIdx="3" presStyleCnt="15">
        <dgm:presLayoutVars>
          <dgm:chMax val="0"/>
          <dgm:chPref val="0"/>
        </dgm:presLayoutVars>
      </dgm:prSet>
      <dgm:spPr>
        <a:prstGeom prst="rect">
          <a:avLst/>
        </a:prstGeom>
      </dgm:spPr>
      <dgm:t>
        <a:bodyPr/>
        <a:lstStyle/>
        <a:p>
          <a:endParaRPr lang="en-US"/>
        </a:p>
      </dgm:t>
    </dgm:pt>
    <dgm:pt modelId="{FD256E19-CE22-4C57-9F41-F041FD08924A}" type="pres">
      <dgm:prSet presAssocID="{30C978EF-F43D-4D46-BFF1-F4014BA9D40C}" presName="rootConnector" presStyleLbl="node3" presStyleIdx="0" presStyleCnt="0"/>
      <dgm:spPr/>
      <dgm:t>
        <a:bodyPr/>
        <a:lstStyle/>
        <a:p>
          <a:endParaRPr lang="en-US"/>
        </a:p>
      </dgm:t>
    </dgm:pt>
    <dgm:pt modelId="{167D498B-5BC0-4B2C-914C-DD452A53199A}" type="pres">
      <dgm:prSet presAssocID="{30C978EF-F43D-4D46-BFF1-F4014BA9D40C}" presName="hierChild4" presStyleCnt="0"/>
      <dgm:spPr/>
    </dgm:pt>
    <dgm:pt modelId="{655BCBB7-3B92-4664-A1F2-C8DFDDA040B0}" type="pres">
      <dgm:prSet presAssocID="{1CA9614A-F8EE-4C4F-A52A-2EB057A2E3BF}" presName="Name37" presStyleLbl="parChTrans1D4" presStyleIdx="0" presStyleCnt="5"/>
      <dgm:spPr>
        <a:custGeom>
          <a:avLst/>
          <a:gdLst/>
          <a:ahLst/>
          <a:cxnLst/>
          <a:rect l="0" t="0" r="0" b="0"/>
          <a:pathLst>
            <a:path>
              <a:moveTo>
                <a:pt x="482258" y="0"/>
              </a:moveTo>
              <a:lnTo>
                <a:pt x="482258" y="128210"/>
              </a:lnTo>
              <a:lnTo>
                <a:pt x="0" y="128210"/>
              </a:lnTo>
              <a:lnTo>
                <a:pt x="0" y="215063"/>
              </a:lnTo>
            </a:path>
          </a:pathLst>
        </a:custGeom>
      </dgm:spPr>
      <dgm:t>
        <a:bodyPr/>
        <a:lstStyle/>
        <a:p>
          <a:endParaRPr lang="en-US"/>
        </a:p>
      </dgm:t>
    </dgm:pt>
    <dgm:pt modelId="{26D3FAA1-14E0-4470-A3FE-A1ADCB55CE95}" type="pres">
      <dgm:prSet presAssocID="{62C67CC7-C5C0-495D-8779-2F252478A3E8}" presName="hierRoot2" presStyleCnt="0">
        <dgm:presLayoutVars>
          <dgm:hierBranch val="init"/>
        </dgm:presLayoutVars>
      </dgm:prSet>
      <dgm:spPr/>
    </dgm:pt>
    <dgm:pt modelId="{DFD6DD9F-F2EC-485D-A26A-3A3CBD9A3953}" type="pres">
      <dgm:prSet presAssocID="{62C67CC7-C5C0-495D-8779-2F252478A3E8}" presName="rootComposite" presStyleCnt="0"/>
      <dgm:spPr/>
    </dgm:pt>
    <dgm:pt modelId="{69899206-A523-475A-A43A-882E9347652C}" type="pres">
      <dgm:prSet presAssocID="{62C67CC7-C5C0-495D-8779-2F252478A3E8}" presName="rootText" presStyleLbl="node1" presStyleIdx="4" presStyleCnt="15">
        <dgm:presLayoutVars>
          <dgm:chMax/>
          <dgm:chPref val="3"/>
        </dgm:presLayoutVars>
      </dgm:prSet>
      <dgm:spPr>
        <a:prstGeom prst="rect">
          <a:avLst/>
        </a:prstGeom>
      </dgm:spPr>
      <dgm:t>
        <a:bodyPr/>
        <a:lstStyle/>
        <a:p>
          <a:endParaRPr lang="en-US"/>
        </a:p>
      </dgm:t>
    </dgm:pt>
    <dgm:pt modelId="{D6A349FA-4552-44F1-AE53-6A8CC25AECB0}" type="pres">
      <dgm:prSet presAssocID="{62C67CC7-C5C0-495D-8779-2F252478A3E8}" presName="titleText2" presStyleLbl="fgAcc1" presStyleIdx="4" presStyleCnt="15">
        <dgm:presLayoutVars>
          <dgm:chMax val="0"/>
          <dgm:chPref val="0"/>
        </dgm:presLayoutVars>
      </dgm:prSet>
      <dgm:spPr>
        <a:prstGeom prst="rect">
          <a:avLst/>
        </a:prstGeom>
      </dgm:spPr>
      <dgm:t>
        <a:bodyPr/>
        <a:lstStyle/>
        <a:p>
          <a:endParaRPr lang="en-US"/>
        </a:p>
      </dgm:t>
    </dgm:pt>
    <dgm:pt modelId="{435A2C75-C698-40E8-8601-767D0B442B25}" type="pres">
      <dgm:prSet presAssocID="{62C67CC7-C5C0-495D-8779-2F252478A3E8}" presName="rootConnector" presStyleLbl="node4" presStyleIdx="0" presStyleCnt="0"/>
      <dgm:spPr/>
      <dgm:t>
        <a:bodyPr/>
        <a:lstStyle/>
        <a:p>
          <a:endParaRPr lang="en-US"/>
        </a:p>
      </dgm:t>
    </dgm:pt>
    <dgm:pt modelId="{8A66EA40-9ECE-4D6E-A065-41BD81F02F43}" type="pres">
      <dgm:prSet presAssocID="{62C67CC7-C5C0-495D-8779-2F252478A3E8}" presName="hierChild4" presStyleCnt="0"/>
      <dgm:spPr/>
    </dgm:pt>
    <dgm:pt modelId="{1024CAFD-4329-4FB7-8DFF-C69637C6CB54}" type="pres">
      <dgm:prSet presAssocID="{62C67CC7-C5C0-495D-8779-2F252478A3E8}" presName="hierChild5" presStyleCnt="0"/>
      <dgm:spPr/>
    </dgm:pt>
    <dgm:pt modelId="{46DBC764-0776-4F08-AEC7-94DC7559DB86}" type="pres">
      <dgm:prSet presAssocID="{35B53B5A-14B8-4405-A12A-301C787A271E}" presName="Name37" presStyleLbl="parChTrans1D4" presStyleIdx="1" presStyleCnt="5"/>
      <dgm:spPr>
        <a:custGeom>
          <a:avLst/>
          <a:gdLst/>
          <a:ahLst/>
          <a:cxnLst/>
          <a:rect l="0" t="0" r="0" b="0"/>
          <a:pathLst>
            <a:path>
              <a:moveTo>
                <a:pt x="0" y="0"/>
              </a:moveTo>
              <a:lnTo>
                <a:pt x="0" y="128210"/>
              </a:lnTo>
              <a:lnTo>
                <a:pt x="482258" y="128210"/>
              </a:lnTo>
              <a:lnTo>
                <a:pt x="482258" y="215063"/>
              </a:lnTo>
            </a:path>
          </a:pathLst>
        </a:custGeom>
      </dgm:spPr>
      <dgm:t>
        <a:bodyPr/>
        <a:lstStyle/>
        <a:p>
          <a:endParaRPr lang="en-US"/>
        </a:p>
      </dgm:t>
    </dgm:pt>
    <dgm:pt modelId="{7E24D9BB-C056-4723-A4A0-2358C9FDC79A}" type="pres">
      <dgm:prSet presAssocID="{DB2208AE-5EC2-42A7-9804-B61F06C4F175}" presName="hierRoot2" presStyleCnt="0">
        <dgm:presLayoutVars>
          <dgm:hierBranch val="init"/>
        </dgm:presLayoutVars>
      </dgm:prSet>
      <dgm:spPr/>
    </dgm:pt>
    <dgm:pt modelId="{FDC98031-9C8C-4460-B1A8-D17A8A30A013}" type="pres">
      <dgm:prSet presAssocID="{DB2208AE-5EC2-42A7-9804-B61F06C4F175}" presName="rootComposite" presStyleCnt="0"/>
      <dgm:spPr/>
    </dgm:pt>
    <dgm:pt modelId="{D00073DC-ECBC-415C-A797-E1AB6A417483}" type="pres">
      <dgm:prSet presAssocID="{DB2208AE-5EC2-42A7-9804-B61F06C4F175}" presName="rootText" presStyleLbl="node1" presStyleIdx="5" presStyleCnt="15">
        <dgm:presLayoutVars>
          <dgm:chMax/>
          <dgm:chPref val="3"/>
        </dgm:presLayoutVars>
      </dgm:prSet>
      <dgm:spPr>
        <a:prstGeom prst="rect">
          <a:avLst/>
        </a:prstGeom>
      </dgm:spPr>
      <dgm:t>
        <a:bodyPr/>
        <a:lstStyle/>
        <a:p>
          <a:endParaRPr lang="en-US"/>
        </a:p>
      </dgm:t>
    </dgm:pt>
    <dgm:pt modelId="{58600D22-723F-46A5-94C7-60BF2DE27758}" type="pres">
      <dgm:prSet presAssocID="{DB2208AE-5EC2-42A7-9804-B61F06C4F175}" presName="titleText2" presStyleLbl="fgAcc1" presStyleIdx="5" presStyleCnt="15">
        <dgm:presLayoutVars>
          <dgm:chMax val="0"/>
          <dgm:chPref val="0"/>
        </dgm:presLayoutVars>
      </dgm:prSet>
      <dgm:spPr>
        <a:prstGeom prst="rect">
          <a:avLst/>
        </a:prstGeom>
      </dgm:spPr>
      <dgm:t>
        <a:bodyPr/>
        <a:lstStyle/>
        <a:p>
          <a:endParaRPr lang="en-US"/>
        </a:p>
      </dgm:t>
    </dgm:pt>
    <dgm:pt modelId="{BC77CCC5-E62F-4427-8819-4A0322870A0F}" type="pres">
      <dgm:prSet presAssocID="{DB2208AE-5EC2-42A7-9804-B61F06C4F175}" presName="rootConnector" presStyleLbl="node4" presStyleIdx="0" presStyleCnt="0"/>
      <dgm:spPr/>
      <dgm:t>
        <a:bodyPr/>
        <a:lstStyle/>
        <a:p>
          <a:endParaRPr lang="en-US"/>
        </a:p>
      </dgm:t>
    </dgm:pt>
    <dgm:pt modelId="{2E980E72-2C56-434E-8CFD-B40652D79180}" type="pres">
      <dgm:prSet presAssocID="{DB2208AE-5EC2-42A7-9804-B61F06C4F175}" presName="hierChild4" presStyleCnt="0"/>
      <dgm:spPr/>
    </dgm:pt>
    <dgm:pt modelId="{342CA363-1F68-4A03-8396-D7F92858B2FD}" type="pres">
      <dgm:prSet presAssocID="{DB2208AE-5EC2-42A7-9804-B61F06C4F175}" presName="hierChild5" presStyleCnt="0"/>
      <dgm:spPr/>
    </dgm:pt>
    <dgm:pt modelId="{669E9FA6-EB25-4104-89A1-F6226AB7B504}" type="pres">
      <dgm:prSet presAssocID="{30C978EF-F43D-4D46-BFF1-F4014BA9D40C}" presName="hierChild5" presStyleCnt="0"/>
      <dgm:spPr/>
    </dgm:pt>
    <dgm:pt modelId="{C7EA2111-DFEE-4176-AE60-ED3F5C8B6761}" type="pres">
      <dgm:prSet presAssocID="{2824A07A-D6A2-462E-AB91-98EE5A7F62C7}" presName="hierChild5" presStyleCnt="0"/>
      <dgm:spPr/>
    </dgm:pt>
    <dgm:pt modelId="{F080165E-CB8E-4C60-A83B-FB51DFC65346}" type="pres">
      <dgm:prSet presAssocID="{1330BC46-77DD-40DC-B9ED-5D4D4E891CBD}" presName="Name37" presStyleLbl="parChTrans1D2" presStyleIdx="2" presStyleCnt="5"/>
      <dgm:spPr>
        <a:custGeom>
          <a:avLst/>
          <a:gdLst/>
          <a:ahLst/>
          <a:cxnLst/>
          <a:rect l="0" t="0" r="0" b="0"/>
          <a:pathLst>
            <a:path>
              <a:moveTo>
                <a:pt x="120564" y="0"/>
              </a:moveTo>
              <a:lnTo>
                <a:pt x="120564" y="715499"/>
              </a:lnTo>
              <a:lnTo>
                <a:pt x="0" y="715499"/>
              </a:lnTo>
              <a:lnTo>
                <a:pt x="0" y="802351"/>
              </a:lnTo>
            </a:path>
          </a:pathLst>
        </a:custGeom>
      </dgm:spPr>
      <dgm:t>
        <a:bodyPr/>
        <a:lstStyle/>
        <a:p>
          <a:endParaRPr lang="en-US"/>
        </a:p>
      </dgm:t>
    </dgm:pt>
    <dgm:pt modelId="{31143AC1-B8F4-40C9-8D9B-8BF2133FC2C5}" type="pres">
      <dgm:prSet presAssocID="{F9207BB4-1D68-4F95-96D6-91D4B5D9B2E2}" presName="hierRoot2" presStyleCnt="0">
        <dgm:presLayoutVars>
          <dgm:hierBranch val="init"/>
        </dgm:presLayoutVars>
      </dgm:prSet>
      <dgm:spPr/>
    </dgm:pt>
    <dgm:pt modelId="{9FA6FDA1-4145-4CA4-A3F3-648C9B42B6DF}" type="pres">
      <dgm:prSet presAssocID="{F9207BB4-1D68-4F95-96D6-91D4B5D9B2E2}" presName="rootComposite" presStyleCnt="0"/>
      <dgm:spPr/>
    </dgm:pt>
    <dgm:pt modelId="{15406D1E-4666-4FC0-8D40-64A39936A36C}" type="pres">
      <dgm:prSet presAssocID="{F9207BB4-1D68-4F95-96D6-91D4B5D9B2E2}" presName="rootText" presStyleLbl="node1" presStyleIdx="6" presStyleCnt="15">
        <dgm:presLayoutVars>
          <dgm:chMax/>
          <dgm:chPref val="3"/>
        </dgm:presLayoutVars>
      </dgm:prSet>
      <dgm:spPr>
        <a:prstGeom prst="rect">
          <a:avLst/>
        </a:prstGeom>
      </dgm:spPr>
      <dgm:t>
        <a:bodyPr/>
        <a:lstStyle/>
        <a:p>
          <a:endParaRPr lang="en-US"/>
        </a:p>
      </dgm:t>
    </dgm:pt>
    <dgm:pt modelId="{ED9BE4C0-1411-4DFD-AA4F-E39F5C074C6E}" type="pres">
      <dgm:prSet presAssocID="{F9207BB4-1D68-4F95-96D6-91D4B5D9B2E2}" presName="titleText2" presStyleLbl="fgAcc1" presStyleIdx="6" presStyleCnt="15">
        <dgm:presLayoutVars>
          <dgm:chMax val="0"/>
          <dgm:chPref val="0"/>
        </dgm:presLayoutVars>
      </dgm:prSet>
      <dgm:spPr>
        <a:prstGeom prst="rect">
          <a:avLst/>
        </a:prstGeom>
      </dgm:spPr>
      <dgm:t>
        <a:bodyPr/>
        <a:lstStyle/>
        <a:p>
          <a:endParaRPr lang="en-US"/>
        </a:p>
      </dgm:t>
    </dgm:pt>
    <dgm:pt modelId="{1EC6C010-A0CD-4604-8586-D8EADCB249A1}" type="pres">
      <dgm:prSet presAssocID="{F9207BB4-1D68-4F95-96D6-91D4B5D9B2E2}" presName="rootConnector" presStyleLbl="node2" presStyleIdx="0" presStyleCnt="0"/>
      <dgm:spPr/>
      <dgm:t>
        <a:bodyPr/>
        <a:lstStyle/>
        <a:p>
          <a:endParaRPr lang="en-US"/>
        </a:p>
      </dgm:t>
    </dgm:pt>
    <dgm:pt modelId="{FDE4FC28-17D7-46B1-91E2-512422169F73}" type="pres">
      <dgm:prSet presAssocID="{F9207BB4-1D68-4F95-96D6-91D4B5D9B2E2}" presName="hierChild4" presStyleCnt="0"/>
      <dgm:spPr/>
    </dgm:pt>
    <dgm:pt modelId="{EA6EE918-C251-4A9E-8D44-CB0E59FEBB9E}" type="pres">
      <dgm:prSet presAssocID="{A1AF4B17-0301-4760-A560-7AB5B2DB7A86}" presName="Name37" presStyleLbl="parChTrans1D3" presStyleIdx="2" presStyleCnt="6"/>
      <dgm:spPr>
        <a:custGeom>
          <a:avLst/>
          <a:gdLst/>
          <a:ahLst/>
          <a:cxnLst/>
          <a:rect l="0" t="0" r="0" b="0"/>
          <a:pathLst>
            <a:path>
              <a:moveTo>
                <a:pt x="45720" y="0"/>
              </a:moveTo>
              <a:lnTo>
                <a:pt x="45720" y="215063"/>
              </a:lnTo>
            </a:path>
          </a:pathLst>
        </a:custGeom>
      </dgm:spPr>
      <dgm:t>
        <a:bodyPr/>
        <a:lstStyle/>
        <a:p>
          <a:endParaRPr lang="en-US"/>
        </a:p>
      </dgm:t>
    </dgm:pt>
    <dgm:pt modelId="{BCA27215-5B78-4970-A3D0-3E2FF9627EEB}" type="pres">
      <dgm:prSet presAssocID="{A866BBCE-A6C1-4C86-A95F-AC5D3A4D6336}" presName="hierRoot2" presStyleCnt="0">
        <dgm:presLayoutVars>
          <dgm:hierBranch val="init"/>
        </dgm:presLayoutVars>
      </dgm:prSet>
      <dgm:spPr/>
    </dgm:pt>
    <dgm:pt modelId="{C51E3D30-3E9D-4AF6-A0AB-352B4E6349C4}" type="pres">
      <dgm:prSet presAssocID="{A866BBCE-A6C1-4C86-A95F-AC5D3A4D6336}" presName="rootComposite" presStyleCnt="0"/>
      <dgm:spPr/>
    </dgm:pt>
    <dgm:pt modelId="{C7C5B3FE-C74B-4053-9211-BBABBF93AB57}" type="pres">
      <dgm:prSet presAssocID="{A866BBCE-A6C1-4C86-A95F-AC5D3A4D6336}" presName="rootText" presStyleLbl="node1" presStyleIdx="7" presStyleCnt="15">
        <dgm:presLayoutVars>
          <dgm:chMax/>
          <dgm:chPref val="3"/>
        </dgm:presLayoutVars>
      </dgm:prSet>
      <dgm:spPr>
        <a:prstGeom prst="rect">
          <a:avLst/>
        </a:prstGeom>
      </dgm:spPr>
      <dgm:t>
        <a:bodyPr/>
        <a:lstStyle/>
        <a:p>
          <a:endParaRPr lang="en-US"/>
        </a:p>
      </dgm:t>
    </dgm:pt>
    <dgm:pt modelId="{853A85B3-C862-473F-A100-184335E0468D}" type="pres">
      <dgm:prSet presAssocID="{A866BBCE-A6C1-4C86-A95F-AC5D3A4D6336}" presName="titleText2" presStyleLbl="fgAcc1" presStyleIdx="7" presStyleCnt="15">
        <dgm:presLayoutVars>
          <dgm:chMax val="0"/>
          <dgm:chPref val="0"/>
        </dgm:presLayoutVars>
      </dgm:prSet>
      <dgm:spPr>
        <a:prstGeom prst="rect">
          <a:avLst/>
        </a:prstGeom>
      </dgm:spPr>
      <dgm:t>
        <a:bodyPr/>
        <a:lstStyle/>
        <a:p>
          <a:endParaRPr lang="en-US"/>
        </a:p>
      </dgm:t>
    </dgm:pt>
    <dgm:pt modelId="{1DCE60A0-9C29-4C19-9C39-FE972F939C8A}" type="pres">
      <dgm:prSet presAssocID="{A866BBCE-A6C1-4C86-A95F-AC5D3A4D6336}" presName="rootConnector" presStyleLbl="node3" presStyleIdx="0" presStyleCnt="0"/>
      <dgm:spPr/>
      <dgm:t>
        <a:bodyPr/>
        <a:lstStyle/>
        <a:p>
          <a:endParaRPr lang="en-US"/>
        </a:p>
      </dgm:t>
    </dgm:pt>
    <dgm:pt modelId="{0C70D401-E5D5-47A2-8313-79A596581FDC}" type="pres">
      <dgm:prSet presAssocID="{A866BBCE-A6C1-4C86-A95F-AC5D3A4D6336}" presName="hierChild4" presStyleCnt="0"/>
      <dgm:spPr/>
    </dgm:pt>
    <dgm:pt modelId="{A4C163F4-0C38-45E5-B5FE-4C2E85405F05}" type="pres">
      <dgm:prSet presAssocID="{A866BBCE-A6C1-4C86-A95F-AC5D3A4D6336}" presName="hierChild5" presStyleCnt="0"/>
      <dgm:spPr/>
    </dgm:pt>
    <dgm:pt modelId="{3F8A95DB-9A3E-4B50-B2E7-35281EB5E6FB}" type="pres">
      <dgm:prSet presAssocID="{F9207BB4-1D68-4F95-96D6-91D4B5D9B2E2}" presName="hierChild5" presStyleCnt="0"/>
      <dgm:spPr/>
    </dgm:pt>
    <dgm:pt modelId="{8B6F4982-7ADE-4727-8E48-2974252A99D1}" type="pres">
      <dgm:prSet presAssocID="{887FA15E-7193-4EA0-8CC6-6E10C2DD958A}" presName="Name37" presStyleLbl="parChTrans1D2" presStyleIdx="3" presStyleCnt="5"/>
      <dgm:spPr>
        <a:custGeom>
          <a:avLst/>
          <a:gdLst/>
          <a:ahLst/>
          <a:cxnLst/>
          <a:rect l="0" t="0" r="0" b="0"/>
          <a:pathLst>
            <a:path>
              <a:moveTo>
                <a:pt x="0" y="0"/>
              </a:moveTo>
              <a:lnTo>
                <a:pt x="0" y="715499"/>
              </a:lnTo>
              <a:lnTo>
                <a:pt x="2049598" y="715499"/>
              </a:lnTo>
              <a:lnTo>
                <a:pt x="2049598" y="802351"/>
              </a:lnTo>
            </a:path>
          </a:pathLst>
        </a:custGeom>
      </dgm:spPr>
      <dgm:t>
        <a:bodyPr/>
        <a:lstStyle/>
        <a:p>
          <a:endParaRPr lang="en-US"/>
        </a:p>
      </dgm:t>
    </dgm:pt>
    <dgm:pt modelId="{B8C44D40-ADCB-4C82-BD43-42844A7B4DFF}" type="pres">
      <dgm:prSet presAssocID="{C415034D-B3A5-48B8-AEF6-CDE9A226CB6E}" presName="hierRoot2" presStyleCnt="0">
        <dgm:presLayoutVars>
          <dgm:hierBranch val="init"/>
        </dgm:presLayoutVars>
      </dgm:prSet>
      <dgm:spPr/>
    </dgm:pt>
    <dgm:pt modelId="{826F0B74-C4D9-4F84-9732-2B5D59EFBDDC}" type="pres">
      <dgm:prSet presAssocID="{C415034D-B3A5-48B8-AEF6-CDE9A226CB6E}" presName="rootComposite" presStyleCnt="0"/>
      <dgm:spPr/>
    </dgm:pt>
    <dgm:pt modelId="{490F4A56-4C98-4F85-BB47-F885A458063F}" type="pres">
      <dgm:prSet presAssocID="{C415034D-B3A5-48B8-AEF6-CDE9A226CB6E}" presName="rootText" presStyleLbl="node1" presStyleIdx="8" presStyleCnt="15">
        <dgm:presLayoutVars>
          <dgm:chMax/>
          <dgm:chPref val="3"/>
        </dgm:presLayoutVars>
      </dgm:prSet>
      <dgm:spPr>
        <a:prstGeom prst="rect">
          <a:avLst/>
        </a:prstGeom>
      </dgm:spPr>
      <dgm:t>
        <a:bodyPr/>
        <a:lstStyle/>
        <a:p>
          <a:endParaRPr lang="en-US"/>
        </a:p>
      </dgm:t>
    </dgm:pt>
    <dgm:pt modelId="{920A5625-E593-4799-81C4-799DB7BEDCF9}" type="pres">
      <dgm:prSet presAssocID="{C415034D-B3A5-48B8-AEF6-CDE9A226CB6E}" presName="titleText2" presStyleLbl="fgAcc1" presStyleIdx="8" presStyleCnt="15">
        <dgm:presLayoutVars>
          <dgm:chMax val="0"/>
          <dgm:chPref val="0"/>
        </dgm:presLayoutVars>
      </dgm:prSet>
      <dgm:spPr>
        <a:prstGeom prst="rect">
          <a:avLst/>
        </a:prstGeom>
      </dgm:spPr>
      <dgm:t>
        <a:bodyPr/>
        <a:lstStyle/>
        <a:p>
          <a:endParaRPr lang="en-US"/>
        </a:p>
      </dgm:t>
    </dgm:pt>
    <dgm:pt modelId="{78EF95D1-7F03-4834-8901-6DF5866D9B85}" type="pres">
      <dgm:prSet presAssocID="{C415034D-B3A5-48B8-AEF6-CDE9A226CB6E}" presName="rootConnector" presStyleLbl="node2" presStyleIdx="0" presStyleCnt="0"/>
      <dgm:spPr/>
      <dgm:t>
        <a:bodyPr/>
        <a:lstStyle/>
        <a:p>
          <a:endParaRPr lang="en-US"/>
        </a:p>
      </dgm:t>
    </dgm:pt>
    <dgm:pt modelId="{A770B653-0F46-4F09-8A49-371AC32D8722}" type="pres">
      <dgm:prSet presAssocID="{C415034D-B3A5-48B8-AEF6-CDE9A226CB6E}" presName="hierChild4" presStyleCnt="0"/>
      <dgm:spPr/>
    </dgm:pt>
    <dgm:pt modelId="{B220DC83-539B-4EA2-9464-53CE9218AFA2}" type="pres">
      <dgm:prSet presAssocID="{F0831588-F7C1-4049-AD28-289A40C2D49F}" presName="Name37" presStyleLbl="parChTrans1D3" presStyleIdx="3" presStyleCnt="6"/>
      <dgm:spPr>
        <a:custGeom>
          <a:avLst/>
          <a:gdLst/>
          <a:ahLst/>
          <a:cxnLst/>
          <a:rect l="0" t="0" r="0" b="0"/>
          <a:pathLst>
            <a:path>
              <a:moveTo>
                <a:pt x="1205646" y="0"/>
              </a:moveTo>
              <a:lnTo>
                <a:pt x="1205646" y="128210"/>
              </a:lnTo>
              <a:lnTo>
                <a:pt x="0" y="128210"/>
              </a:lnTo>
              <a:lnTo>
                <a:pt x="0" y="215063"/>
              </a:lnTo>
            </a:path>
          </a:pathLst>
        </a:custGeom>
      </dgm:spPr>
      <dgm:t>
        <a:bodyPr/>
        <a:lstStyle/>
        <a:p>
          <a:endParaRPr lang="en-US"/>
        </a:p>
      </dgm:t>
    </dgm:pt>
    <dgm:pt modelId="{0752534B-B3AE-4198-A62F-354A97AC34BD}" type="pres">
      <dgm:prSet presAssocID="{803D7E98-9F85-4901-9C95-FE5593737D66}" presName="hierRoot2" presStyleCnt="0">
        <dgm:presLayoutVars>
          <dgm:hierBranch val="init"/>
        </dgm:presLayoutVars>
      </dgm:prSet>
      <dgm:spPr/>
    </dgm:pt>
    <dgm:pt modelId="{69755A23-1DBE-4D84-80BC-065A5354EFDD}" type="pres">
      <dgm:prSet presAssocID="{803D7E98-9F85-4901-9C95-FE5593737D66}" presName="rootComposite" presStyleCnt="0"/>
      <dgm:spPr/>
    </dgm:pt>
    <dgm:pt modelId="{BB222F56-46E8-499A-80D3-8E15780AAEB9}" type="pres">
      <dgm:prSet presAssocID="{803D7E98-9F85-4901-9C95-FE5593737D66}" presName="rootText" presStyleLbl="node1" presStyleIdx="9" presStyleCnt="15">
        <dgm:presLayoutVars>
          <dgm:chMax/>
          <dgm:chPref val="3"/>
        </dgm:presLayoutVars>
      </dgm:prSet>
      <dgm:spPr>
        <a:prstGeom prst="rect">
          <a:avLst/>
        </a:prstGeom>
      </dgm:spPr>
      <dgm:t>
        <a:bodyPr/>
        <a:lstStyle/>
        <a:p>
          <a:endParaRPr lang="en-US"/>
        </a:p>
      </dgm:t>
    </dgm:pt>
    <dgm:pt modelId="{C27ABF6D-F6F3-4C6B-B511-B479BCB117A4}" type="pres">
      <dgm:prSet presAssocID="{803D7E98-9F85-4901-9C95-FE5593737D66}" presName="titleText2" presStyleLbl="fgAcc1" presStyleIdx="9" presStyleCnt="15">
        <dgm:presLayoutVars>
          <dgm:chMax val="0"/>
          <dgm:chPref val="0"/>
        </dgm:presLayoutVars>
      </dgm:prSet>
      <dgm:spPr>
        <a:prstGeom prst="rect">
          <a:avLst/>
        </a:prstGeom>
      </dgm:spPr>
      <dgm:t>
        <a:bodyPr/>
        <a:lstStyle/>
        <a:p>
          <a:endParaRPr lang="en-US"/>
        </a:p>
      </dgm:t>
    </dgm:pt>
    <dgm:pt modelId="{158B158A-00DF-4051-9D25-E1AD28B3755C}" type="pres">
      <dgm:prSet presAssocID="{803D7E98-9F85-4901-9C95-FE5593737D66}" presName="rootConnector" presStyleLbl="node3" presStyleIdx="0" presStyleCnt="0"/>
      <dgm:spPr/>
      <dgm:t>
        <a:bodyPr/>
        <a:lstStyle/>
        <a:p>
          <a:endParaRPr lang="en-US"/>
        </a:p>
      </dgm:t>
    </dgm:pt>
    <dgm:pt modelId="{875D3A66-EFDA-40C0-963E-A457992E74ED}" type="pres">
      <dgm:prSet presAssocID="{803D7E98-9F85-4901-9C95-FE5593737D66}" presName="hierChild4" presStyleCnt="0"/>
      <dgm:spPr/>
    </dgm:pt>
    <dgm:pt modelId="{04D143E4-625B-44BE-A5B0-398C49A62673}" type="pres">
      <dgm:prSet presAssocID="{803D7E98-9F85-4901-9C95-FE5593737D66}" presName="hierChild5" presStyleCnt="0"/>
      <dgm:spPr/>
    </dgm:pt>
    <dgm:pt modelId="{972E0675-7801-498E-872E-0317093C7DF9}" type="pres">
      <dgm:prSet presAssocID="{34A0BF11-BC93-479A-96FF-F472A0F66111}" presName="Name37" presStyleLbl="parChTrans1D3" presStyleIdx="4" presStyleCnt="6"/>
      <dgm:spPr>
        <a:custGeom>
          <a:avLst/>
          <a:gdLst/>
          <a:ahLst/>
          <a:cxnLst/>
          <a:rect l="0" t="0" r="0" b="0"/>
          <a:pathLst>
            <a:path>
              <a:moveTo>
                <a:pt x="241129" y="0"/>
              </a:moveTo>
              <a:lnTo>
                <a:pt x="241129" y="128210"/>
              </a:lnTo>
              <a:lnTo>
                <a:pt x="0" y="128210"/>
              </a:lnTo>
              <a:lnTo>
                <a:pt x="0" y="215063"/>
              </a:lnTo>
            </a:path>
          </a:pathLst>
        </a:custGeom>
      </dgm:spPr>
      <dgm:t>
        <a:bodyPr/>
        <a:lstStyle/>
        <a:p>
          <a:endParaRPr lang="en-US"/>
        </a:p>
      </dgm:t>
    </dgm:pt>
    <dgm:pt modelId="{3E4BAB67-37F3-4B58-8EFC-5B6093B2B170}" type="pres">
      <dgm:prSet presAssocID="{F9262F52-7934-47B6-B3A9-56D2B3BF6876}" presName="hierRoot2" presStyleCnt="0">
        <dgm:presLayoutVars>
          <dgm:hierBranch val="init"/>
        </dgm:presLayoutVars>
      </dgm:prSet>
      <dgm:spPr/>
    </dgm:pt>
    <dgm:pt modelId="{D81FAA86-C5C9-45A5-BB37-86EF1D592E96}" type="pres">
      <dgm:prSet presAssocID="{F9262F52-7934-47B6-B3A9-56D2B3BF6876}" presName="rootComposite" presStyleCnt="0"/>
      <dgm:spPr/>
    </dgm:pt>
    <dgm:pt modelId="{3B848D07-5CD6-4D90-A8DF-E9CEA6DD9D5E}" type="pres">
      <dgm:prSet presAssocID="{F9262F52-7934-47B6-B3A9-56D2B3BF6876}" presName="rootText" presStyleLbl="node1" presStyleIdx="10" presStyleCnt="15">
        <dgm:presLayoutVars>
          <dgm:chMax/>
          <dgm:chPref val="3"/>
        </dgm:presLayoutVars>
      </dgm:prSet>
      <dgm:spPr>
        <a:prstGeom prst="rect">
          <a:avLst/>
        </a:prstGeom>
      </dgm:spPr>
      <dgm:t>
        <a:bodyPr/>
        <a:lstStyle/>
        <a:p>
          <a:endParaRPr lang="en-US"/>
        </a:p>
      </dgm:t>
    </dgm:pt>
    <dgm:pt modelId="{CAF968D9-C9FD-49AB-AE58-30AC55A39058}" type="pres">
      <dgm:prSet presAssocID="{F9262F52-7934-47B6-B3A9-56D2B3BF6876}" presName="titleText2" presStyleLbl="fgAcc1" presStyleIdx="10" presStyleCnt="15">
        <dgm:presLayoutVars>
          <dgm:chMax val="0"/>
          <dgm:chPref val="0"/>
        </dgm:presLayoutVars>
      </dgm:prSet>
      <dgm:spPr>
        <a:prstGeom prst="rect">
          <a:avLst/>
        </a:prstGeom>
      </dgm:spPr>
      <dgm:t>
        <a:bodyPr/>
        <a:lstStyle/>
        <a:p>
          <a:endParaRPr lang="en-US"/>
        </a:p>
      </dgm:t>
    </dgm:pt>
    <dgm:pt modelId="{D4C6150C-5685-4871-8006-9291DB607DEB}" type="pres">
      <dgm:prSet presAssocID="{F9262F52-7934-47B6-B3A9-56D2B3BF6876}" presName="rootConnector" presStyleLbl="node3" presStyleIdx="0" presStyleCnt="0"/>
      <dgm:spPr/>
      <dgm:t>
        <a:bodyPr/>
        <a:lstStyle/>
        <a:p>
          <a:endParaRPr lang="en-US"/>
        </a:p>
      </dgm:t>
    </dgm:pt>
    <dgm:pt modelId="{F2417312-6CC1-4772-A05D-0E5654D64F70}" type="pres">
      <dgm:prSet presAssocID="{F9262F52-7934-47B6-B3A9-56D2B3BF6876}" presName="hierChild4" presStyleCnt="0"/>
      <dgm:spPr/>
    </dgm:pt>
    <dgm:pt modelId="{B3431B5C-20B4-4E26-B1A5-A44E06AEC2AE}" type="pres">
      <dgm:prSet presAssocID="{AED75C8B-244E-4B6D-A139-2EF610D8AE66}" presName="Name37" presStyleLbl="parChTrans1D4" presStyleIdx="2" presStyleCnt="5"/>
      <dgm:spPr>
        <a:custGeom>
          <a:avLst/>
          <a:gdLst/>
          <a:ahLst/>
          <a:cxnLst/>
          <a:rect l="0" t="0" r="0" b="0"/>
          <a:pathLst>
            <a:path>
              <a:moveTo>
                <a:pt x="482258" y="0"/>
              </a:moveTo>
              <a:lnTo>
                <a:pt x="482258" y="128210"/>
              </a:lnTo>
              <a:lnTo>
                <a:pt x="0" y="128210"/>
              </a:lnTo>
              <a:lnTo>
                <a:pt x="0" y="215063"/>
              </a:lnTo>
            </a:path>
          </a:pathLst>
        </a:custGeom>
      </dgm:spPr>
      <dgm:t>
        <a:bodyPr/>
        <a:lstStyle/>
        <a:p>
          <a:endParaRPr lang="en-US"/>
        </a:p>
      </dgm:t>
    </dgm:pt>
    <dgm:pt modelId="{0BDA8190-C201-458C-B10F-96E83A233FB0}" type="pres">
      <dgm:prSet presAssocID="{9959DA7D-7CD6-41DB-A94A-5F264826EC9D}" presName="hierRoot2" presStyleCnt="0">
        <dgm:presLayoutVars>
          <dgm:hierBranch val="init"/>
        </dgm:presLayoutVars>
      </dgm:prSet>
      <dgm:spPr/>
    </dgm:pt>
    <dgm:pt modelId="{D5150DD7-270E-4D12-99DD-EA00DD5F95AD}" type="pres">
      <dgm:prSet presAssocID="{9959DA7D-7CD6-41DB-A94A-5F264826EC9D}" presName="rootComposite" presStyleCnt="0"/>
      <dgm:spPr/>
    </dgm:pt>
    <dgm:pt modelId="{AFD67E5D-2C6D-4612-AC26-88C3D3879D82}" type="pres">
      <dgm:prSet presAssocID="{9959DA7D-7CD6-41DB-A94A-5F264826EC9D}" presName="rootText" presStyleLbl="node1" presStyleIdx="11" presStyleCnt="15">
        <dgm:presLayoutVars>
          <dgm:chMax/>
          <dgm:chPref val="3"/>
        </dgm:presLayoutVars>
      </dgm:prSet>
      <dgm:spPr>
        <a:prstGeom prst="rect">
          <a:avLst/>
        </a:prstGeom>
      </dgm:spPr>
      <dgm:t>
        <a:bodyPr/>
        <a:lstStyle/>
        <a:p>
          <a:endParaRPr lang="en-US"/>
        </a:p>
      </dgm:t>
    </dgm:pt>
    <dgm:pt modelId="{96768A1B-C565-4F08-BAA8-A0658B58D7EA}" type="pres">
      <dgm:prSet presAssocID="{9959DA7D-7CD6-41DB-A94A-5F264826EC9D}" presName="titleText2" presStyleLbl="fgAcc1" presStyleIdx="11" presStyleCnt="15">
        <dgm:presLayoutVars>
          <dgm:chMax val="0"/>
          <dgm:chPref val="0"/>
        </dgm:presLayoutVars>
      </dgm:prSet>
      <dgm:spPr>
        <a:prstGeom prst="rect">
          <a:avLst/>
        </a:prstGeom>
      </dgm:spPr>
      <dgm:t>
        <a:bodyPr/>
        <a:lstStyle/>
        <a:p>
          <a:endParaRPr lang="en-US"/>
        </a:p>
      </dgm:t>
    </dgm:pt>
    <dgm:pt modelId="{4D145FAE-8415-4A99-AB2A-0CA9D09EA06E}" type="pres">
      <dgm:prSet presAssocID="{9959DA7D-7CD6-41DB-A94A-5F264826EC9D}" presName="rootConnector" presStyleLbl="node4" presStyleIdx="0" presStyleCnt="0"/>
      <dgm:spPr/>
      <dgm:t>
        <a:bodyPr/>
        <a:lstStyle/>
        <a:p>
          <a:endParaRPr lang="en-US"/>
        </a:p>
      </dgm:t>
    </dgm:pt>
    <dgm:pt modelId="{B0177AA3-B825-4F7F-BC4F-E5D5569C2048}" type="pres">
      <dgm:prSet presAssocID="{9959DA7D-7CD6-41DB-A94A-5F264826EC9D}" presName="hierChild4" presStyleCnt="0"/>
      <dgm:spPr/>
    </dgm:pt>
    <dgm:pt modelId="{02E4CFD9-C26A-4F1B-A456-45DFFFF8DAC8}" type="pres">
      <dgm:prSet presAssocID="{9959DA7D-7CD6-41DB-A94A-5F264826EC9D}" presName="hierChild5" presStyleCnt="0"/>
      <dgm:spPr/>
    </dgm:pt>
    <dgm:pt modelId="{74361B23-4099-4838-B9D1-F7A18EDC0A9B}" type="pres">
      <dgm:prSet presAssocID="{AC1D59AA-8375-45F3-81F7-8868342DDC1C}" presName="Name37" presStyleLbl="parChTrans1D4" presStyleIdx="3" presStyleCnt="5"/>
      <dgm:spPr>
        <a:custGeom>
          <a:avLst/>
          <a:gdLst/>
          <a:ahLst/>
          <a:cxnLst/>
          <a:rect l="0" t="0" r="0" b="0"/>
          <a:pathLst>
            <a:path>
              <a:moveTo>
                <a:pt x="0" y="0"/>
              </a:moveTo>
              <a:lnTo>
                <a:pt x="0" y="128210"/>
              </a:lnTo>
              <a:lnTo>
                <a:pt x="482258" y="128210"/>
              </a:lnTo>
              <a:lnTo>
                <a:pt x="482258" y="215063"/>
              </a:lnTo>
            </a:path>
          </a:pathLst>
        </a:custGeom>
      </dgm:spPr>
      <dgm:t>
        <a:bodyPr/>
        <a:lstStyle/>
        <a:p>
          <a:endParaRPr lang="en-US"/>
        </a:p>
      </dgm:t>
    </dgm:pt>
    <dgm:pt modelId="{C44337A9-681F-4799-B416-611BB962DB73}" type="pres">
      <dgm:prSet presAssocID="{F328D966-8C95-413A-BB25-5E0C4907807B}" presName="hierRoot2" presStyleCnt="0">
        <dgm:presLayoutVars>
          <dgm:hierBranch val="init"/>
        </dgm:presLayoutVars>
      </dgm:prSet>
      <dgm:spPr/>
    </dgm:pt>
    <dgm:pt modelId="{2D4402EE-8C2C-4F2E-AD28-F0205E86ED80}" type="pres">
      <dgm:prSet presAssocID="{F328D966-8C95-413A-BB25-5E0C4907807B}" presName="rootComposite" presStyleCnt="0"/>
      <dgm:spPr/>
    </dgm:pt>
    <dgm:pt modelId="{0DC5FCC3-613B-4059-BB11-5D74CA6E656C}" type="pres">
      <dgm:prSet presAssocID="{F328D966-8C95-413A-BB25-5E0C4907807B}" presName="rootText" presStyleLbl="node1" presStyleIdx="12" presStyleCnt="15">
        <dgm:presLayoutVars>
          <dgm:chMax/>
          <dgm:chPref val="3"/>
        </dgm:presLayoutVars>
      </dgm:prSet>
      <dgm:spPr>
        <a:prstGeom prst="rect">
          <a:avLst/>
        </a:prstGeom>
      </dgm:spPr>
      <dgm:t>
        <a:bodyPr/>
        <a:lstStyle/>
        <a:p>
          <a:endParaRPr lang="en-US"/>
        </a:p>
      </dgm:t>
    </dgm:pt>
    <dgm:pt modelId="{84E5A45C-083C-45B6-B15D-550C4B4CE9D4}" type="pres">
      <dgm:prSet presAssocID="{F328D966-8C95-413A-BB25-5E0C4907807B}" presName="titleText2" presStyleLbl="fgAcc1" presStyleIdx="12" presStyleCnt="15">
        <dgm:presLayoutVars>
          <dgm:chMax val="0"/>
          <dgm:chPref val="0"/>
        </dgm:presLayoutVars>
      </dgm:prSet>
      <dgm:spPr>
        <a:prstGeom prst="rect">
          <a:avLst/>
        </a:prstGeom>
      </dgm:spPr>
      <dgm:t>
        <a:bodyPr/>
        <a:lstStyle/>
        <a:p>
          <a:endParaRPr lang="en-US"/>
        </a:p>
      </dgm:t>
    </dgm:pt>
    <dgm:pt modelId="{97783940-105F-4745-B91F-D85D71B283B7}" type="pres">
      <dgm:prSet presAssocID="{F328D966-8C95-413A-BB25-5E0C4907807B}" presName="rootConnector" presStyleLbl="node4" presStyleIdx="0" presStyleCnt="0"/>
      <dgm:spPr/>
      <dgm:t>
        <a:bodyPr/>
        <a:lstStyle/>
        <a:p>
          <a:endParaRPr lang="en-US"/>
        </a:p>
      </dgm:t>
    </dgm:pt>
    <dgm:pt modelId="{F25FED13-1128-4ACB-BA02-3D942D652002}" type="pres">
      <dgm:prSet presAssocID="{F328D966-8C95-413A-BB25-5E0C4907807B}" presName="hierChild4" presStyleCnt="0"/>
      <dgm:spPr/>
    </dgm:pt>
    <dgm:pt modelId="{6801FEAF-61A0-4729-9D90-6E0E8D8B69D9}" type="pres">
      <dgm:prSet presAssocID="{F328D966-8C95-413A-BB25-5E0C4907807B}" presName="hierChild5" presStyleCnt="0"/>
      <dgm:spPr/>
    </dgm:pt>
    <dgm:pt modelId="{7BC96D19-D617-4B08-9A97-FA1527B57A3C}" type="pres">
      <dgm:prSet presAssocID="{F9262F52-7934-47B6-B3A9-56D2B3BF6876}" presName="hierChild5" presStyleCnt="0"/>
      <dgm:spPr/>
    </dgm:pt>
    <dgm:pt modelId="{2074F1AE-D8A5-440E-B6BE-2257D58B18EB}" type="pres">
      <dgm:prSet presAssocID="{89C781C0-52BE-4ED4-B444-C5E59931E3C1}" presName="Name37" presStyleLbl="parChTrans1D3" presStyleIdx="5" presStyleCnt="6"/>
      <dgm:spPr>
        <a:custGeom>
          <a:avLst/>
          <a:gdLst/>
          <a:ahLst/>
          <a:cxnLst/>
          <a:rect l="0" t="0" r="0" b="0"/>
          <a:pathLst>
            <a:path>
              <a:moveTo>
                <a:pt x="0" y="0"/>
              </a:moveTo>
              <a:lnTo>
                <a:pt x="0" y="128210"/>
              </a:lnTo>
              <a:lnTo>
                <a:pt x="1205646" y="128210"/>
              </a:lnTo>
              <a:lnTo>
                <a:pt x="1205646" y="215063"/>
              </a:lnTo>
            </a:path>
          </a:pathLst>
        </a:custGeom>
      </dgm:spPr>
      <dgm:t>
        <a:bodyPr/>
        <a:lstStyle/>
        <a:p>
          <a:endParaRPr lang="en-US"/>
        </a:p>
      </dgm:t>
    </dgm:pt>
    <dgm:pt modelId="{927CE8AA-A080-45FE-B299-BBEB6B97E024}" type="pres">
      <dgm:prSet presAssocID="{8DB297CE-4FB7-49EC-88AE-FAD020E20B8F}" presName="hierRoot2" presStyleCnt="0">
        <dgm:presLayoutVars>
          <dgm:hierBranch val="init"/>
        </dgm:presLayoutVars>
      </dgm:prSet>
      <dgm:spPr/>
    </dgm:pt>
    <dgm:pt modelId="{F9832367-312F-4617-B20E-77A52964A732}" type="pres">
      <dgm:prSet presAssocID="{8DB297CE-4FB7-49EC-88AE-FAD020E20B8F}" presName="rootComposite" presStyleCnt="0"/>
      <dgm:spPr/>
    </dgm:pt>
    <dgm:pt modelId="{006BC8B7-E6AF-47BC-93C9-6A509F3B9F2E}" type="pres">
      <dgm:prSet presAssocID="{8DB297CE-4FB7-49EC-88AE-FAD020E20B8F}" presName="rootText" presStyleLbl="node1" presStyleIdx="13" presStyleCnt="15">
        <dgm:presLayoutVars>
          <dgm:chMax/>
          <dgm:chPref val="3"/>
        </dgm:presLayoutVars>
      </dgm:prSet>
      <dgm:spPr>
        <a:prstGeom prst="rect">
          <a:avLst/>
        </a:prstGeom>
      </dgm:spPr>
      <dgm:t>
        <a:bodyPr/>
        <a:lstStyle/>
        <a:p>
          <a:endParaRPr lang="en-US"/>
        </a:p>
      </dgm:t>
    </dgm:pt>
    <dgm:pt modelId="{D4BAB316-61FB-4494-903D-BAD2C0B683F2}" type="pres">
      <dgm:prSet presAssocID="{8DB297CE-4FB7-49EC-88AE-FAD020E20B8F}" presName="titleText2" presStyleLbl="fgAcc1" presStyleIdx="13" presStyleCnt="15">
        <dgm:presLayoutVars>
          <dgm:chMax val="0"/>
          <dgm:chPref val="0"/>
        </dgm:presLayoutVars>
      </dgm:prSet>
      <dgm:spPr>
        <a:prstGeom prst="rect">
          <a:avLst/>
        </a:prstGeom>
      </dgm:spPr>
      <dgm:t>
        <a:bodyPr/>
        <a:lstStyle/>
        <a:p>
          <a:endParaRPr lang="en-US"/>
        </a:p>
      </dgm:t>
    </dgm:pt>
    <dgm:pt modelId="{A9C03556-FFFB-42CC-96DB-ED69DDD7CE47}" type="pres">
      <dgm:prSet presAssocID="{8DB297CE-4FB7-49EC-88AE-FAD020E20B8F}" presName="rootConnector" presStyleLbl="node3" presStyleIdx="0" presStyleCnt="0"/>
      <dgm:spPr/>
      <dgm:t>
        <a:bodyPr/>
        <a:lstStyle/>
        <a:p>
          <a:endParaRPr lang="en-US"/>
        </a:p>
      </dgm:t>
    </dgm:pt>
    <dgm:pt modelId="{EB920255-353E-494F-B207-00044E07FC9C}" type="pres">
      <dgm:prSet presAssocID="{8DB297CE-4FB7-49EC-88AE-FAD020E20B8F}" presName="hierChild4" presStyleCnt="0"/>
      <dgm:spPr/>
    </dgm:pt>
    <dgm:pt modelId="{0467D0CD-AFA2-4A9D-BD84-67B2F9E5CB98}" type="pres">
      <dgm:prSet presAssocID="{ECB0A5B1-CADC-4392-8DE2-14BF63695E19}" presName="Name37" presStyleLbl="parChTrans1D4" presStyleIdx="4" presStyleCnt="5"/>
      <dgm:spPr>
        <a:custGeom>
          <a:avLst/>
          <a:gdLst/>
          <a:ahLst/>
          <a:cxnLst/>
          <a:rect l="0" t="0" r="0" b="0"/>
          <a:pathLst>
            <a:path>
              <a:moveTo>
                <a:pt x="45720" y="0"/>
              </a:moveTo>
              <a:lnTo>
                <a:pt x="45720" y="215063"/>
              </a:lnTo>
            </a:path>
          </a:pathLst>
        </a:custGeom>
      </dgm:spPr>
      <dgm:t>
        <a:bodyPr/>
        <a:lstStyle/>
        <a:p>
          <a:endParaRPr lang="en-US"/>
        </a:p>
      </dgm:t>
    </dgm:pt>
    <dgm:pt modelId="{26BAAC23-C89B-444F-831D-60877C971EBB}" type="pres">
      <dgm:prSet presAssocID="{B64AF48F-F8DD-4A8D-B533-49A1585AD0A2}" presName="hierRoot2" presStyleCnt="0">
        <dgm:presLayoutVars>
          <dgm:hierBranch val="init"/>
        </dgm:presLayoutVars>
      </dgm:prSet>
      <dgm:spPr/>
    </dgm:pt>
    <dgm:pt modelId="{48506AE5-A3D6-4DCA-8EC9-0322057F99B5}" type="pres">
      <dgm:prSet presAssocID="{B64AF48F-F8DD-4A8D-B533-49A1585AD0A2}" presName="rootComposite" presStyleCnt="0"/>
      <dgm:spPr/>
    </dgm:pt>
    <dgm:pt modelId="{7BE168A5-E5EC-4409-9971-7D6645FCA9B9}" type="pres">
      <dgm:prSet presAssocID="{B64AF48F-F8DD-4A8D-B533-49A1585AD0A2}" presName="rootText" presStyleLbl="node1" presStyleIdx="14" presStyleCnt="15">
        <dgm:presLayoutVars>
          <dgm:chMax/>
          <dgm:chPref val="3"/>
        </dgm:presLayoutVars>
      </dgm:prSet>
      <dgm:spPr>
        <a:prstGeom prst="rect">
          <a:avLst/>
        </a:prstGeom>
      </dgm:spPr>
      <dgm:t>
        <a:bodyPr/>
        <a:lstStyle/>
        <a:p>
          <a:endParaRPr lang="en-US"/>
        </a:p>
      </dgm:t>
    </dgm:pt>
    <dgm:pt modelId="{873213EE-A5F7-4BC1-8E99-3120CB540B2F}" type="pres">
      <dgm:prSet presAssocID="{B64AF48F-F8DD-4A8D-B533-49A1585AD0A2}" presName="titleText2" presStyleLbl="fgAcc1" presStyleIdx="14" presStyleCnt="15">
        <dgm:presLayoutVars>
          <dgm:chMax val="0"/>
          <dgm:chPref val="0"/>
        </dgm:presLayoutVars>
      </dgm:prSet>
      <dgm:spPr>
        <a:prstGeom prst="rect">
          <a:avLst/>
        </a:prstGeom>
      </dgm:spPr>
      <dgm:t>
        <a:bodyPr/>
        <a:lstStyle/>
        <a:p>
          <a:endParaRPr lang="en-US"/>
        </a:p>
      </dgm:t>
    </dgm:pt>
    <dgm:pt modelId="{6EC1F544-1102-449C-92CE-2C816F09439C}" type="pres">
      <dgm:prSet presAssocID="{B64AF48F-F8DD-4A8D-B533-49A1585AD0A2}" presName="rootConnector" presStyleLbl="node4" presStyleIdx="0" presStyleCnt="0"/>
      <dgm:spPr/>
      <dgm:t>
        <a:bodyPr/>
        <a:lstStyle/>
        <a:p>
          <a:endParaRPr lang="en-US"/>
        </a:p>
      </dgm:t>
    </dgm:pt>
    <dgm:pt modelId="{D3D87FD1-FFC5-4AD5-B23D-694048D6CC00}" type="pres">
      <dgm:prSet presAssocID="{B64AF48F-F8DD-4A8D-B533-49A1585AD0A2}" presName="hierChild4" presStyleCnt="0"/>
      <dgm:spPr/>
    </dgm:pt>
    <dgm:pt modelId="{92A5625A-F071-4B6C-A22A-A19D55C92DCF}" type="pres">
      <dgm:prSet presAssocID="{B64AF48F-F8DD-4A8D-B533-49A1585AD0A2}" presName="hierChild5" presStyleCnt="0"/>
      <dgm:spPr/>
    </dgm:pt>
    <dgm:pt modelId="{E0665E31-5AD7-4382-B9C2-18DD967427F1}" type="pres">
      <dgm:prSet presAssocID="{8DB297CE-4FB7-49EC-88AE-FAD020E20B8F}" presName="hierChild5" presStyleCnt="0"/>
      <dgm:spPr/>
    </dgm:pt>
    <dgm:pt modelId="{CEA0B14B-40DE-42A3-BF76-4A35E9BCB1F1}" type="pres">
      <dgm:prSet presAssocID="{C415034D-B3A5-48B8-AEF6-CDE9A226CB6E}" presName="hierChild5" presStyleCnt="0"/>
      <dgm:spPr/>
    </dgm:pt>
    <dgm:pt modelId="{AFAEF52D-9103-470C-A8DC-6DFB5EC283C0}" type="pres">
      <dgm:prSet presAssocID="{0285D2C0-F910-4746-A08E-B5B7EC764EEA}" presName="hierChild3" presStyleCnt="0"/>
      <dgm:spPr/>
    </dgm:pt>
    <dgm:pt modelId="{E43B98B7-15AC-4FC5-956E-DAD69C631DCD}" type="pres">
      <dgm:prSet presAssocID="{A15B8E26-31DA-4F0D-870F-FEE9F2FE343D}" presName="Name96" presStyleLbl="parChTrans1D2" presStyleIdx="4" presStyleCnt="5"/>
      <dgm:spPr>
        <a:custGeom>
          <a:avLst/>
          <a:gdLst/>
          <a:ahLst/>
          <a:cxnLst/>
          <a:rect l="0" t="0" r="0" b="0"/>
          <a:pathLst>
            <a:path>
              <a:moveTo>
                <a:pt x="122798" y="0"/>
              </a:moveTo>
              <a:lnTo>
                <a:pt x="122798" y="401175"/>
              </a:lnTo>
              <a:lnTo>
                <a:pt x="0" y="401175"/>
              </a:lnTo>
            </a:path>
          </a:pathLst>
        </a:custGeom>
      </dgm:spPr>
      <dgm:t>
        <a:bodyPr/>
        <a:lstStyle/>
        <a:p>
          <a:endParaRPr lang="en-US"/>
        </a:p>
      </dgm:t>
    </dgm:pt>
    <dgm:pt modelId="{846DE0CF-4073-4D80-A1F6-D9AE7B2E5C1C}" type="pres">
      <dgm:prSet presAssocID="{4B6B3D41-1C0E-48AC-8D04-DD67AF3C3A90}" presName="hierRoot3" presStyleCnt="0">
        <dgm:presLayoutVars>
          <dgm:hierBranch val="init"/>
        </dgm:presLayoutVars>
      </dgm:prSet>
      <dgm:spPr/>
    </dgm:pt>
    <dgm:pt modelId="{4A242B09-7462-48B9-83B3-36CD3C06BC03}" type="pres">
      <dgm:prSet presAssocID="{4B6B3D41-1C0E-48AC-8D04-DD67AF3C3A90}" presName="rootComposite3" presStyleCnt="0"/>
      <dgm:spPr/>
    </dgm:pt>
    <dgm:pt modelId="{9B7E20B1-AE0F-4606-9B36-5FC71A25BFC8}" type="pres">
      <dgm:prSet presAssocID="{4B6B3D41-1C0E-48AC-8D04-DD67AF3C3A90}" presName="rootText3" presStyleLbl="asst1" presStyleIdx="0" presStyleCnt="1">
        <dgm:presLayoutVars>
          <dgm:chPref val="3"/>
        </dgm:presLayoutVars>
      </dgm:prSet>
      <dgm:spPr>
        <a:prstGeom prst="rect">
          <a:avLst/>
        </a:prstGeom>
      </dgm:spPr>
      <dgm:t>
        <a:bodyPr/>
        <a:lstStyle/>
        <a:p>
          <a:endParaRPr lang="en-US"/>
        </a:p>
      </dgm:t>
    </dgm:pt>
    <dgm:pt modelId="{55221651-2142-4915-B861-223A22CD2CB0}" type="pres">
      <dgm:prSet presAssocID="{4B6B3D41-1C0E-48AC-8D04-DD67AF3C3A90}" presName="titleText3" presStyleLbl="fgAcc2" presStyleIdx="0" presStyleCnt="1">
        <dgm:presLayoutVars>
          <dgm:chMax val="0"/>
          <dgm:chPref val="0"/>
        </dgm:presLayoutVars>
      </dgm:prSet>
      <dgm:spPr>
        <a:prstGeom prst="rect">
          <a:avLst/>
        </a:prstGeom>
      </dgm:spPr>
      <dgm:t>
        <a:bodyPr/>
        <a:lstStyle/>
        <a:p>
          <a:endParaRPr lang="en-US"/>
        </a:p>
      </dgm:t>
    </dgm:pt>
    <dgm:pt modelId="{4D1379AF-657B-4BBE-B0A1-4227AF22ED48}" type="pres">
      <dgm:prSet presAssocID="{4B6B3D41-1C0E-48AC-8D04-DD67AF3C3A90}" presName="rootConnector3" presStyleLbl="asst1" presStyleIdx="0" presStyleCnt="1"/>
      <dgm:spPr/>
      <dgm:t>
        <a:bodyPr/>
        <a:lstStyle/>
        <a:p>
          <a:endParaRPr lang="en-US"/>
        </a:p>
      </dgm:t>
    </dgm:pt>
    <dgm:pt modelId="{24B89352-921B-4714-A750-06DF489EA4B7}" type="pres">
      <dgm:prSet presAssocID="{4B6B3D41-1C0E-48AC-8D04-DD67AF3C3A90}" presName="hierChild6" presStyleCnt="0"/>
      <dgm:spPr/>
    </dgm:pt>
    <dgm:pt modelId="{65545529-C22E-45EC-B2A9-9E5EAB204A03}" type="pres">
      <dgm:prSet presAssocID="{4B6B3D41-1C0E-48AC-8D04-DD67AF3C3A90}" presName="hierChild7" presStyleCnt="0"/>
      <dgm:spPr/>
    </dgm:pt>
  </dgm:ptLst>
  <dgm:cxnLst>
    <dgm:cxn modelId="{EF39C265-5984-4598-813C-AFC4CE08B9A8}" srcId="{F9207BB4-1D68-4F95-96D6-91D4B5D9B2E2}" destId="{A866BBCE-A6C1-4C86-A95F-AC5D3A4D6336}" srcOrd="0" destOrd="0" parTransId="{A1AF4B17-0301-4760-A560-7AB5B2DB7A86}" sibTransId="{387BD4E8-73F7-456F-BAB4-C9265D8E423C}"/>
    <dgm:cxn modelId="{D586D399-2C3A-4679-BFDE-975A57BFDF33}" type="presOf" srcId="{4D933BE2-D0AC-4A30-BC92-9AAE3E030D86}" destId="{240C67EF-7E94-492D-BCB0-0E82114D28A4}" srcOrd="0" destOrd="0" presId="urn:microsoft.com/office/officeart/2008/layout/NameandTitleOrganizationalChart"/>
    <dgm:cxn modelId="{0D1C0BE9-1F2B-42EE-ACAD-1C7165E054EB}" type="presOf" srcId="{F328D966-8C95-413A-BB25-5E0C4907807B}" destId="{0DC5FCC3-613B-4059-BB11-5D74CA6E656C}" srcOrd="0" destOrd="0" presId="urn:microsoft.com/office/officeart/2008/layout/NameandTitleOrganizationalChart"/>
    <dgm:cxn modelId="{39AB6776-5ED9-42E7-AEED-1F8086EA1DBC}" type="presOf" srcId="{DB2208AE-5EC2-42A7-9804-B61F06C4F175}" destId="{D00073DC-ECBC-415C-A797-E1AB6A417483}" srcOrd="0" destOrd="0" presId="urn:microsoft.com/office/officeart/2008/layout/NameandTitleOrganizationalChart"/>
    <dgm:cxn modelId="{9B589145-0C8A-46F3-A04E-BE41E215560A}" type="presOf" srcId="{F9262F52-7934-47B6-B3A9-56D2B3BF6876}" destId="{3B848D07-5CD6-4D90-A8DF-E9CEA6DD9D5E}" srcOrd="0" destOrd="0" presId="urn:microsoft.com/office/officeart/2008/layout/NameandTitleOrganizationalChart"/>
    <dgm:cxn modelId="{E559AE18-3BB2-4C0F-B2D8-9A26E809D647}" type="presOf" srcId="{AC1D59AA-8375-45F3-81F7-8868342DDC1C}" destId="{74361B23-4099-4838-B9D1-F7A18EDC0A9B}" srcOrd="0" destOrd="0" presId="urn:microsoft.com/office/officeart/2008/layout/NameandTitleOrganizationalChart"/>
    <dgm:cxn modelId="{1C65828A-4DFA-4483-8585-C0B970BAFA84}" srcId="{2824A07A-D6A2-462E-AB91-98EE5A7F62C7}" destId="{30C978EF-F43D-4D46-BFF1-F4014BA9D40C}" srcOrd="0" destOrd="0" parTransId="{62E7FBB0-0753-462E-892E-FBAE3FC383C0}" sibTransId="{4D933BE2-D0AC-4A30-BC92-9AAE3E030D86}"/>
    <dgm:cxn modelId="{64A04D25-7C9C-4592-878A-6EEE8A724D2D}" srcId="{C415034D-B3A5-48B8-AEF6-CDE9A226CB6E}" destId="{F9262F52-7934-47B6-B3A9-56D2B3BF6876}" srcOrd="1" destOrd="0" parTransId="{34A0BF11-BC93-479A-96FF-F472A0F66111}" sibTransId="{32656D2F-29B0-4013-9099-0EC7363D4A83}"/>
    <dgm:cxn modelId="{F1FD5FBB-66B8-49C3-A156-E2AEBF227773}" srcId="{0285D2C0-F910-4746-A08E-B5B7EC764EEA}" destId="{2824A07A-D6A2-462E-AB91-98EE5A7F62C7}" srcOrd="2" destOrd="0" parTransId="{E95C03CB-646F-4FF6-BE2A-4F5922C78009}" sibTransId="{8B56CA33-89C1-4274-9E90-59C1755203BE}"/>
    <dgm:cxn modelId="{10A5CEFD-9FBC-455A-B5F5-F7C2081930CE}" type="presOf" srcId="{C415034D-B3A5-48B8-AEF6-CDE9A226CB6E}" destId="{78EF95D1-7F03-4834-8901-6DF5866D9B85}" srcOrd="1" destOrd="0" presId="urn:microsoft.com/office/officeart/2008/layout/NameandTitleOrganizationalChart"/>
    <dgm:cxn modelId="{D6E8CD84-0987-4ED8-AF14-704564BB1D38}" type="presOf" srcId="{9959DA7D-7CD6-41DB-A94A-5F264826EC9D}" destId="{AFD67E5D-2C6D-4612-AC26-88C3D3879D82}" srcOrd="0" destOrd="0" presId="urn:microsoft.com/office/officeart/2008/layout/NameandTitleOrganizationalChart"/>
    <dgm:cxn modelId="{27143D4D-BF71-4499-87A0-ED98B6A2EBCB}" type="presOf" srcId="{A1AF4B17-0301-4760-A560-7AB5B2DB7A86}" destId="{EA6EE918-C251-4A9E-8D44-CB0E59FEBB9E}" srcOrd="0" destOrd="0" presId="urn:microsoft.com/office/officeart/2008/layout/NameandTitleOrganizationalChart"/>
    <dgm:cxn modelId="{6BC10DB3-DDD9-49A1-A72C-365123044103}" type="presOf" srcId="{4ED8F0B5-9BF9-4326-BA6D-8D32906A577D}" destId="{9355AD04-A933-4225-9A40-21783E706AA3}" srcOrd="0" destOrd="0" presId="urn:microsoft.com/office/officeart/2008/layout/NameandTitleOrganizationalChart"/>
    <dgm:cxn modelId="{66C9D6E8-9CD2-446B-9381-8B21F9B4CBB3}" type="presOf" srcId="{2824A07A-D6A2-462E-AB91-98EE5A7F62C7}" destId="{D79D0AA5-FACE-4BDD-B5FF-BF1FCB3E111A}" srcOrd="0" destOrd="0" presId="urn:microsoft.com/office/officeart/2008/layout/NameandTitleOrganizationalChart"/>
    <dgm:cxn modelId="{49B873F5-D9A8-4876-B18C-6EA9E1D23CCC}" type="presOf" srcId="{0285D2C0-F910-4746-A08E-B5B7EC764EEA}" destId="{4A41E305-F004-4985-A603-077DA905AA16}" srcOrd="1" destOrd="0" presId="urn:microsoft.com/office/officeart/2008/layout/NameandTitleOrganizationalChart"/>
    <dgm:cxn modelId="{1D29233B-B9EA-43AB-BBD2-4CEEACC24DD3}" type="presOf" srcId="{35B53B5A-14B8-4405-A12A-301C787A271E}" destId="{46DBC764-0776-4F08-AEC7-94DC7559DB86}" srcOrd="0" destOrd="0" presId="urn:microsoft.com/office/officeart/2008/layout/NameandTitleOrganizationalChart"/>
    <dgm:cxn modelId="{CB8EB2AA-DAD3-479A-A665-AB532AAFC79D}" type="presOf" srcId="{30C978EF-F43D-4D46-BFF1-F4014BA9D40C}" destId="{FD256E19-CE22-4C57-9F41-F041FD08924A}" srcOrd="1" destOrd="0" presId="urn:microsoft.com/office/officeart/2008/layout/NameandTitleOrganizationalChart"/>
    <dgm:cxn modelId="{0DDA63FE-D909-4227-8EE7-16C4320F8C9C}" type="presOf" srcId="{A341C681-AC7B-43D0-BE0D-94778C886F0C}" destId="{FE6E1EA4-8117-44FB-90D1-E3D491319298}" srcOrd="0" destOrd="0" presId="urn:microsoft.com/office/officeart/2008/layout/NameandTitleOrganizationalChart"/>
    <dgm:cxn modelId="{01A32CBE-54EB-435A-ACA1-48ADA0ACDAFD}" srcId="{8DB297CE-4FB7-49EC-88AE-FAD020E20B8F}" destId="{B64AF48F-F8DD-4A8D-B533-49A1585AD0A2}" srcOrd="0" destOrd="0" parTransId="{ECB0A5B1-CADC-4392-8DE2-14BF63695E19}" sibTransId="{BFE07599-1B77-4732-B940-F7942ACBC13A}"/>
    <dgm:cxn modelId="{D2687166-9357-40C0-A2A5-2D4A63A9DAA3}" type="presOf" srcId="{4B6B3D41-1C0E-48AC-8D04-DD67AF3C3A90}" destId="{9B7E20B1-AE0F-4606-9B36-5FC71A25BFC8}" srcOrd="0" destOrd="0" presId="urn:microsoft.com/office/officeart/2008/layout/NameandTitleOrganizationalChart"/>
    <dgm:cxn modelId="{9B9D4199-0C5E-4904-90DE-62A68244712A}" type="presOf" srcId="{18449ACF-9C36-4A16-A4D8-3963BD4EDCF7}" destId="{7C9B080D-ADC7-42D1-9906-C772DE283E71}" srcOrd="0" destOrd="0" presId="urn:microsoft.com/office/officeart/2008/layout/NameandTitleOrganizationalChart"/>
    <dgm:cxn modelId="{C7F70613-AB01-4834-92CE-D0FE6B95307A}" type="presOf" srcId="{887FA15E-7193-4EA0-8CC6-6E10C2DD958A}" destId="{8B6F4982-7ADE-4727-8E48-2974252A99D1}" srcOrd="0" destOrd="0" presId="urn:microsoft.com/office/officeart/2008/layout/NameandTitleOrganizationalChart"/>
    <dgm:cxn modelId="{50A5CEAB-73A7-4B2B-BC61-553E68C34C91}" type="presOf" srcId="{1330BC46-77DD-40DC-B9ED-5D4D4E891CBD}" destId="{F080165E-CB8E-4C60-A83B-FB51DFC65346}" srcOrd="0" destOrd="0" presId="urn:microsoft.com/office/officeart/2008/layout/NameandTitleOrganizationalChart"/>
    <dgm:cxn modelId="{A492AD89-74CD-4B15-B9E0-84D2187AD866}" type="presOf" srcId="{A15B8E26-31DA-4F0D-870F-FEE9F2FE343D}" destId="{E43B98B7-15AC-4FC5-956E-DAD69C631DCD}" srcOrd="0" destOrd="0" presId="urn:microsoft.com/office/officeart/2008/layout/NameandTitleOrganizationalChart"/>
    <dgm:cxn modelId="{A6AB420D-063D-4387-9429-B5A4910E0482}" type="presOf" srcId="{41CE76DA-6D66-43A5-95F9-7C9F4D1F1D58}" destId="{D6A349FA-4552-44F1-AE53-6A8CC25AECB0}" srcOrd="0" destOrd="0" presId="urn:microsoft.com/office/officeart/2008/layout/NameandTitleOrganizationalChart"/>
    <dgm:cxn modelId="{6270C4A3-A2D8-452D-97E6-40A5493AFE54}" type="presOf" srcId="{F9262F52-7934-47B6-B3A9-56D2B3BF6876}" destId="{D4C6150C-5685-4871-8006-9291DB607DEB}" srcOrd="1" destOrd="0" presId="urn:microsoft.com/office/officeart/2008/layout/NameandTitleOrganizationalChart"/>
    <dgm:cxn modelId="{321D0857-D700-413B-B855-D598F34552C1}" type="presOf" srcId="{DB2208AE-5EC2-42A7-9804-B61F06C4F175}" destId="{BC77CCC5-E62F-4427-8819-4A0322870A0F}" srcOrd="1" destOrd="0" presId="urn:microsoft.com/office/officeart/2008/layout/NameandTitleOrganizationalChart"/>
    <dgm:cxn modelId="{0A6ACE61-15BF-41B9-AC44-E3D0BA8CB220}" type="presOf" srcId="{803D7E98-9F85-4901-9C95-FE5593737D66}" destId="{BB222F56-46E8-499A-80D3-8E15780AAEB9}" srcOrd="0" destOrd="0" presId="urn:microsoft.com/office/officeart/2008/layout/NameandTitleOrganizationalChart"/>
    <dgm:cxn modelId="{23AF9929-1C5A-4CF5-8B64-1563ED0D4264}" srcId="{0285D2C0-F910-4746-A08E-B5B7EC764EEA}" destId="{CBDF9A9D-686D-48CF-9E5D-C133B071D245}" srcOrd="1" destOrd="0" parTransId="{A341C681-AC7B-43D0-BE0D-94778C886F0C}" sibTransId="{2DD21B27-5941-45BB-AC2E-8302E35AAE4F}"/>
    <dgm:cxn modelId="{8413CE38-0040-4A85-B1AF-5A6EA6C236C5}" srcId="{30C978EF-F43D-4D46-BFF1-F4014BA9D40C}" destId="{DB2208AE-5EC2-42A7-9804-B61F06C4F175}" srcOrd="1" destOrd="0" parTransId="{35B53B5A-14B8-4405-A12A-301C787A271E}" sibTransId="{D4BBB1F8-5940-4DE6-9E11-65C442CFF587}"/>
    <dgm:cxn modelId="{F73F4722-65C1-431B-BA6B-15D86BF97F0A}" type="presOf" srcId="{44A7DAA7-BF49-49CA-A085-6B35703351A4}" destId="{96768A1B-C565-4F08-BAA8-A0658B58D7EA}" srcOrd="0" destOrd="0" presId="urn:microsoft.com/office/officeart/2008/layout/NameandTitleOrganizationalChart"/>
    <dgm:cxn modelId="{803F0E38-F310-467C-A7BE-8E67944B9F9D}" type="presOf" srcId="{4AD50477-2E72-446E-B10E-A32122A70F38}" destId="{84E5A45C-083C-45B6-B15D-550C4B4CE9D4}" srcOrd="0" destOrd="0" presId="urn:microsoft.com/office/officeart/2008/layout/NameandTitleOrganizationalChart"/>
    <dgm:cxn modelId="{B219CD53-D76B-4B0C-95BC-C103850634F6}" srcId="{F9262F52-7934-47B6-B3A9-56D2B3BF6876}" destId="{9959DA7D-7CD6-41DB-A94A-5F264826EC9D}" srcOrd="0" destOrd="0" parTransId="{AED75C8B-244E-4B6D-A139-2EF610D8AE66}" sibTransId="{44A7DAA7-BF49-49CA-A085-6B35703351A4}"/>
    <dgm:cxn modelId="{937A3460-6AB9-4DA4-A42D-9F780D50AC68}" type="presOf" srcId="{30C978EF-F43D-4D46-BFF1-F4014BA9D40C}" destId="{4D154E27-45EB-44EF-86FE-AE006E569F8D}" srcOrd="0" destOrd="0" presId="urn:microsoft.com/office/officeart/2008/layout/NameandTitleOrganizationalChart"/>
    <dgm:cxn modelId="{E3FF0718-C915-4A2D-A02F-EC21E3D054A5}" type="presOf" srcId="{2DD21B27-5941-45BB-AC2E-8302E35AAE4F}" destId="{E94370A4-C89F-4C7A-B904-B6BE784C36BB}" srcOrd="0" destOrd="0" presId="urn:microsoft.com/office/officeart/2008/layout/NameandTitleOrganizationalChart"/>
    <dgm:cxn modelId="{1A2BDF83-21BC-4481-A1C9-31DCAC7C4C60}" type="presOf" srcId="{C04DD4EE-B85F-4C30-982A-B6DCB514EDF0}" destId="{5A24F485-DE1A-4ECB-8D00-4215CF4F5098}" srcOrd="0" destOrd="0" presId="urn:microsoft.com/office/officeart/2008/layout/NameandTitleOrganizationalChart"/>
    <dgm:cxn modelId="{4CAF4E7B-AA15-4981-B7E6-BABC1B424857}" type="presOf" srcId="{C415034D-B3A5-48B8-AEF6-CDE9A226CB6E}" destId="{490F4A56-4C98-4F85-BB47-F885A458063F}" srcOrd="0" destOrd="0" presId="urn:microsoft.com/office/officeart/2008/layout/NameandTitleOrganizationalChart"/>
    <dgm:cxn modelId="{621D08CD-8436-4883-8E3A-813691188049}" type="presOf" srcId="{9825F440-B96B-48BD-AF9F-E85E0CE747CD}" destId="{E886AE12-3996-4914-B3EB-D7382A53B2E7}" srcOrd="0" destOrd="0" presId="urn:microsoft.com/office/officeart/2008/layout/NameandTitleOrganizationalChart"/>
    <dgm:cxn modelId="{8EC613A8-B54D-451C-956B-0BE4B40A22F2}" type="presOf" srcId="{A866BBCE-A6C1-4C86-A95F-AC5D3A4D6336}" destId="{1DCE60A0-9C29-4C19-9C39-FE972F939C8A}" srcOrd="1" destOrd="0" presId="urn:microsoft.com/office/officeart/2008/layout/NameandTitleOrganizationalChart"/>
    <dgm:cxn modelId="{20B3F0AD-D41F-4BA8-9A2D-596DADF852F9}" srcId="{0285D2C0-F910-4746-A08E-B5B7EC764EEA}" destId="{4B6B3D41-1C0E-48AC-8D04-DD67AF3C3A90}" srcOrd="0" destOrd="0" parTransId="{A15B8E26-31DA-4F0D-870F-FEE9F2FE343D}" sibTransId="{E222A4B0-F24A-4CD9-84C7-96EA5A0A2529}"/>
    <dgm:cxn modelId="{9EBF75A7-2F5C-4248-B221-C09EEBF0354E}" type="presOf" srcId="{387BD4E8-73F7-456F-BAB4-C9265D8E423C}" destId="{853A85B3-C862-473F-A100-184335E0468D}" srcOrd="0" destOrd="0" presId="urn:microsoft.com/office/officeart/2008/layout/NameandTitleOrganizationalChart"/>
    <dgm:cxn modelId="{F8FFE735-C2A8-425C-AF8B-06FDBE5D8594}" type="presOf" srcId="{669CBCA1-B70B-43FC-A3A8-1F4DD47F3714}" destId="{C27ABF6D-F6F3-4C6B-B511-B479BCB117A4}" srcOrd="0" destOrd="0" presId="urn:microsoft.com/office/officeart/2008/layout/NameandTitleOrganizationalChart"/>
    <dgm:cxn modelId="{069C9049-F0A3-436E-81D0-EBE9C03D982A}" type="presOf" srcId="{8B56CA33-89C1-4274-9E90-59C1755203BE}" destId="{606702A7-1A75-4B63-8782-2731F5E852AA}" srcOrd="0" destOrd="0" presId="urn:microsoft.com/office/officeart/2008/layout/NameandTitleOrganizationalChart"/>
    <dgm:cxn modelId="{991DC159-D123-4330-A024-8E4D1D933A1D}" type="presOf" srcId="{32656D2F-29B0-4013-9099-0EC7363D4A83}" destId="{CAF968D9-C9FD-49AB-AE58-30AC55A39058}" srcOrd="0" destOrd="0" presId="urn:microsoft.com/office/officeart/2008/layout/NameandTitleOrganizationalChart"/>
    <dgm:cxn modelId="{72470127-BE52-4797-932C-9792AA15A26A}" type="presOf" srcId="{C04DD4EE-B85F-4C30-982A-B6DCB514EDF0}" destId="{FEBE65DC-0842-4E9C-9D01-95A964BCD08D}" srcOrd="1" destOrd="0" presId="urn:microsoft.com/office/officeart/2008/layout/NameandTitleOrganizationalChart"/>
    <dgm:cxn modelId="{EB802871-0AE4-4173-A70B-5709E2D2EE12}" type="presOf" srcId="{1CA9614A-F8EE-4C4F-A52A-2EB057A2E3BF}" destId="{655BCBB7-3B92-4664-A1F2-C8DFDDA040B0}" srcOrd="0" destOrd="0" presId="urn:microsoft.com/office/officeart/2008/layout/NameandTitleOrganizationalChart"/>
    <dgm:cxn modelId="{19D7841F-DC1D-4BFD-920C-26C926516DCD}" type="presOf" srcId="{62C67CC7-C5C0-495D-8779-2F252478A3E8}" destId="{69899206-A523-475A-A43A-882E9347652C}" srcOrd="0" destOrd="0" presId="urn:microsoft.com/office/officeart/2008/layout/NameandTitleOrganizationalChart"/>
    <dgm:cxn modelId="{05C16E19-E943-4D48-84CC-CFB4585A1329}" type="presOf" srcId="{2824A07A-D6A2-462E-AB91-98EE5A7F62C7}" destId="{8E66861B-28BA-480B-B17A-747CCC81CDA4}" srcOrd="1" destOrd="0" presId="urn:microsoft.com/office/officeart/2008/layout/NameandTitleOrganizationalChart"/>
    <dgm:cxn modelId="{474DEA5B-8519-4ACA-975D-3DE693A1CBAA}" type="presOf" srcId="{803D7E98-9F85-4901-9C95-FE5593737D66}" destId="{158B158A-00DF-4051-9D25-E1AD28B3755C}" srcOrd="1" destOrd="0" presId="urn:microsoft.com/office/officeart/2008/layout/NameandTitleOrganizationalChart"/>
    <dgm:cxn modelId="{8A69F392-1FB5-419B-B77D-E40C87719AD4}" type="presOf" srcId="{34A0BF11-BC93-479A-96FF-F472A0F66111}" destId="{972E0675-7801-498E-872E-0317093C7DF9}" srcOrd="0" destOrd="0" presId="urn:microsoft.com/office/officeart/2008/layout/NameandTitleOrganizationalChart"/>
    <dgm:cxn modelId="{FF607FE9-45C6-4888-928D-F9831E4F690E}" type="presOf" srcId="{8DB297CE-4FB7-49EC-88AE-FAD020E20B8F}" destId="{A9C03556-FFFB-42CC-96DB-ED69DDD7CE47}" srcOrd="1" destOrd="0" presId="urn:microsoft.com/office/officeart/2008/layout/NameandTitleOrganizationalChart"/>
    <dgm:cxn modelId="{6E9B699B-A174-402A-8151-E43857C35D6E}" type="presOf" srcId="{A866BBCE-A6C1-4C86-A95F-AC5D3A4D6336}" destId="{C7C5B3FE-C74B-4053-9211-BBABBF93AB57}" srcOrd="0" destOrd="0" presId="urn:microsoft.com/office/officeart/2008/layout/NameandTitleOrganizationalChart"/>
    <dgm:cxn modelId="{6783C80C-814A-4C9A-A44E-9BBB3A356EB8}" type="presOf" srcId="{D4BBB1F8-5940-4DE6-9E11-65C442CFF587}" destId="{58600D22-723F-46A5-94C7-60BF2DE27758}" srcOrd="0" destOrd="0" presId="urn:microsoft.com/office/officeart/2008/layout/NameandTitleOrganizationalChart"/>
    <dgm:cxn modelId="{B5125401-4432-4624-8519-3EEE8A02E465}" srcId="{CBDF9A9D-686D-48CF-9E5D-C133B071D245}" destId="{C04DD4EE-B85F-4C30-982A-B6DCB514EDF0}" srcOrd="0" destOrd="0" parTransId="{4ED8F0B5-9BF9-4326-BA6D-8D32906A577D}" sibTransId="{18449ACF-9C36-4A16-A4D8-3963BD4EDCF7}"/>
    <dgm:cxn modelId="{5B143E98-17D8-4E53-A39B-DE264ADE1D0C}" srcId="{F9262F52-7934-47B6-B3A9-56D2B3BF6876}" destId="{F328D966-8C95-413A-BB25-5E0C4907807B}" srcOrd="1" destOrd="0" parTransId="{AC1D59AA-8375-45F3-81F7-8868342DDC1C}" sibTransId="{4AD50477-2E72-446E-B10E-A32122A70F38}"/>
    <dgm:cxn modelId="{15B649CB-2E9C-4BD2-B4DA-C19E1120792F}" type="presOf" srcId="{89C781C0-52BE-4ED4-B444-C5E59931E3C1}" destId="{2074F1AE-D8A5-440E-B6BE-2257D58B18EB}" srcOrd="0" destOrd="0" presId="urn:microsoft.com/office/officeart/2008/layout/NameandTitleOrganizationalChart"/>
    <dgm:cxn modelId="{9D77DBC4-B4C5-49DA-AFE8-DF17EAC758B9}" type="presOf" srcId="{B3BA5CFA-7A0C-4032-BF9A-ED33F5051500}" destId="{228B87AC-8EC9-4299-B6E9-89B9B751043D}" srcOrd="0" destOrd="0" presId="urn:microsoft.com/office/officeart/2008/layout/NameandTitleOrganizationalChart"/>
    <dgm:cxn modelId="{7664DB38-F765-4878-A488-CCC600B75661}" type="presOf" srcId="{9959DA7D-7CD6-41DB-A94A-5F264826EC9D}" destId="{4D145FAE-8415-4A99-AB2A-0CA9D09EA06E}" srcOrd="1" destOrd="0" presId="urn:microsoft.com/office/officeart/2008/layout/NameandTitleOrganizationalChart"/>
    <dgm:cxn modelId="{5164ECE7-346F-481B-AFA6-65F7325D4D8D}" type="presOf" srcId="{62C67CC7-C5C0-495D-8779-2F252478A3E8}" destId="{435A2C75-C698-40E8-8601-767D0B442B25}" srcOrd="1" destOrd="0" presId="urn:microsoft.com/office/officeart/2008/layout/NameandTitleOrganizationalChart"/>
    <dgm:cxn modelId="{05F169DE-AC41-41D3-81DA-A695AAB30ABC}" type="presOf" srcId="{F9207BB4-1D68-4F95-96D6-91D4B5D9B2E2}" destId="{1EC6C010-A0CD-4604-8586-D8EADCB249A1}" srcOrd="1" destOrd="0" presId="urn:microsoft.com/office/officeart/2008/layout/NameandTitleOrganizationalChart"/>
    <dgm:cxn modelId="{1FA20AAA-D1A5-4A17-92CD-C38D0F20F9F2}" type="presOf" srcId="{CBDF9A9D-686D-48CF-9E5D-C133B071D245}" destId="{EFABDA79-F089-4350-BCC9-2E4519F72356}" srcOrd="1" destOrd="0" presId="urn:microsoft.com/office/officeart/2008/layout/NameandTitleOrganizationalChart"/>
    <dgm:cxn modelId="{7B97E7AA-99A2-42B1-A82A-5C553907EF52}" type="presOf" srcId="{B64AF48F-F8DD-4A8D-B533-49A1585AD0A2}" destId="{6EC1F544-1102-449C-92CE-2C816F09439C}" srcOrd="1" destOrd="0" presId="urn:microsoft.com/office/officeart/2008/layout/NameandTitleOrganizationalChart"/>
    <dgm:cxn modelId="{CA4E61E0-2B6F-45F6-8FA5-0B93592C05CD}" type="presOf" srcId="{CBDF9A9D-686D-48CF-9E5D-C133B071D245}" destId="{E2AB69A8-4ED5-4545-A3B9-9EA9C44C597C}" srcOrd="0" destOrd="0" presId="urn:microsoft.com/office/officeart/2008/layout/NameandTitleOrganizationalChart"/>
    <dgm:cxn modelId="{FF8C0863-ADFA-4C66-8F1E-9CA6BB4B4022}" type="presOf" srcId="{ECB0A5B1-CADC-4392-8DE2-14BF63695E19}" destId="{0467D0CD-AFA2-4A9D-BD84-67B2F9E5CB98}" srcOrd="0" destOrd="0" presId="urn:microsoft.com/office/officeart/2008/layout/NameandTitleOrganizationalChart"/>
    <dgm:cxn modelId="{1D9481F8-3041-45C5-B1B6-9E6B99ECEB79}" type="presOf" srcId="{F328D966-8C95-413A-BB25-5E0C4907807B}" destId="{97783940-105F-4745-B91F-D85D71B283B7}" srcOrd="1" destOrd="0" presId="urn:microsoft.com/office/officeart/2008/layout/NameandTitleOrganizationalChart"/>
    <dgm:cxn modelId="{43F69408-C061-41B6-AC06-33900A6F7880}" srcId="{30C978EF-F43D-4D46-BFF1-F4014BA9D40C}" destId="{62C67CC7-C5C0-495D-8779-2F252478A3E8}" srcOrd="0" destOrd="0" parTransId="{1CA9614A-F8EE-4C4F-A52A-2EB057A2E3BF}" sibTransId="{41CE76DA-6D66-43A5-95F9-7C9F4D1F1D58}"/>
    <dgm:cxn modelId="{0D965662-9715-4208-BB31-D58117652900}" type="presOf" srcId="{C71E69C4-8B88-432B-93EE-D848BC4E679A}" destId="{920A5625-E593-4799-81C4-799DB7BEDCF9}" srcOrd="0" destOrd="0" presId="urn:microsoft.com/office/officeart/2008/layout/NameandTitleOrganizationalChart"/>
    <dgm:cxn modelId="{FC4702D7-3611-4281-9FB9-9B023EA79644}" type="presOf" srcId="{62E7FBB0-0753-462E-892E-FBAE3FC383C0}" destId="{05F4ECF7-0CC6-4D70-B998-E04A353E6874}" srcOrd="0" destOrd="0" presId="urn:microsoft.com/office/officeart/2008/layout/NameandTitleOrganizationalChart"/>
    <dgm:cxn modelId="{0E38B351-AF37-4BA0-97E4-D3E349A6E9F5}" srcId="{0285D2C0-F910-4746-A08E-B5B7EC764EEA}" destId="{C415034D-B3A5-48B8-AEF6-CDE9A226CB6E}" srcOrd="4" destOrd="0" parTransId="{887FA15E-7193-4EA0-8CC6-6E10C2DD958A}" sibTransId="{C71E69C4-8B88-432B-93EE-D848BC4E679A}"/>
    <dgm:cxn modelId="{5596E7EA-B40F-4C07-B935-52679CCB68F3}" type="presOf" srcId="{4B6B3D41-1C0E-48AC-8D04-DD67AF3C3A90}" destId="{4D1379AF-657B-4BBE-B0A1-4227AF22ED48}" srcOrd="1" destOrd="0" presId="urn:microsoft.com/office/officeart/2008/layout/NameandTitleOrganizationalChart"/>
    <dgm:cxn modelId="{DA9F921E-7A3D-4F6F-9089-2803CAF2C413}" srcId="{C415034D-B3A5-48B8-AEF6-CDE9A226CB6E}" destId="{8DB297CE-4FB7-49EC-88AE-FAD020E20B8F}" srcOrd="2" destOrd="0" parTransId="{89C781C0-52BE-4ED4-B444-C5E59931E3C1}" sibTransId="{2B769768-FA47-4384-9952-5D58FBF90519}"/>
    <dgm:cxn modelId="{2F05DD54-CAF0-4624-9042-846DD6B5C916}" type="presOf" srcId="{E69B8EBB-DE67-4FF8-877A-060778B532BA}" destId="{ED9BE4C0-1411-4DFD-AA4F-E39F5C074C6E}" srcOrd="0" destOrd="0" presId="urn:microsoft.com/office/officeart/2008/layout/NameandTitleOrganizationalChart"/>
    <dgm:cxn modelId="{407D905E-94E4-4886-83ED-45A6A5BE9779}" srcId="{9825F440-B96B-48BD-AF9F-E85E0CE747CD}" destId="{0285D2C0-F910-4746-A08E-B5B7EC764EEA}" srcOrd="0" destOrd="0" parTransId="{B869D8D8-09FD-442F-9BA0-233608EB2491}" sibTransId="{B3BA5CFA-7A0C-4032-BF9A-ED33F5051500}"/>
    <dgm:cxn modelId="{69FAB508-A950-425F-9A57-F80D6393D2F0}" srcId="{C415034D-B3A5-48B8-AEF6-CDE9A226CB6E}" destId="{803D7E98-9F85-4901-9C95-FE5593737D66}" srcOrd="0" destOrd="0" parTransId="{F0831588-F7C1-4049-AD28-289A40C2D49F}" sibTransId="{669CBCA1-B70B-43FC-A3A8-1F4DD47F3714}"/>
    <dgm:cxn modelId="{9107C9C5-10A9-49E1-BB7A-809B4BC4A84A}" type="presOf" srcId="{E222A4B0-F24A-4CD9-84C7-96EA5A0A2529}" destId="{55221651-2142-4915-B861-223A22CD2CB0}" srcOrd="0" destOrd="0" presId="urn:microsoft.com/office/officeart/2008/layout/NameandTitleOrganizationalChart"/>
    <dgm:cxn modelId="{6F52D8E2-0752-4DA7-ACB5-2BD680C8D89D}" type="presOf" srcId="{8DB297CE-4FB7-49EC-88AE-FAD020E20B8F}" destId="{006BC8B7-E6AF-47BC-93C9-6A509F3B9F2E}" srcOrd="0" destOrd="0" presId="urn:microsoft.com/office/officeart/2008/layout/NameandTitleOrganizationalChart"/>
    <dgm:cxn modelId="{D0A05BD2-BDA6-4CDB-8568-47043CACEED1}" srcId="{0285D2C0-F910-4746-A08E-B5B7EC764EEA}" destId="{F9207BB4-1D68-4F95-96D6-91D4B5D9B2E2}" srcOrd="3" destOrd="0" parTransId="{1330BC46-77DD-40DC-B9ED-5D4D4E891CBD}" sibTransId="{E69B8EBB-DE67-4FF8-877A-060778B532BA}"/>
    <dgm:cxn modelId="{77F11760-737E-4740-9DFF-8BDE08E0FF78}" type="presOf" srcId="{BFE07599-1B77-4732-B940-F7942ACBC13A}" destId="{873213EE-A5F7-4BC1-8E99-3120CB540B2F}" srcOrd="0" destOrd="0" presId="urn:microsoft.com/office/officeart/2008/layout/NameandTitleOrganizationalChart"/>
    <dgm:cxn modelId="{B3434926-20C9-4E9A-B140-29343BAF461C}" type="presOf" srcId="{B64AF48F-F8DD-4A8D-B533-49A1585AD0A2}" destId="{7BE168A5-E5EC-4409-9971-7D6645FCA9B9}" srcOrd="0" destOrd="0" presId="urn:microsoft.com/office/officeart/2008/layout/NameandTitleOrganizationalChart"/>
    <dgm:cxn modelId="{DC96C3F6-7EBC-41A8-BF51-5D514C84A2EF}" type="presOf" srcId="{F9207BB4-1D68-4F95-96D6-91D4B5D9B2E2}" destId="{15406D1E-4666-4FC0-8D40-64A39936A36C}" srcOrd="0" destOrd="0" presId="urn:microsoft.com/office/officeart/2008/layout/NameandTitleOrganizationalChart"/>
    <dgm:cxn modelId="{DBA721EF-8EC5-443D-958C-AF5043795EF1}" type="presOf" srcId="{0285D2C0-F910-4746-A08E-B5B7EC764EEA}" destId="{0C1DFB2C-3546-4CBE-B2D5-4CA636E73A9E}" srcOrd="0" destOrd="0" presId="urn:microsoft.com/office/officeart/2008/layout/NameandTitleOrganizationalChart"/>
    <dgm:cxn modelId="{A9382463-9031-45A1-A538-6FD2411A1D55}" type="presOf" srcId="{F0831588-F7C1-4049-AD28-289A40C2D49F}" destId="{B220DC83-539B-4EA2-9464-53CE9218AFA2}" srcOrd="0" destOrd="0" presId="urn:microsoft.com/office/officeart/2008/layout/NameandTitleOrganizationalChart"/>
    <dgm:cxn modelId="{7C0DDB1C-F664-435A-B356-545D72EE2886}" type="presOf" srcId="{E95C03CB-646F-4FF6-BE2A-4F5922C78009}" destId="{FD04F046-7FBC-4956-A0BA-A9B0924C51C6}" srcOrd="0" destOrd="0" presId="urn:microsoft.com/office/officeart/2008/layout/NameandTitleOrganizationalChart"/>
    <dgm:cxn modelId="{C9161247-0464-40F4-A1E9-C6ED5DABD196}" type="presOf" srcId="{2B769768-FA47-4384-9952-5D58FBF90519}" destId="{D4BAB316-61FB-4494-903D-BAD2C0B683F2}" srcOrd="0" destOrd="0" presId="urn:microsoft.com/office/officeart/2008/layout/NameandTitleOrganizationalChart"/>
    <dgm:cxn modelId="{2EEA4893-C4CF-4C15-AB2F-1A6E53994953}" type="presOf" srcId="{AED75C8B-244E-4B6D-A139-2EF610D8AE66}" destId="{B3431B5C-20B4-4E26-B1A5-A44E06AEC2AE}" srcOrd="0" destOrd="0" presId="urn:microsoft.com/office/officeart/2008/layout/NameandTitleOrganizationalChart"/>
    <dgm:cxn modelId="{96D331F3-9EC9-4603-8AE6-1A479B817110}" type="presParOf" srcId="{E886AE12-3996-4914-B3EB-D7382A53B2E7}" destId="{C0CF9865-A978-4ED9-90F7-DC42EB24057A}" srcOrd="0" destOrd="0" presId="urn:microsoft.com/office/officeart/2008/layout/NameandTitleOrganizationalChart"/>
    <dgm:cxn modelId="{A11AC6AC-7A4F-4905-AE21-F08069A72AFB}" type="presParOf" srcId="{C0CF9865-A978-4ED9-90F7-DC42EB24057A}" destId="{07654691-DCE0-478C-BF79-C26C48E9B122}" srcOrd="0" destOrd="0" presId="urn:microsoft.com/office/officeart/2008/layout/NameandTitleOrganizationalChart"/>
    <dgm:cxn modelId="{4E39CD6E-0FEF-4C20-97AD-F00327EB9F87}" type="presParOf" srcId="{07654691-DCE0-478C-BF79-C26C48E9B122}" destId="{0C1DFB2C-3546-4CBE-B2D5-4CA636E73A9E}" srcOrd="0" destOrd="0" presId="urn:microsoft.com/office/officeart/2008/layout/NameandTitleOrganizationalChart"/>
    <dgm:cxn modelId="{7B7D6644-C6A7-4448-B0F9-B25AB774B817}" type="presParOf" srcId="{07654691-DCE0-478C-BF79-C26C48E9B122}" destId="{228B87AC-8EC9-4299-B6E9-89B9B751043D}" srcOrd="1" destOrd="0" presId="urn:microsoft.com/office/officeart/2008/layout/NameandTitleOrganizationalChart"/>
    <dgm:cxn modelId="{599B6B17-EBEB-40B9-81FA-ED36325ED5A1}" type="presParOf" srcId="{07654691-DCE0-478C-BF79-C26C48E9B122}" destId="{4A41E305-F004-4985-A603-077DA905AA16}" srcOrd="2" destOrd="0" presId="urn:microsoft.com/office/officeart/2008/layout/NameandTitleOrganizationalChart"/>
    <dgm:cxn modelId="{75AA4927-A953-4F94-9C83-710D42CDCB7A}" type="presParOf" srcId="{C0CF9865-A978-4ED9-90F7-DC42EB24057A}" destId="{A84C182D-0736-4C57-AD09-F6C082926ACE}" srcOrd="1" destOrd="0" presId="urn:microsoft.com/office/officeart/2008/layout/NameandTitleOrganizationalChart"/>
    <dgm:cxn modelId="{AAD79811-EF4A-41BD-8152-669FE52C00E0}" type="presParOf" srcId="{A84C182D-0736-4C57-AD09-F6C082926ACE}" destId="{FE6E1EA4-8117-44FB-90D1-E3D491319298}" srcOrd="0" destOrd="0" presId="urn:microsoft.com/office/officeart/2008/layout/NameandTitleOrganizationalChart"/>
    <dgm:cxn modelId="{9FEC0026-6C05-464C-8376-E045CCA38191}" type="presParOf" srcId="{A84C182D-0736-4C57-AD09-F6C082926ACE}" destId="{C3BF0C4E-3A68-4B96-9A7B-C5BBE2E8DF24}" srcOrd="1" destOrd="0" presId="urn:microsoft.com/office/officeart/2008/layout/NameandTitleOrganizationalChart"/>
    <dgm:cxn modelId="{BDEFF24B-A389-4B56-AE83-058EBC96ED99}" type="presParOf" srcId="{C3BF0C4E-3A68-4B96-9A7B-C5BBE2E8DF24}" destId="{E5FA5870-529C-4A98-B5DD-23B481EA9853}" srcOrd="0" destOrd="0" presId="urn:microsoft.com/office/officeart/2008/layout/NameandTitleOrganizationalChart"/>
    <dgm:cxn modelId="{3512D78B-E65A-480D-AD66-8BAE3F717F98}" type="presParOf" srcId="{E5FA5870-529C-4A98-B5DD-23B481EA9853}" destId="{E2AB69A8-4ED5-4545-A3B9-9EA9C44C597C}" srcOrd="0" destOrd="0" presId="urn:microsoft.com/office/officeart/2008/layout/NameandTitleOrganizationalChart"/>
    <dgm:cxn modelId="{5A0777F8-285F-45A6-9EE4-DC22AF0CA80F}" type="presParOf" srcId="{E5FA5870-529C-4A98-B5DD-23B481EA9853}" destId="{E94370A4-C89F-4C7A-B904-B6BE784C36BB}" srcOrd="1" destOrd="0" presId="urn:microsoft.com/office/officeart/2008/layout/NameandTitleOrganizationalChart"/>
    <dgm:cxn modelId="{E5C5FFE9-D04F-4E2C-946B-FB0CFD04C10A}" type="presParOf" srcId="{E5FA5870-529C-4A98-B5DD-23B481EA9853}" destId="{EFABDA79-F089-4350-BCC9-2E4519F72356}" srcOrd="2" destOrd="0" presId="urn:microsoft.com/office/officeart/2008/layout/NameandTitleOrganizationalChart"/>
    <dgm:cxn modelId="{37DC3F22-4585-4CF2-8330-2F62D6DFE6A1}" type="presParOf" srcId="{C3BF0C4E-3A68-4B96-9A7B-C5BBE2E8DF24}" destId="{ADB7EF27-9F3C-4C19-A532-0E182F72DFF0}" srcOrd="1" destOrd="0" presId="urn:microsoft.com/office/officeart/2008/layout/NameandTitleOrganizationalChart"/>
    <dgm:cxn modelId="{AB1822DD-41A0-4F53-B0A0-69AABA9B80F3}" type="presParOf" srcId="{ADB7EF27-9F3C-4C19-A532-0E182F72DFF0}" destId="{9355AD04-A933-4225-9A40-21783E706AA3}" srcOrd="0" destOrd="0" presId="urn:microsoft.com/office/officeart/2008/layout/NameandTitleOrganizationalChart"/>
    <dgm:cxn modelId="{9CB7AA26-D255-4A3F-B0B7-FCD085594AE1}" type="presParOf" srcId="{ADB7EF27-9F3C-4C19-A532-0E182F72DFF0}" destId="{647F62E6-F9A2-4FC7-B659-4E06736BE8E4}" srcOrd="1" destOrd="0" presId="urn:microsoft.com/office/officeart/2008/layout/NameandTitleOrganizationalChart"/>
    <dgm:cxn modelId="{AF260F52-1338-4CB0-A8CA-A1681ADBFC12}" type="presParOf" srcId="{647F62E6-F9A2-4FC7-B659-4E06736BE8E4}" destId="{D8CA50F3-3E79-47A4-932F-04F2E87C6DBA}" srcOrd="0" destOrd="0" presId="urn:microsoft.com/office/officeart/2008/layout/NameandTitleOrganizationalChart"/>
    <dgm:cxn modelId="{00989B06-919A-44B5-80C8-39805FFCAB81}" type="presParOf" srcId="{D8CA50F3-3E79-47A4-932F-04F2E87C6DBA}" destId="{5A24F485-DE1A-4ECB-8D00-4215CF4F5098}" srcOrd="0" destOrd="0" presId="urn:microsoft.com/office/officeart/2008/layout/NameandTitleOrganizationalChart"/>
    <dgm:cxn modelId="{DF5023C3-3051-457F-A4F2-59AB7C96810C}" type="presParOf" srcId="{D8CA50F3-3E79-47A4-932F-04F2E87C6DBA}" destId="{7C9B080D-ADC7-42D1-9906-C772DE283E71}" srcOrd="1" destOrd="0" presId="urn:microsoft.com/office/officeart/2008/layout/NameandTitleOrganizationalChart"/>
    <dgm:cxn modelId="{4B5F65D9-29D6-4D34-9152-5D425F332AEA}" type="presParOf" srcId="{D8CA50F3-3E79-47A4-932F-04F2E87C6DBA}" destId="{FEBE65DC-0842-4E9C-9D01-95A964BCD08D}" srcOrd="2" destOrd="0" presId="urn:microsoft.com/office/officeart/2008/layout/NameandTitleOrganizationalChart"/>
    <dgm:cxn modelId="{F6812394-AB01-4569-A965-CC9E9C659348}" type="presParOf" srcId="{647F62E6-F9A2-4FC7-B659-4E06736BE8E4}" destId="{002C51DC-9777-4FE8-9CF1-2B706934FD96}" srcOrd="1" destOrd="0" presId="urn:microsoft.com/office/officeart/2008/layout/NameandTitleOrganizationalChart"/>
    <dgm:cxn modelId="{DD015A5E-098B-48BF-9D30-196F8096EAA0}" type="presParOf" srcId="{647F62E6-F9A2-4FC7-B659-4E06736BE8E4}" destId="{786C2C5D-5DAA-4000-816D-BE8F4C5BD3D1}" srcOrd="2" destOrd="0" presId="urn:microsoft.com/office/officeart/2008/layout/NameandTitleOrganizationalChart"/>
    <dgm:cxn modelId="{170E2357-264C-4FE4-8DBA-58CA7952F535}" type="presParOf" srcId="{C3BF0C4E-3A68-4B96-9A7B-C5BBE2E8DF24}" destId="{869C7CCE-1E95-4007-BE7E-159DAEB537E0}" srcOrd="2" destOrd="0" presId="urn:microsoft.com/office/officeart/2008/layout/NameandTitleOrganizationalChart"/>
    <dgm:cxn modelId="{1CB11743-42E4-4686-8B8A-7D58B0E8F253}" type="presParOf" srcId="{A84C182D-0736-4C57-AD09-F6C082926ACE}" destId="{FD04F046-7FBC-4956-A0BA-A9B0924C51C6}" srcOrd="2" destOrd="0" presId="urn:microsoft.com/office/officeart/2008/layout/NameandTitleOrganizationalChart"/>
    <dgm:cxn modelId="{CA11E9D6-9427-470C-AD2C-9B0B8DF4DD9B}" type="presParOf" srcId="{A84C182D-0736-4C57-AD09-F6C082926ACE}" destId="{3279CD54-AAD3-4FCC-8F58-21EEE808714D}" srcOrd="3" destOrd="0" presId="urn:microsoft.com/office/officeart/2008/layout/NameandTitleOrganizationalChart"/>
    <dgm:cxn modelId="{29477EEA-B474-4164-9DC6-5C9B2ACECB00}" type="presParOf" srcId="{3279CD54-AAD3-4FCC-8F58-21EEE808714D}" destId="{B37C7A28-D053-43F1-82B9-B4D1A3C0A6ED}" srcOrd="0" destOrd="0" presId="urn:microsoft.com/office/officeart/2008/layout/NameandTitleOrganizationalChart"/>
    <dgm:cxn modelId="{BE2BF675-18CD-4640-8AC3-6B154C31B117}" type="presParOf" srcId="{B37C7A28-D053-43F1-82B9-B4D1A3C0A6ED}" destId="{D79D0AA5-FACE-4BDD-B5FF-BF1FCB3E111A}" srcOrd="0" destOrd="0" presId="urn:microsoft.com/office/officeart/2008/layout/NameandTitleOrganizationalChart"/>
    <dgm:cxn modelId="{303F2EB4-540C-4CDF-A3ED-3D525AEC5899}" type="presParOf" srcId="{B37C7A28-D053-43F1-82B9-B4D1A3C0A6ED}" destId="{606702A7-1A75-4B63-8782-2731F5E852AA}" srcOrd="1" destOrd="0" presId="urn:microsoft.com/office/officeart/2008/layout/NameandTitleOrganizationalChart"/>
    <dgm:cxn modelId="{37D4DFDE-AC7A-4FB1-9045-3D0A7B29DDE8}" type="presParOf" srcId="{B37C7A28-D053-43F1-82B9-B4D1A3C0A6ED}" destId="{8E66861B-28BA-480B-B17A-747CCC81CDA4}" srcOrd="2" destOrd="0" presId="urn:microsoft.com/office/officeart/2008/layout/NameandTitleOrganizationalChart"/>
    <dgm:cxn modelId="{A3B648BF-ECFD-4A9B-AA77-AABFA2C60876}" type="presParOf" srcId="{3279CD54-AAD3-4FCC-8F58-21EEE808714D}" destId="{ADD295CB-718A-407B-B6EA-D6AEA776768A}" srcOrd="1" destOrd="0" presId="urn:microsoft.com/office/officeart/2008/layout/NameandTitleOrganizationalChart"/>
    <dgm:cxn modelId="{2720150C-085C-45E5-B9D7-62AB84015E7E}" type="presParOf" srcId="{ADD295CB-718A-407B-B6EA-D6AEA776768A}" destId="{05F4ECF7-0CC6-4D70-B998-E04A353E6874}" srcOrd="0" destOrd="0" presId="urn:microsoft.com/office/officeart/2008/layout/NameandTitleOrganizationalChart"/>
    <dgm:cxn modelId="{619FBFE4-AB02-45E7-8B45-89B5153B92D0}" type="presParOf" srcId="{ADD295CB-718A-407B-B6EA-D6AEA776768A}" destId="{F627DD49-847E-4CB4-A9F7-67F3892BA771}" srcOrd="1" destOrd="0" presId="urn:microsoft.com/office/officeart/2008/layout/NameandTitleOrganizationalChart"/>
    <dgm:cxn modelId="{A6795344-7C8E-425E-B9F1-7F56A5A12725}" type="presParOf" srcId="{F627DD49-847E-4CB4-A9F7-67F3892BA771}" destId="{6CF1492B-BFFF-4C14-B537-B327E7F224EE}" srcOrd="0" destOrd="0" presId="urn:microsoft.com/office/officeart/2008/layout/NameandTitleOrganizationalChart"/>
    <dgm:cxn modelId="{600F763E-9B17-46E7-9D45-A9C50DE9DB2E}" type="presParOf" srcId="{6CF1492B-BFFF-4C14-B537-B327E7F224EE}" destId="{4D154E27-45EB-44EF-86FE-AE006E569F8D}" srcOrd="0" destOrd="0" presId="urn:microsoft.com/office/officeart/2008/layout/NameandTitleOrganizationalChart"/>
    <dgm:cxn modelId="{DAE45C8A-AC6F-4F59-A14B-ACC879321140}" type="presParOf" srcId="{6CF1492B-BFFF-4C14-B537-B327E7F224EE}" destId="{240C67EF-7E94-492D-BCB0-0E82114D28A4}" srcOrd="1" destOrd="0" presId="urn:microsoft.com/office/officeart/2008/layout/NameandTitleOrganizationalChart"/>
    <dgm:cxn modelId="{B741D818-A773-4A75-9071-2FDE0C8E6158}" type="presParOf" srcId="{6CF1492B-BFFF-4C14-B537-B327E7F224EE}" destId="{FD256E19-CE22-4C57-9F41-F041FD08924A}" srcOrd="2" destOrd="0" presId="urn:microsoft.com/office/officeart/2008/layout/NameandTitleOrganizationalChart"/>
    <dgm:cxn modelId="{EACE6514-0771-4F25-B472-A030D6A40A46}" type="presParOf" srcId="{F627DD49-847E-4CB4-A9F7-67F3892BA771}" destId="{167D498B-5BC0-4B2C-914C-DD452A53199A}" srcOrd="1" destOrd="0" presId="urn:microsoft.com/office/officeart/2008/layout/NameandTitleOrganizationalChart"/>
    <dgm:cxn modelId="{47DC1EA7-9C73-415D-9C7E-1CA5FC4CD2F3}" type="presParOf" srcId="{167D498B-5BC0-4B2C-914C-DD452A53199A}" destId="{655BCBB7-3B92-4664-A1F2-C8DFDDA040B0}" srcOrd="0" destOrd="0" presId="urn:microsoft.com/office/officeart/2008/layout/NameandTitleOrganizationalChart"/>
    <dgm:cxn modelId="{2CDF69BE-6C8A-4E03-A408-9DD74EC49D28}" type="presParOf" srcId="{167D498B-5BC0-4B2C-914C-DD452A53199A}" destId="{26D3FAA1-14E0-4470-A3FE-A1ADCB55CE95}" srcOrd="1" destOrd="0" presId="urn:microsoft.com/office/officeart/2008/layout/NameandTitleOrganizationalChart"/>
    <dgm:cxn modelId="{F0B343BC-8F4A-46CE-812B-98F380C215B8}" type="presParOf" srcId="{26D3FAA1-14E0-4470-A3FE-A1ADCB55CE95}" destId="{DFD6DD9F-F2EC-485D-A26A-3A3CBD9A3953}" srcOrd="0" destOrd="0" presId="urn:microsoft.com/office/officeart/2008/layout/NameandTitleOrganizationalChart"/>
    <dgm:cxn modelId="{88308519-E783-4A64-8D24-65D25922A9DA}" type="presParOf" srcId="{DFD6DD9F-F2EC-485D-A26A-3A3CBD9A3953}" destId="{69899206-A523-475A-A43A-882E9347652C}" srcOrd="0" destOrd="0" presId="urn:microsoft.com/office/officeart/2008/layout/NameandTitleOrganizationalChart"/>
    <dgm:cxn modelId="{8625AACB-07E0-4EFE-B2FF-416E502FAAAE}" type="presParOf" srcId="{DFD6DD9F-F2EC-485D-A26A-3A3CBD9A3953}" destId="{D6A349FA-4552-44F1-AE53-6A8CC25AECB0}" srcOrd="1" destOrd="0" presId="urn:microsoft.com/office/officeart/2008/layout/NameandTitleOrganizationalChart"/>
    <dgm:cxn modelId="{B46DC924-F2F3-4838-B049-CFAD7D447D17}" type="presParOf" srcId="{DFD6DD9F-F2EC-485D-A26A-3A3CBD9A3953}" destId="{435A2C75-C698-40E8-8601-767D0B442B25}" srcOrd="2" destOrd="0" presId="urn:microsoft.com/office/officeart/2008/layout/NameandTitleOrganizationalChart"/>
    <dgm:cxn modelId="{2492FC41-E11E-495D-8368-C2E16CE5AB45}" type="presParOf" srcId="{26D3FAA1-14E0-4470-A3FE-A1ADCB55CE95}" destId="{8A66EA40-9ECE-4D6E-A065-41BD81F02F43}" srcOrd="1" destOrd="0" presId="urn:microsoft.com/office/officeart/2008/layout/NameandTitleOrganizationalChart"/>
    <dgm:cxn modelId="{62146555-1FF5-4006-BAC1-520D2D68FAC3}" type="presParOf" srcId="{26D3FAA1-14E0-4470-A3FE-A1ADCB55CE95}" destId="{1024CAFD-4329-4FB7-8DFF-C69637C6CB54}" srcOrd="2" destOrd="0" presId="urn:microsoft.com/office/officeart/2008/layout/NameandTitleOrganizationalChart"/>
    <dgm:cxn modelId="{D41B9411-AB30-45F7-9039-92B1329BB6AA}" type="presParOf" srcId="{167D498B-5BC0-4B2C-914C-DD452A53199A}" destId="{46DBC764-0776-4F08-AEC7-94DC7559DB86}" srcOrd="2" destOrd="0" presId="urn:microsoft.com/office/officeart/2008/layout/NameandTitleOrganizationalChart"/>
    <dgm:cxn modelId="{DAEBF764-D120-4AA6-9748-860358582729}" type="presParOf" srcId="{167D498B-5BC0-4B2C-914C-DD452A53199A}" destId="{7E24D9BB-C056-4723-A4A0-2358C9FDC79A}" srcOrd="3" destOrd="0" presId="urn:microsoft.com/office/officeart/2008/layout/NameandTitleOrganizationalChart"/>
    <dgm:cxn modelId="{530416B1-A704-49DC-9A3A-6EB958650F91}" type="presParOf" srcId="{7E24D9BB-C056-4723-A4A0-2358C9FDC79A}" destId="{FDC98031-9C8C-4460-B1A8-D17A8A30A013}" srcOrd="0" destOrd="0" presId="urn:microsoft.com/office/officeart/2008/layout/NameandTitleOrganizationalChart"/>
    <dgm:cxn modelId="{00D8D906-D0C2-4588-9352-2B985E7B981B}" type="presParOf" srcId="{FDC98031-9C8C-4460-B1A8-D17A8A30A013}" destId="{D00073DC-ECBC-415C-A797-E1AB6A417483}" srcOrd="0" destOrd="0" presId="urn:microsoft.com/office/officeart/2008/layout/NameandTitleOrganizationalChart"/>
    <dgm:cxn modelId="{B4E8E0FA-DE3F-449A-B516-A6F8A3A88C72}" type="presParOf" srcId="{FDC98031-9C8C-4460-B1A8-D17A8A30A013}" destId="{58600D22-723F-46A5-94C7-60BF2DE27758}" srcOrd="1" destOrd="0" presId="urn:microsoft.com/office/officeart/2008/layout/NameandTitleOrganizationalChart"/>
    <dgm:cxn modelId="{9B78268E-F1B6-4A1A-8CEC-9E8D137DC991}" type="presParOf" srcId="{FDC98031-9C8C-4460-B1A8-D17A8A30A013}" destId="{BC77CCC5-E62F-4427-8819-4A0322870A0F}" srcOrd="2" destOrd="0" presId="urn:microsoft.com/office/officeart/2008/layout/NameandTitleOrganizationalChart"/>
    <dgm:cxn modelId="{170AA74E-A989-4F53-B273-66E8A879E6BA}" type="presParOf" srcId="{7E24D9BB-C056-4723-A4A0-2358C9FDC79A}" destId="{2E980E72-2C56-434E-8CFD-B40652D79180}" srcOrd="1" destOrd="0" presId="urn:microsoft.com/office/officeart/2008/layout/NameandTitleOrganizationalChart"/>
    <dgm:cxn modelId="{925D5777-2716-40D9-8314-69B7B53DB032}" type="presParOf" srcId="{7E24D9BB-C056-4723-A4A0-2358C9FDC79A}" destId="{342CA363-1F68-4A03-8396-D7F92858B2FD}" srcOrd="2" destOrd="0" presId="urn:microsoft.com/office/officeart/2008/layout/NameandTitleOrganizationalChart"/>
    <dgm:cxn modelId="{DBF5DEE7-0015-4D42-B4AB-26E98DB01875}" type="presParOf" srcId="{F627DD49-847E-4CB4-A9F7-67F3892BA771}" destId="{669E9FA6-EB25-4104-89A1-F6226AB7B504}" srcOrd="2" destOrd="0" presId="urn:microsoft.com/office/officeart/2008/layout/NameandTitleOrganizationalChart"/>
    <dgm:cxn modelId="{36E4CF13-2674-4249-BE22-78A193403E5E}" type="presParOf" srcId="{3279CD54-AAD3-4FCC-8F58-21EEE808714D}" destId="{C7EA2111-DFEE-4176-AE60-ED3F5C8B6761}" srcOrd="2" destOrd="0" presId="urn:microsoft.com/office/officeart/2008/layout/NameandTitleOrganizationalChart"/>
    <dgm:cxn modelId="{3E45880D-0AB6-490E-9B9C-F510C106BCD7}" type="presParOf" srcId="{A84C182D-0736-4C57-AD09-F6C082926ACE}" destId="{F080165E-CB8E-4C60-A83B-FB51DFC65346}" srcOrd="4" destOrd="0" presId="urn:microsoft.com/office/officeart/2008/layout/NameandTitleOrganizationalChart"/>
    <dgm:cxn modelId="{11E0FFC0-2612-411D-AF6F-4C6377D2BDC6}" type="presParOf" srcId="{A84C182D-0736-4C57-AD09-F6C082926ACE}" destId="{31143AC1-B8F4-40C9-8D9B-8BF2133FC2C5}" srcOrd="5" destOrd="0" presId="urn:microsoft.com/office/officeart/2008/layout/NameandTitleOrganizationalChart"/>
    <dgm:cxn modelId="{54FD39EC-E596-4D28-9C33-040BECCF25E7}" type="presParOf" srcId="{31143AC1-B8F4-40C9-8D9B-8BF2133FC2C5}" destId="{9FA6FDA1-4145-4CA4-A3F3-648C9B42B6DF}" srcOrd="0" destOrd="0" presId="urn:microsoft.com/office/officeart/2008/layout/NameandTitleOrganizationalChart"/>
    <dgm:cxn modelId="{E388B879-D36B-4CE6-ABFF-C3F9AD9C5B82}" type="presParOf" srcId="{9FA6FDA1-4145-4CA4-A3F3-648C9B42B6DF}" destId="{15406D1E-4666-4FC0-8D40-64A39936A36C}" srcOrd="0" destOrd="0" presId="urn:microsoft.com/office/officeart/2008/layout/NameandTitleOrganizationalChart"/>
    <dgm:cxn modelId="{FAE9A5B5-77A1-450F-9EDD-58BE6BB730F2}" type="presParOf" srcId="{9FA6FDA1-4145-4CA4-A3F3-648C9B42B6DF}" destId="{ED9BE4C0-1411-4DFD-AA4F-E39F5C074C6E}" srcOrd="1" destOrd="0" presId="urn:microsoft.com/office/officeart/2008/layout/NameandTitleOrganizationalChart"/>
    <dgm:cxn modelId="{180CE8C4-9169-407A-83B2-77AA5133D1D6}" type="presParOf" srcId="{9FA6FDA1-4145-4CA4-A3F3-648C9B42B6DF}" destId="{1EC6C010-A0CD-4604-8586-D8EADCB249A1}" srcOrd="2" destOrd="0" presId="urn:microsoft.com/office/officeart/2008/layout/NameandTitleOrganizationalChart"/>
    <dgm:cxn modelId="{014BDF6A-032F-455A-9EB3-93E4732060E4}" type="presParOf" srcId="{31143AC1-B8F4-40C9-8D9B-8BF2133FC2C5}" destId="{FDE4FC28-17D7-46B1-91E2-512422169F73}" srcOrd="1" destOrd="0" presId="urn:microsoft.com/office/officeart/2008/layout/NameandTitleOrganizationalChart"/>
    <dgm:cxn modelId="{E292CC76-A34F-48ED-92A1-43536CF4D40D}" type="presParOf" srcId="{FDE4FC28-17D7-46B1-91E2-512422169F73}" destId="{EA6EE918-C251-4A9E-8D44-CB0E59FEBB9E}" srcOrd="0" destOrd="0" presId="urn:microsoft.com/office/officeart/2008/layout/NameandTitleOrganizationalChart"/>
    <dgm:cxn modelId="{E9D5D64C-7448-4678-9CA2-1A2B1247F238}" type="presParOf" srcId="{FDE4FC28-17D7-46B1-91E2-512422169F73}" destId="{BCA27215-5B78-4970-A3D0-3E2FF9627EEB}" srcOrd="1" destOrd="0" presId="urn:microsoft.com/office/officeart/2008/layout/NameandTitleOrganizationalChart"/>
    <dgm:cxn modelId="{F14D07BA-0646-402A-95C7-DAB0EF1643EA}" type="presParOf" srcId="{BCA27215-5B78-4970-A3D0-3E2FF9627EEB}" destId="{C51E3D30-3E9D-4AF6-A0AB-352B4E6349C4}" srcOrd="0" destOrd="0" presId="urn:microsoft.com/office/officeart/2008/layout/NameandTitleOrganizationalChart"/>
    <dgm:cxn modelId="{0F598529-46A9-416A-8BFF-2C5CA459AEB9}" type="presParOf" srcId="{C51E3D30-3E9D-4AF6-A0AB-352B4E6349C4}" destId="{C7C5B3FE-C74B-4053-9211-BBABBF93AB57}" srcOrd="0" destOrd="0" presId="urn:microsoft.com/office/officeart/2008/layout/NameandTitleOrganizationalChart"/>
    <dgm:cxn modelId="{8D1C1B98-93C9-4685-A041-057B92219F2E}" type="presParOf" srcId="{C51E3D30-3E9D-4AF6-A0AB-352B4E6349C4}" destId="{853A85B3-C862-473F-A100-184335E0468D}" srcOrd="1" destOrd="0" presId="urn:microsoft.com/office/officeart/2008/layout/NameandTitleOrganizationalChart"/>
    <dgm:cxn modelId="{CCC17990-5E22-4B2B-97A5-B151EAF6F3B2}" type="presParOf" srcId="{C51E3D30-3E9D-4AF6-A0AB-352B4E6349C4}" destId="{1DCE60A0-9C29-4C19-9C39-FE972F939C8A}" srcOrd="2" destOrd="0" presId="urn:microsoft.com/office/officeart/2008/layout/NameandTitleOrganizationalChart"/>
    <dgm:cxn modelId="{8A9D3E8D-2687-4DD1-B9C4-83D6D358C808}" type="presParOf" srcId="{BCA27215-5B78-4970-A3D0-3E2FF9627EEB}" destId="{0C70D401-E5D5-47A2-8313-79A596581FDC}" srcOrd="1" destOrd="0" presId="urn:microsoft.com/office/officeart/2008/layout/NameandTitleOrganizationalChart"/>
    <dgm:cxn modelId="{D13ED806-F85D-4F5C-B1D5-E71EDA440EF3}" type="presParOf" srcId="{BCA27215-5B78-4970-A3D0-3E2FF9627EEB}" destId="{A4C163F4-0C38-45E5-B5FE-4C2E85405F05}" srcOrd="2" destOrd="0" presId="urn:microsoft.com/office/officeart/2008/layout/NameandTitleOrganizationalChart"/>
    <dgm:cxn modelId="{6189DA09-CDDA-4356-BFA6-238C8FA09F64}" type="presParOf" srcId="{31143AC1-B8F4-40C9-8D9B-8BF2133FC2C5}" destId="{3F8A95DB-9A3E-4B50-B2E7-35281EB5E6FB}" srcOrd="2" destOrd="0" presId="urn:microsoft.com/office/officeart/2008/layout/NameandTitleOrganizationalChart"/>
    <dgm:cxn modelId="{A6F15B81-8329-40BE-B24B-34BA9607CC44}" type="presParOf" srcId="{A84C182D-0736-4C57-AD09-F6C082926ACE}" destId="{8B6F4982-7ADE-4727-8E48-2974252A99D1}" srcOrd="6" destOrd="0" presId="urn:microsoft.com/office/officeart/2008/layout/NameandTitleOrganizationalChart"/>
    <dgm:cxn modelId="{A14E3585-998B-4EE5-AB1C-FEDECEEC15CD}" type="presParOf" srcId="{A84C182D-0736-4C57-AD09-F6C082926ACE}" destId="{B8C44D40-ADCB-4C82-BD43-42844A7B4DFF}" srcOrd="7" destOrd="0" presId="urn:microsoft.com/office/officeart/2008/layout/NameandTitleOrganizationalChart"/>
    <dgm:cxn modelId="{BADEE109-B67F-4C15-993D-E3FACC7F3A9E}" type="presParOf" srcId="{B8C44D40-ADCB-4C82-BD43-42844A7B4DFF}" destId="{826F0B74-C4D9-4F84-9732-2B5D59EFBDDC}" srcOrd="0" destOrd="0" presId="urn:microsoft.com/office/officeart/2008/layout/NameandTitleOrganizationalChart"/>
    <dgm:cxn modelId="{B2A6F81C-C711-4B70-A3DC-AB5779A64FFF}" type="presParOf" srcId="{826F0B74-C4D9-4F84-9732-2B5D59EFBDDC}" destId="{490F4A56-4C98-4F85-BB47-F885A458063F}" srcOrd="0" destOrd="0" presId="urn:microsoft.com/office/officeart/2008/layout/NameandTitleOrganizationalChart"/>
    <dgm:cxn modelId="{1835534D-F625-4C06-8BBC-8ABDC1EE3C66}" type="presParOf" srcId="{826F0B74-C4D9-4F84-9732-2B5D59EFBDDC}" destId="{920A5625-E593-4799-81C4-799DB7BEDCF9}" srcOrd="1" destOrd="0" presId="urn:microsoft.com/office/officeart/2008/layout/NameandTitleOrganizationalChart"/>
    <dgm:cxn modelId="{91286DBD-F444-4210-BBFD-8D57AD03C692}" type="presParOf" srcId="{826F0B74-C4D9-4F84-9732-2B5D59EFBDDC}" destId="{78EF95D1-7F03-4834-8901-6DF5866D9B85}" srcOrd="2" destOrd="0" presId="urn:microsoft.com/office/officeart/2008/layout/NameandTitleOrganizationalChart"/>
    <dgm:cxn modelId="{FF36BCB0-93E2-4FAD-991F-70D3EBE26D6E}" type="presParOf" srcId="{B8C44D40-ADCB-4C82-BD43-42844A7B4DFF}" destId="{A770B653-0F46-4F09-8A49-371AC32D8722}" srcOrd="1" destOrd="0" presId="urn:microsoft.com/office/officeart/2008/layout/NameandTitleOrganizationalChart"/>
    <dgm:cxn modelId="{4866C82F-E804-4E44-A592-E3D3A1B80A93}" type="presParOf" srcId="{A770B653-0F46-4F09-8A49-371AC32D8722}" destId="{B220DC83-539B-4EA2-9464-53CE9218AFA2}" srcOrd="0" destOrd="0" presId="urn:microsoft.com/office/officeart/2008/layout/NameandTitleOrganizationalChart"/>
    <dgm:cxn modelId="{3378C288-08CD-4B30-8C56-5A758770702A}" type="presParOf" srcId="{A770B653-0F46-4F09-8A49-371AC32D8722}" destId="{0752534B-B3AE-4198-A62F-354A97AC34BD}" srcOrd="1" destOrd="0" presId="urn:microsoft.com/office/officeart/2008/layout/NameandTitleOrganizationalChart"/>
    <dgm:cxn modelId="{D1A2BF34-B5AB-4C23-856E-333A8855F85D}" type="presParOf" srcId="{0752534B-B3AE-4198-A62F-354A97AC34BD}" destId="{69755A23-1DBE-4D84-80BC-065A5354EFDD}" srcOrd="0" destOrd="0" presId="urn:microsoft.com/office/officeart/2008/layout/NameandTitleOrganizationalChart"/>
    <dgm:cxn modelId="{93D9A122-B24A-4D62-B45B-0946539F7B61}" type="presParOf" srcId="{69755A23-1DBE-4D84-80BC-065A5354EFDD}" destId="{BB222F56-46E8-499A-80D3-8E15780AAEB9}" srcOrd="0" destOrd="0" presId="urn:microsoft.com/office/officeart/2008/layout/NameandTitleOrganizationalChart"/>
    <dgm:cxn modelId="{ECC1C67B-D221-40DF-97F6-490F230844E8}" type="presParOf" srcId="{69755A23-1DBE-4D84-80BC-065A5354EFDD}" destId="{C27ABF6D-F6F3-4C6B-B511-B479BCB117A4}" srcOrd="1" destOrd="0" presId="urn:microsoft.com/office/officeart/2008/layout/NameandTitleOrganizationalChart"/>
    <dgm:cxn modelId="{A8EDCDF5-3B24-4496-9219-1BEC9D6C9887}" type="presParOf" srcId="{69755A23-1DBE-4D84-80BC-065A5354EFDD}" destId="{158B158A-00DF-4051-9D25-E1AD28B3755C}" srcOrd="2" destOrd="0" presId="urn:microsoft.com/office/officeart/2008/layout/NameandTitleOrganizationalChart"/>
    <dgm:cxn modelId="{483918DE-C855-4462-9C6B-4BFB565E3AA4}" type="presParOf" srcId="{0752534B-B3AE-4198-A62F-354A97AC34BD}" destId="{875D3A66-EFDA-40C0-963E-A457992E74ED}" srcOrd="1" destOrd="0" presId="urn:microsoft.com/office/officeart/2008/layout/NameandTitleOrganizationalChart"/>
    <dgm:cxn modelId="{B48C5DB4-24C5-4C93-8F45-8D5CA046EE06}" type="presParOf" srcId="{0752534B-B3AE-4198-A62F-354A97AC34BD}" destId="{04D143E4-625B-44BE-A5B0-398C49A62673}" srcOrd="2" destOrd="0" presId="urn:microsoft.com/office/officeart/2008/layout/NameandTitleOrganizationalChart"/>
    <dgm:cxn modelId="{52585F68-E5C0-413F-B761-C4B31B9FAB39}" type="presParOf" srcId="{A770B653-0F46-4F09-8A49-371AC32D8722}" destId="{972E0675-7801-498E-872E-0317093C7DF9}" srcOrd="2" destOrd="0" presId="urn:microsoft.com/office/officeart/2008/layout/NameandTitleOrganizationalChart"/>
    <dgm:cxn modelId="{6F0CCA54-4C9E-44DB-A4CB-C86298615215}" type="presParOf" srcId="{A770B653-0F46-4F09-8A49-371AC32D8722}" destId="{3E4BAB67-37F3-4B58-8EFC-5B6093B2B170}" srcOrd="3" destOrd="0" presId="urn:microsoft.com/office/officeart/2008/layout/NameandTitleOrganizationalChart"/>
    <dgm:cxn modelId="{CD61E4B2-9740-4E70-85E7-96194F051D9B}" type="presParOf" srcId="{3E4BAB67-37F3-4B58-8EFC-5B6093B2B170}" destId="{D81FAA86-C5C9-45A5-BB37-86EF1D592E96}" srcOrd="0" destOrd="0" presId="urn:microsoft.com/office/officeart/2008/layout/NameandTitleOrganizationalChart"/>
    <dgm:cxn modelId="{CFAB257B-71C5-4C62-9BC0-400FDCD32767}" type="presParOf" srcId="{D81FAA86-C5C9-45A5-BB37-86EF1D592E96}" destId="{3B848D07-5CD6-4D90-A8DF-E9CEA6DD9D5E}" srcOrd="0" destOrd="0" presId="urn:microsoft.com/office/officeart/2008/layout/NameandTitleOrganizationalChart"/>
    <dgm:cxn modelId="{0034D143-F824-47C8-A281-839C58FE29E7}" type="presParOf" srcId="{D81FAA86-C5C9-45A5-BB37-86EF1D592E96}" destId="{CAF968D9-C9FD-49AB-AE58-30AC55A39058}" srcOrd="1" destOrd="0" presId="urn:microsoft.com/office/officeart/2008/layout/NameandTitleOrganizationalChart"/>
    <dgm:cxn modelId="{33FE03E8-32A3-41FE-8882-B74A9C7030CB}" type="presParOf" srcId="{D81FAA86-C5C9-45A5-BB37-86EF1D592E96}" destId="{D4C6150C-5685-4871-8006-9291DB607DEB}" srcOrd="2" destOrd="0" presId="urn:microsoft.com/office/officeart/2008/layout/NameandTitleOrganizationalChart"/>
    <dgm:cxn modelId="{2F33256C-7E95-47A0-9470-8388C93A1FBD}" type="presParOf" srcId="{3E4BAB67-37F3-4B58-8EFC-5B6093B2B170}" destId="{F2417312-6CC1-4772-A05D-0E5654D64F70}" srcOrd="1" destOrd="0" presId="urn:microsoft.com/office/officeart/2008/layout/NameandTitleOrganizationalChart"/>
    <dgm:cxn modelId="{F0FBAE02-CC89-4A95-B842-C133CA4C6750}" type="presParOf" srcId="{F2417312-6CC1-4772-A05D-0E5654D64F70}" destId="{B3431B5C-20B4-4E26-B1A5-A44E06AEC2AE}" srcOrd="0" destOrd="0" presId="urn:microsoft.com/office/officeart/2008/layout/NameandTitleOrganizationalChart"/>
    <dgm:cxn modelId="{94E1F250-EC81-44AA-A9B9-46C472A6E5D6}" type="presParOf" srcId="{F2417312-6CC1-4772-A05D-0E5654D64F70}" destId="{0BDA8190-C201-458C-B10F-96E83A233FB0}" srcOrd="1" destOrd="0" presId="urn:microsoft.com/office/officeart/2008/layout/NameandTitleOrganizationalChart"/>
    <dgm:cxn modelId="{88C83234-B76B-4012-8485-253A47B40B9B}" type="presParOf" srcId="{0BDA8190-C201-458C-B10F-96E83A233FB0}" destId="{D5150DD7-270E-4D12-99DD-EA00DD5F95AD}" srcOrd="0" destOrd="0" presId="urn:microsoft.com/office/officeart/2008/layout/NameandTitleOrganizationalChart"/>
    <dgm:cxn modelId="{EC8A565E-CD65-4483-A6F1-57E08AA573E4}" type="presParOf" srcId="{D5150DD7-270E-4D12-99DD-EA00DD5F95AD}" destId="{AFD67E5D-2C6D-4612-AC26-88C3D3879D82}" srcOrd="0" destOrd="0" presId="urn:microsoft.com/office/officeart/2008/layout/NameandTitleOrganizationalChart"/>
    <dgm:cxn modelId="{AEC58F8D-21AE-4B71-A637-EB8524EC8E46}" type="presParOf" srcId="{D5150DD7-270E-4D12-99DD-EA00DD5F95AD}" destId="{96768A1B-C565-4F08-BAA8-A0658B58D7EA}" srcOrd="1" destOrd="0" presId="urn:microsoft.com/office/officeart/2008/layout/NameandTitleOrganizationalChart"/>
    <dgm:cxn modelId="{7A2B89FB-DE76-4C57-86FF-31D35D2A34E9}" type="presParOf" srcId="{D5150DD7-270E-4D12-99DD-EA00DD5F95AD}" destId="{4D145FAE-8415-4A99-AB2A-0CA9D09EA06E}" srcOrd="2" destOrd="0" presId="urn:microsoft.com/office/officeart/2008/layout/NameandTitleOrganizationalChart"/>
    <dgm:cxn modelId="{90009A76-EC2C-46E3-82BC-485C6051B885}" type="presParOf" srcId="{0BDA8190-C201-458C-B10F-96E83A233FB0}" destId="{B0177AA3-B825-4F7F-BC4F-E5D5569C2048}" srcOrd="1" destOrd="0" presId="urn:microsoft.com/office/officeart/2008/layout/NameandTitleOrganizationalChart"/>
    <dgm:cxn modelId="{F84D8D94-1385-45C9-842E-6810244B0032}" type="presParOf" srcId="{0BDA8190-C201-458C-B10F-96E83A233FB0}" destId="{02E4CFD9-C26A-4F1B-A456-45DFFFF8DAC8}" srcOrd="2" destOrd="0" presId="urn:microsoft.com/office/officeart/2008/layout/NameandTitleOrganizationalChart"/>
    <dgm:cxn modelId="{83A825C0-181A-4B5B-8993-1DF7E7F4A645}" type="presParOf" srcId="{F2417312-6CC1-4772-A05D-0E5654D64F70}" destId="{74361B23-4099-4838-B9D1-F7A18EDC0A9B}" srcOrd="2" destOrd="0" presId="urn:microsoft.com/office/officeart/2008/layout/NameandTitleOrganizationalChart"/>
    <dgm:cxn modelId="{5658D4ED-045D-435A-A499-01FE645B962A}" type="presParOf" srcId="{F2417312-6CC1-4772-A05D-0E5654D64F70}" destId="{C44337A9-681F-4799-B416-611BB962DB73}" srcOrd="3" destOrd="0" presId="urn:microsoft.com/office/officeart/2008/layout/NameandTitleOrganizationalChart"/>
    <dgm:cxn modelId="{EFF7517D-5F36-49B0-8615-934B7C19F20E}" type="presParOf" srcId="{C44337A9-681F-4799-B416-611BB962DB73}" destId="{2D4402EE-8C2C-4F2E-AD28-F0205E86ED80}" srcOrd="0" destOrd="0" presId="urn:microsoft.com/office/officeart/2008/layout/NameandTitleOrganizationalChart"/>
    <dgm:cxn modelId="{DF9CA409-FA0C-4435-87BA-52BF2D6BFB4F}" type="presParOf" srcId="{2D4402EE-8C2C-4F2E-AD28-F0205E86ED80}" destId="{0DC5FCC3-613B-4059-BB11-5D74CA6E656C}" srcOrd="0" destOrd="0" presId="urn:microsoft.com/office/officeart/2008/layout/NameandTitleOrganizationalChart"/>
    <dgm:cxn modelId="{8A8102D1-FD4E-45E8-BA22-7893CBABC558}" type="presParOf" srcId="{2D4402EE-8C2C-4F2E-AD28-F0205E86ED80}" destId="{84E5A45C-083C-45B6-B15D-550C4B4CE9D4}" srcOrd="1" destOrd="0" presId="urn:microsoft.com/office/officeart/2008/layout/NameandTitleOrganizationalChart"/>
    <dgm:cxn modelId="{BBEB4977-5E37-4C5C-AF5E-34DA45B64FD9}" type="presParOf" srcId="{2D4402EE-8C2C-4F2E-AD28-F0205E86ED80}" destId="{97783940-105F-4745-B91F-D85D71B283B7}" srcOrd="2" destOrd="0" presId="urn:microsoft.com/office/officeart/2008/layout/NameandTitleOrganizationalChart"/>
    <dgm:cxn modelId="{F894AB0E-1ACD-4122-B4C9-C1C74780ABC8}" type="presParOf" srcId="{C44337A9-681F-4799-B416-611BB962DB73}" destId="{F25FED13-1128-4ACB-BA02-3D942D652002}" srcOrd="1" destOrd="0" presId="urn:microsoft.com/office/officeart/2008/layout/NameandTitleOrganizationalChart"/>
    <dgm:cxn modelId="{5ADAAD94-9C19-407E-8204-21FD5F08A0DE}" type="presParOf" srcId="{C44337A9-681F-4799-B416-611BB962DB73}" destId="{6801FEAF-61A0-4729-9D90-6E0E8D8B69D9}" srcOrd="2" destOrd="0" presId="urn:microsoft.com/office/officeart/2008/layout/NameandTitleOrganizationalChart"/>
    <dgm:cxn modelId="{0C0159D3-6278-4ADD-9260-5FF7307EFF1C}" type="presParOf" srcId="{3E4BAB67-37F3-4B58-8EFC-5B6093B2B170}" destId="{7BC96D19-D617-4B08-9A97-FA1527B57A3C}" srcOrd="2" destOrd="0" presId="urn:microsoft.com/office/officeart/2008/layout/NameandTitleOrganizationalChart"/>
    <dgm:cxn modelId="{5D9D2E91-A5A4-4FFD-A582-EC8DC2FC8CD1}" type="presParOf" srcId="{A770B653-0F46-4F09-8A49-371AC32D8722}" destId="{2074F1AE-D8A5-440E-B6BE-2257D58B18EB}" srcOrd="4" destOrd="0" presId="urn:microsoft.com/office/officeart/2008/layout/NameandTitleOrganizationalChart"/>
    <dgm:cxn modelId="{BBEEEDAF-71E6-4D31-B586-4116864ED7AA}" type="presParOf" srcId="{A770B653-0F46-4F09-8A49-371AC32D8722}" destId="{927CE8AA-A080-45FE-B299-BBEB6B97E024}" srcOrd="5" destOrd="0" presId="urn:microsoft.com/office/officeart/2008/layout/NameandTitleOrganizationalChart"/>
    <dgm:cxn modelId="{D0881835-050E-45D7-86DA-32D182137CAF}" type="presParOf" srcId="{927CE8AA-A080-45FE-B299-BBEB6B97E024}" destId="{F9832367-312F-4617-B20E-77A52964A732}" srcOrd="0" destOrd="0" presId="urn:microsoft.com/office/officeart/2008/layout/NameandTitleOrganizationalChart"/>
    <dgm:cxn modelId="{97157035-0A56-48E6-A95B-00138B8A9EEE}" type="presParOf" srcId="{F9832367-312F-4617-B20E-77A52964A732}" destId="{006BC8B7-E6AF-47BC-93C9-6A509F3B9F2E}" srcOrd="0" destOrd="0" presId="urn:microsoft.com/office/officeart/2008/layout/NameandTitleOrganizationalChart"/>
    <dgm:cxn modelId="{086BFC87-B582-4CED-9ED0-373817D07DF0}" type="presParOf" srcId="{F9832367-312F-4617-B20E-77A52964A732}" destId="{D4BAB316-61FB-4494-903D-BAD2C0B683F2}" srcOrd="1" destOrd="0" presId="urn:microsoft.com/office/officeart/2008/layout/NameandTitleOrganizationalChart"/>
    <dgm:cxn modelId="{C5923CF5-4D10-4D4D-A55D-430DA4DE2C58}" type="presParOf" srcId="{F9832367-312F-4617-B20E-77A52964A732}" destId="{A9C03556-FFFB-42CC-96DB-ED69DDD7CE47}" srcOrd="2" destOrd="0" presId="urn:microsoft.com/office/officeart/2008/layout/NameandTitleOrganizationalChart"/>
    <dgm:cxn modelId="{15F7A505-438B-4227-BF45-22F0555184CD}" type="presParOf" srcId="{927CE8AA-A080-45FE-B299-BBEB6B97E024}" destId="{EB920255-353E-494F-B207-00044E07FC9C}" srcOrd="1" destOrd="0" presId="urn:microsoft.com/office/officeart/2008/layout/NameandTitleOrganizationalChart"/>
    <dgm:cxn modelId="{DB60AD4E-40AB-4399-9B70-89605A07A462}" type="presParOf" srcId="{EB920255-353E-494F-B207-00044E07FC9C}" destId="{0467D0CD-AFA2-4A9D-BD84-67B2F9E5CB98}" srcOrd="0" destOrd="0" presId="urn:microsoft.com/office/officeart/2008/layout/NameandTitleOrganizationalChart"/>
    <dgm:cxn modelId="{0D44406C-5B1D-4B10-A5DA-80FF7281124D}" type="presParOf" srcId="{EB920255-353E-494F-B207-00044E07FC9C}" destId="{26BAAC23-C89B-444F-831D-60877C971EBB}" srcOrd="1" destOrd="0" presId="urn:microsoft.com/office/officeart/2008/layout/NameandTitleOrganizationalChart"/>
    <dgm:cxn modelId="{998266DF-8EF5-4C0D-B98E-A7C6FA6B0DD5}" type="presParOf" srcId="{26BAAC23-C89B-444F-831D-60877C971EBB}" destId="{48506AE5-A3D6-4DCA-8EC9-0322057F99B5}" srcOrd="0" destOrd="0" presId="urn:microsoft.com/office/officeart/2008/layout/NameandTitleOrganizationalChart"/>
    <dgm:cxn modelId="{70D70E73-9019-45E2-B0E2-AB300C8DEE8A}" type="presParOf" srcId="{48506AE5-A3D6-4DCA-8EC9-0322057F99B5}" destId="{7BE168A5-E5EC-4409-9971-7D6645FCA9B9}" srcOrd="0" destOrd="0" presId="urn:microsoft.com/office/officeart/2008/layout/NameandTitleOrganizationalChart"/>
    <dgm:cxn modelId="{B626890B-0D6A-4E13-BC1A-A0217F477CB9}" type="presParOf" srcId="{48506AE5-A3D6-4DCA-8EC9-0322057F99B5}" destId="{873213EE-A5F7-4BC1-8E99-3120CB540B2F}" srcOrd="1" destOrd="0" presId="urn:microsoft.com/office/officeart/2008/layout/NameandTitleOrganizationalChart"/>
    <dgm:cxn modelId="{E198403C-09EF-4431-80DE-1307A4B678E6}" type="presParOf" srcId="{48506AE5-A3D6-4DCA-8EC9-0322057F99B5}" destId="{6EC1F544-1102-449C-92CE-2C816F09439C}" srcOrd="2" destOrd="0" presId="urn:microsoft.com/office/officeart/2008/layout/NameandTitleOrganizationalChart"/>
    <dgm:cxn modelId="{CFAFE787-2F98-4E84-ACDE-AEB219DD49C3}" type="presParOf" srcId="{26BAAC23-C89B-444F-831D-60877C971EBB}" destId="{D3D87FD1-FFC5-4AD5-B23D-694048D6CC00}" srcOrd="1" destOrd="0" presId="urn:microsoft.com/office/officeart/2008/layout/NameandTitleOrganizationalChart"/>
    <dgm:cxn modelId="{3D681DEF-D1BB-4748-80FB-77AB7E94E8B2}" type="presParOf" srcId="{26BAAC23-C89B-444F-831D-60877C971EBB}" destId="{92A5625A-F071-4B6C-A22A-A19D55C92DCF}" srcOrd="2" destOrd="0" presId="urn:microsoft.com/office/officeart/2008/layout/NameandTitleOrganizationalChart"/>
    <dgm:cxn modelId="{545F8BA4-A056-4517-B82E-2A217C82180C}" type="presParOf" srcId="{927CE8AA-A080-45FE-B299-BBEB6B97E024}" destId="{E0665E31-5AD7-4382-B9C2-18DD967427F1}" srcOrd="2" destOrd="0" presId="urn:microsoft.com/office/officeart/2008/layout/NameandTitleOrganizationalChart"/>
    <dgm:cxn modelId="{25382860-37BC-4F6F-A958-69A5520F753C}" type="presParOf" srcId="{B8C44D40-ADCB-4C82-BD43-42844A7B4DFF}" destId="{CEA0B14B-40DE-42A3-BF76-4A35E9BCB1F1}" srcOrd="2" destOrd="0" presId="urn:microsoft.com/office/officeart/2008/layout/NameandTitleOrganizationalChart"/>
    <dgm:cxn modelId="{12E8427F-73B4-40F8-A224-ADF8AA3AD74E}" type="presParOf" srcId="{C0CF9865-A978-4ED9-90F7-DC42EB24057A}" destId="{AFAEF52D-9103-470C-A8DC-6DFB5EC283C0}" srcOrd="2" destOrd="0" presId="urn:microsoft.com/office/officeart/2008/layout/NameandTitleOrganizationalChart"/>
    <dgm:cxn modelId="{20678156-91B4-4B97-93C9-14A85A144DEC}" type="presParOf" srcId="{AFAEF52D-9103-470C-A8DC-6DFB5EC283C0}" destId="{E43B98B7-15AC-4FC5-956E-DAD69C631DCD}" srcOrd="0" destOrd="0" presId="urn:microsoft.com/office/officeart/2008/layout/NameandTitleOrganizationalChart"/>
    <dgm:cxn modelId="{AD62E047-D958-47D8-9026-3FD33E91E5E8}" type="presParOf" srcId="{AFAEF52D-9103-470C-A8DC-6DFB5EC283C0}" destId="{846DE0CF-4073-4D80-A1F6-D9AE7B2E5C1C}" srcOrd="1" destOrd="0" presId="urn:microsoft.com/office/officeart/2008/layout/NameandTitleOrganizationalChart"/>
    <dgm:cxn modelId="{D09C3EAE-33A9-48F0-BF3A-ECFC5497CE5D}" type="presParOf" srcId="{846DE0CF-4073-4D80-A1F6-D9AE7B2E5C1C}" destId="{4A242B09-7462-48B9-83B3-36CD3C06BC03}" srcOrd="0" destOrd="0" presId="urn:microsoft.com/office/officeart/2008/layout/NameandTitleOrganizationalChart"/>
    <dgm:cxn modelId="{B50BD1F4-7CAE-41CC-9DC4-65F7EA05DC4B}" type="presParOf" srcId="{4A242B09-7462-48B9-83B3-36CD3C06BC03}" destId="{9B7E20B1-AE0F-4606-9B36-5FC71A25BFC8}" srcOrd="0" destOrd="0" presId="urn:microsoft.com/office/officeart/2008/layout/NameandTitleOrganizationalChart"/>
    <dgm:cxn modelId="{7F40FFEB-9573-4A49-A916-4572CF1A698A}" type="presParOf" srcId="{4A242B09-7462-48B9-83B3-36CD3C06BC03}" destId="{55221651-2142-4915-B861-223A22CD2CB0}" srcOrd="1" destOrd="0" presId="urn:microsoft.com/office/officeart/2008/layout/NameandTitleOrganizationalChart"/>
    <dgm:cxn modelId="{5A91C6D4-9072-47BC-BD0D-001DA88EC9AA}" type="presParOf" srcId="{4A242B09-7462-48B9-83B3-36CD3C06BC03}" destId="{4D1379AF-657B-4BBE-B0A1-4227AF22ED48}" srcOrd="2" destOrd="0" presId="urn:microsoft.com/office/officeart/2008/layout/NameandTitleOrganizationalChart"/>
    <dgm:cxn modelId="{DC2AB620-063D-455B-8F2B-39A7A201DD6C}" type="presParOf" srcId="{846DE0CF-4073-4D80-A1F6-D9AE7B2E5C1C}" destId="{24B89352-921B-4714-A750-06DF489EA4B7}" srcOrd="1" destOrd="0" presId="urn:microsoft.com/office/officeart/2008/layout/NameandTitleOrganizationalChart"/>
    <dgm:cxn modelId="{A77322F1-F36D-4671-A115-9CDA6B9CCC9D}" type="presParOf" srcId="{846DE0CF-4073-4D80-A1F6-D9AE7B2E5C1C}" destId="{65545529-C22E-45EC-B2A9-9E5EAB204A03}"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3B98B7-15AC-4FC5-956E-DAD69C631DCD}">
      <dsp:nvSpPr>
        <dsp:cNvPr id="0" name=""/>
        <dsp:cNvSpPr/>
      </dsp:nvSpPr>
      <dsp:spPr>
        <a:xfrm>
          <a:off x="2243682" y="500565"/>
          <a:ext cx="117404" cy="383555"/>
        </a:xfrm>
        <a:custGeom>
          <a:avLst/>
          <a:gdLst/>
          <a:ahLst/>
          <a:cxnLst/>
          <a:rect l="0" t="0" r="0" b="0"/>
          <a:pathLst>
            <a:path>
              <a:moveTo>
                <a:pt x="122798" y="0"/>
              </a:moveTo>
              <a:lnTo>
                <a:pt x="122798" y="401175"/>
              </a:lnTo>
              <a:lnTo>
                <a:pt x="0" y="4011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467D0CD-AFA2-4A9D-BD84-67B2F9E5CB98}">
      <dsp:nvSpPr>
        <dsp:cNvPr id="0" name=""/>
        <dsp:cNvSpPr/>
      </dsp:nvSpPr>
      <dsp:spPr>
        <a:xfrm>
          <a:off x="5427634" y="2185044"/>
          <a:ext cx="91440" cy="205617"/>
        </a:xfrm>
        <a:custGeom>
          <a:avLst/>
          <a:gdLst/>
          <a:ahLst/>
          <a:cxnLst/>
          <a:rect l="0" t="0" r="0" b="0"/>
          <a:pathLst>
            <a:path>
              <a:moveTo>
                <a:pt x="45720" y="0"/>
              </a:moveTo>
              <a:lnTo>
                <a:pt x="4572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074F1AE-D8A5-440E-B6BE-2257D58B18EB}">
      <dsp:nvSpPr>
        <dsp:cNvPr id="0" name=""/>
        <dsp:cNvSpPr/>
      </dsp:nvSpPr>
      <dsp:spPr>
        <a:xfrm>
          <a:off x="4320662" y="1623551"/>
          <a:ext cx="1152691" cy="205617"/>
        </a:xfrm>
        <a:custGeom>
          <a:avLst/>
          <a:gdLst/>
          <a:ahLst/>
          <a:cxnLst/>
          <a:rect l="0" t="0" r="0" b="0"/>
          <a:pathLst>
            <a:path>
              <a:moveTo>
                <a:pt x="0" y="0"/>
              </a:moveTo>
              <a:lnTo>
                <a:pt x="0" y="128210"/>
              </a:lnTo>
              <a:lnTo>
                <a:pt x="1205646" y="128210"/>
              </a:lnTo>
              <a:lnTo>
                <a:pt x="1205646"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4361B23-4099-4838-B9D1-F7A18EDC0A9B}">
      <dsp:nvSpPr>
        <dsp:cNvPr id="0" name=""/>
        <dsp:cNvSpPr/>
      </dsp:nvSpPr>
      <dsp:spPr>
        <a:xfrm>
          <a:off x="4090124" y="2185044"/>
          <a:ext cx="461076" cy="205617"/>
        </a:xfrm>
        <a:custGeom>
          <a:avLst/>
          <a:gdLst/>
          <a:ahLst/>
          <a:cxnLst/>
          <a:rect l="0" t="0" r="0" b="0"/>
          <a:pathLst>
            <a:path>
              <a:moveTo>
                <a:pt x="0" y="0"/>
              </a:moveTo>
              <a:lnTo>
                <a:pt x="0" y="128210"/>
              </a:lnTo>
              <a:lnTo>
                <a:pt x="482258" y="128210"/>
              </a:lnTo>
              <a:lnTo>
                <a:pt x="482258"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3431B5C-20B4-4E26-B1A5-A44E06AEC2AE}">
      <dsp:nvSpPr>
        <dsp:cNvPr id="0" name=""/>
        <dsp:cNvSpPr/>
      </dsp:nvSpPr>
      <dsp:spPr>
        <a:xfrm>
          <a:off x="3629047" y="2185044"/>
          <a:ext cx="461076" cy="205617"/>
        </a:xfrm>
        <a:custGeom>
          <a:avLst/>
          <a:gdLst/>
          <a:ahLst/>
          <a:cxnLst/>
          <a:rect l="0" t="0" r="0" b="0"/>
          <a:pathLst>
            <a:path>
              <a:moveTo>
                <a:pt x="482258" y="0"/>
              </a:moveTo>
              <a:lnTo>
                <a:pt x="482258" y="128210"/>
              </a:lnTo>
              <a:lnTo>
                <a:pt x="0" y="128210"/>
              </a:lnTo>
              <a:lnTo>
                <a:pt x="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72E0675-7801-498E-872E-0317093C7DF9}">
      <dsp:nvSpPr>
        <dsp:cNvPr id="0" name=""/>
        <dsp:cNvSpPr/>
      </dsp:nvSpPr>
      <dsp:spPr>
        <a:xfrm>
          <a:off x="4090124" y="1623551"/>
          <a:ext cx="230538" cy="205617"/>
        </a:xfrm>
        <a:custGeom>
          <a:avLst/>
          <a:gdLst/>
          <a:ahLst/>
          <a:cxnLst/>
          <a:rect l="0" t="0" r="0" b="0"/>
          <a:pathLst>
            <a:path>
              <a:moveTo>
                <a:pt x="241129" y="0"/>
              </a:moveTo>
              <a:lnTo>
                <a:pt x="241129" y="128210"/>
              </a:lnTo>
              <a:lnTo>
                <a:pt x="0" y="128210"/>
              </a:lnTo>
              <a:lnTo>
                <a:pt x="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220DC83-539B-4EA2-9464-53CE9218AFA2}">
      <dsp:nvSpPr>
        <dsp:cNvPr id="0" name=""/>
        <dsp:cNvSpPr/>
      </dsp:nvSpPr>
      <dsp:spPr>
        <a:xfrm>
          <a:off x="3167971" y="1623551"/>
          <a:ext cx="1152691" cy="205617"/>
        </a:xfrm>
        <a:custGeom>
          <a:avLst/>
          <a:gdLst/>
          <a:ahLst/>
          <a:cxnLst/>
          <a:rect l="0" t="0" r="0" b="0"/>
          <a:pathLst>
            <a:path>
              <a:moveTo>
                <a:pt x="1205646" y="0"/>
              </a:moveTo>
              <a:lnTo>
                <a:pt x="1205646" y="128210"/>
              </a:lnTo>
              <a:lnTo>
                <a:pt x="0" y="128210"/>
              </a:lnTo>
              <a:lnTo>
                <a:pt x="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B6F4982-7ADE-4727-8E48-2974252A99D1}">
      <dsp:nvSpPr>
        <dsp:cNvPr id="0" name=""/>
        <dsp:cNvSpPr/>
      </dsp:nvSpPr>
      <dsp:spPr>
        <a:xfrm>
          <a:off x="2361087" y="500565"/>
          <a:ext cx="1959575" cy="767110"/>
        </a:xfrm>
        <a:custGeom>
          <a:avLst/>
          <a:gdLst/>
          <a:ahLst/>
          <a:cxnLst/>
          <a:rect l="0" t="0" r="0" b="0"/>
          <a:pathLst>
            <a:path>
              <a:moveTo>
                <a:pt x="0" y="0"/>
              </a:moveTo>
              <a:lnTo>
                <a:pt x="0" y="715499"/>
              </a:lnTo>
              <a:lnTo>
                <a:pt x="2049598" y="715499"/>
              </a:lnTo>
              <a:lnTo>
                <a:pt x="2049598" y="8023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A6EE918-C251-4A9E-8D44-CB0E59FEBB9E}">
      <dsp:nvSpPr>
        <dsp:cNvPr id="0" name=""/>
        <dsp:cNvSpPr/>
      </dsp:nvSpPr>
      <dsp:spPr>
        <a:xfrm>
          <a:off x="2200097" y="1623551"/>
          <a:ext cx="91440" cy="205617"/>
        </a:xfrm>
        <a:custGeom>
          <a:avLst/>
          <a:gdLst/>
          <a:ahLst/>
          <a:cxnLst/>
          <a:rect l="0" t="0" r="0" b="0"/>
          <a:pathLst>
            <a:path>
              <a:moveTo>
                <a:pt x="45720" y="0"/>
              </a:moveTo>
              <a:lnTo>
                <a:pt x="4572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080165E-CB8E-4C60-A83B-FB51DFC65346}">
      <dsp:nvSpPr>
        <dsp:cNvPr id="0" name=""/>
        <dsp:cNvSpPr/>
      </dsp:nvSpPr>
      <dsp:spPr>
        <a:xfrm>
          <a:off x="2245817" y="500565"/>
          <a:ext cx="115269" cy="767110"/>
        </a:xfrm>
        <a:custGeom>
          <a:avLst/>
          <a:gdLst/>
          <a:ahLst/>
          <a:cxnLst/>
          <a:rect l="0" t="0" r="0" b="0"/>
          <a:pathLst>
            <a:path>
              <a:moveTo>
                <a:pt x="120564" y="0"/>
              </a:moveTo>
              <a:lnTo>
                <a:pt x="120564" y="715499"/>
              </a:lnTo>
              <a:lnTo>
                <a:pt x="0" y="715499"/>
              </a:lnTo>
              <a:lnTo>
                <a:pt x="0" y="8023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6DBC764-0776-4F08-AEC7-94DC7559DB86}">
      <dsp:nvSpPr>
        <dsp:cNvPr id="0" name=""/>
        <dsp:cNvSpPr/>
      </dsp:nvSpPr>
      <dsp:spPr>
        <a:xfrm>
          <a:off x="1323664" y="2185044"/>
          <a:ext cx="461076" cy="205617"/>
        </a:xfrm>
        <a:custGeom>
          <a:avLst/>
          <a:gdLst/>
          <a:ahLst/>
          <a:cxnLst/>
          <a:rect l="0" t="0" r="0" b="0"/>
          <a:pathLst>
            <a:path>
              <a:moveTo>
                <a:pt x="0" y="0"/>
              </a:moveTo>
              <a:lnTo>
                <a:pt x="0" y="128210"/>
              </a:lnTo>
              <a:lnTo>
                <a:pt x="482258" y="128210"/>
              </a:lnTo>
              <a:lnTo>
                <a:pt x="482258"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55BCBB7-3B92-4664-A1F2-C8DFDDA040B0}">
      <dsp:nvSpPr>
        <dsp:cNvPr id="0" name=""/>
        <dsp:cNvSpPr/>
      </dsp:nvSpPr>
      <dsp:spPr>
        <a:xfrm>
          <a:off x="862588" y="2185044"/>
          <a:ext cx="461076" cy="205617"/>
        </a:xfrm>
        <a:custGeom>
          <a:avLst/>
          <a:gdLst/>
          <a:ahLst/>
          <a:cxnLst/>
          <a:rect l="0" t="0" r="0" b="0"/>
          <a:pathLst>
            <a:path>
              <a:moveTo>
                <a:pt x="482258" y="0"/>
              </a:moveTo>
              <a:lnTo>
                <a:pt x="482258" y="128210"/>
              </a:lnTo>
              <a:lnTo>
                <a:pt x="0" y="128210"/>
              </a:lnTo>
              <a:lnTo>
                <a:pt x="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5F4ECF7-0CC6-4D70-B998-E04A353E6874}">
      <dsp:nvSpPr>
        <dsp:cNvPr id="0" name=""/>
        <dsp:cNvSpPr/>
      </dsp:nvSpPr>
      <dsp:spPr>
        <a:xfrm>
          <a:off x="1277944" y="1623551"/>
          <a:ext cx="91440" cy="205617"/>
        </a:xfrm>
        <a:custGeom>
          <a:avLst/>
          <a:gdLst/>
          <a:ahLst/>
          <a:cxnLst/>
          <a:rect l="0" t="0" r="0" b="0"/>
          <a:pathLst>
            <a:path>
              <a:moveTo>
                <a:pt x="45720" y="0"/>
              </a:moveTo>
              <a:lnTo>
                <a:pt x="4572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04F046-7FBC-4956-A0BA-A9B0924C51C6}">
      <dsp:nvSpPr>
        <dsp:cNvPr id="0" name=""/>
        <dsp:cNvSpPr/>
      </dsp:nvSpPr>
      <dsp:spPr>
        <a:xfrm>
          <a:off x="1323664" y="500565"/>
          <a:ext cx="1037422" cy="767110"/>
        </a:xfrm>
        <a:custGeom>
          <a:avLst/>
          <a:gdLst/>
          <a:ahLst/>
          <a:cxnLst/>
          <a:rect l="0" t="0" r="0" b="0"/>
          <a:pathLst>
            <a:path>
              <a:moveTo>
                <a:pt x="1085081" y="0"/>
              </a:moveTo>
              <a:lnTo>
                <a:pt x="1085081" y="715499"/>
              </a:lnTo>
              <a:lnTo>
                <a:pt x="0" y="715499"/>
              </a:lnTo>
              <a:lnTo>
                <a:pt x="0" y="8023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355AD04-A933-4225-9A40-21783E706AA3}">
      <dsp:nvSpPr>
        <dsp:cNvPr id="0" name=""/>
        <dsp:cNvSpPr/>
      </dsp:nvSpPr>
      <dsp:spPr>
        <a:xfrm>
          <a:off x="355791" y="1623551"/>
          <a:ext cx="91440" cy="205617"/>
        </a:xfrm>
        <a:custGeom>
          <a:avLst/>
          <a:gdLst/>
          <a:ahLst/>
          <a:cxnLst/>
          <a:rect l="0" t="0" r="0" b="0"/>
          <a:pathLst>
            <a:path>
              <a:moveTo>
                <a:pt x="45720" y="0"/>
              </a:moveTo>
              <a:lnTo>
                <a:pt x="45720" y="21506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E6E1EA4-8117-44FB-90D1-E3D491319298}">
      <dsp:nvSpPr>
        <dsp:cNvPr id="0" name=""/>
        <dsp:cNvSpPr/>
      </dsp:nvSpPr>
      <dsp:spPr>
        <a:xfrm>
          <a:off x="401511" y="500565"/>
          <a:ext cx="1959575" cy="767110"/>
        </a:xfrm>
        <a:custGeom>
          <a:avLst/>
          <a:gdLst/>
          <a:ahLst/>
          <a:cxnLst/>
          <a:rect l="0" t="0" r="0" b="0"/>
          <a:pathLst>
            <a:path>
              <a:moveTo>
                <a:pt x="2049598" y="0"/>
              </a:moveTo>
              <a:lnTo>
                <a:pt x="2049598" y="715499"/>
              </a:lnTo>
              <a:lnTo>
                <a:pt x="0" y="715499"/>
              </a:lnTo>
              <a:lnTo>
                <a:pt x="0" y="80235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C1DFB2C-3546-4CBE-B2D5-4CA636E73A9E}">
      <dsp:nvSpPr>
        <dsp:cNvPr id="0" name=""/>
        <dsp:cNvSpPr/>
      </dsp:nvSpPr>
      <dsp:spPr>
        <a:xfrm>
          <a:off x="2017415" y="144689"/>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President</a:t>
          </a:r>
        </a:p>
      </dsp:txBody>
      <dsp:txXfrm>
        <a:off x="2017415" y="144689"/>
        <a:ext cx="687343" cy="355875"/>
      </dsp:txXfrm>
    </dsp:sp>
    <dsp:sp modelId="{228B87AC-8EC9-4299-B6E9-89B9B751043D}">
      <dsp:nvSpPr>
        <dsp:cNvPr id="0" name=""/>
        <dsp:cNvSpPr/>
      </dsp:nvSpPr>
      <dsp:spPr>
        <a:xfrm>
          <a:off x="2154884" y="421481"/>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James Donahu</a:t>
          </a:r>
        </a:p>
      </dsp:txBody>
      <dsp:txXfrm>
        <a:off x="2154884" y="421481"/>
        <a:ext cx="618609" cy="118625"/>
      </dsp:txXfrm>
    </dsp:sp>
    <dsp:sp modelId="{E2AB69A8-4ED5-4545-A3B9-9EA9C44C597C}">
      <dsp:nvSpPr>
        <dsp:cNvPr id="0" name=""/>
        <dsp:cNvSpPr/>
      </dsp:nvSpPr>
      <dsp:spPr>
        <a:xfrm>
          <a:off x="57839" y="1267675"/>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Software Development</a:t>
          </a:r>
        </a:p>
      </dsp:txBody>
      <dsp:txXfrm>
        <a:off x="57839" y="1267675"/>
        <a:ext cx="687343" cy="355875"/>
      </dsp:txXfrm>
    </dsp:sp>
    <dsp:sp modelId="{E94370A4-C89F-4C7A-B904-B6BE784C36BB}">
      <dsp:nvSpPr>
        <dsp:cNvPr id="0" name=""/>
        <dsp:cNvSpPr/>
      </dsp:nvSpPr>
      <dsp:spPr>
        <a:xfrm>
          <a:off x="195308" y="1544468"/>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Rachel Wallace</a:t>
          </a:r>
        </a:p>
      </dsp:txBody>
      <dsp:txXfrm>
        <a:off x="195308" y="1544468"/>
        <a:ext cx="618609" cy="118625"/>
      </dsp:txXfrm>
    </dsp:sp>
    <dsp:sp modelId="{5A24F485-DE1A-4ECB-8D00-4215CF4F5098}">
      <dsp:nvSpPr>
        <dsp:cNvPr id="0" name=""/>
        <dsp:cNvSpPr/>
      </dsp:nvSpPr>
      <dsp:spPr>
        <a:xfrm>
          <a:off x="57839" y="1829168"/>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(15 staff members)</a:t>
          </a:r>
        </a:p>
      </dsp:txBody>
      <dsp:txXfrm>
        <a:off x="57839" y="1829168"/>
        <a:ext cx="687343" cy="355875"/>
      </dsp:txXfrm>
    </dsp:sp>
    <dsp:sp modelId="{7C9B080D-ADC7-42D1-9906-C772DE283E71}">
      <dsp:nvSpPr>
        <dsp:cNvPr id="0" name=""/>
        <dsp:cNvSpPr/>
      </dsp:nvSpPr>
      <dsp:spPr>
        <a:xfrm>
          <a:off x="195308" y="2105961"/>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libri"/>
            <a:ea typeface="+mn-ea"/>
            <a:cs typeface="+mn-cs"/>
          </a:endParaRPr>
        </a:p>
      </dsp:txBody>
      <dsp:txXfrm>
        <a:off x="195308" y="2105961"/>
        <a:ext cx="618609" cy="118625"/>
      </dsp:txXfrm>
    </dsp:sp>
    <dsp:sp modelId="{D79D0AA5-FACE-4BDD-B5FF-BF1FCB3E111A}">
      <dsp:nvSpPr>
        <dsp:cNvPr id="0" name=""/>
        <dsp:cNvSpPr/>
      </dsp:nvSpPr>
      <dsp:spPr>
        <a:xfrm>
          <a:off x="979993" y="1267675"/>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Marketing and Sales</a:t>
          </a:r>
        </a:p>
      </dsp:txBody>
      <dsp:txXfrm>
        <a:off x="979993" y="1267675"/>
        <a:ext cx="687343" cy="355875"/>
      </dsp:txXfrm>
    </dsp:sp>
    <dsp:sp modelId="{606702A7-1A75-4B63-8782-2731F5E852AA}">
      <dsp:nvSpPr>
        <dsp:cNvPr id="0" name=""/>
        <dsp:cNvSpPr/>
      </dsp:nvSpPr>
      <dsp:spPr>
        <a:xfrm>
          <a:off x="1117461" y="1544468"/>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Paul Watson</a:t>
          </a:r>
        </a:p>
      </dsp:txBody>
      <dsp:txXfrm>
        <a:off x="1117461" y="1544468"/>
        <a:ext cx="618609" cy="118625"/>
      </dsp:txXfrm>
    </dsp:sp>
    <dsp:sp modelId="{4D154E27-45EB-44EF-86FE-AE006E569F8D}">
      <dsp:nvSpPr>
        <dsp:cNvPr id="0" name=""/>
        <dsp:cNvSpPr/>
      </dsp:nvSpPr>
      <dsp:spPr>
        <a:xfrm>
          <a:off x="979993" y="1829168"/>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Customer Representatives</a:t>
          </a:r>
        </a:p>
      </dsp:txBody>
      <dsp:txXfrm>
        <a:off x="979993" y="1829168"/>
        <a:ext cx="687343" cy="355875"/>
      </dsp:txXfrm>
    </dsp:sp>
    <dsp:sp modelId="{240C67EF-7E94-492D-BCB0-0E82114D28A4}">
      <dsp:nvSpPr>
        <dsp:cNvPr id="0" name=""/>
        <dsp:cNvSpPr/>
      </dsp:nvSpPr>
      <dsp:spPr>
        <a:xfrm>
          <a:off x="1117461" y="2105961"/>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Walter Weston</a:t>
          </a:r>
        </a:p>
      </dsp:txBody>
      <dsp:txXfrm>
        <a:off x="1117461" y="2105961"/>
        <a:ext cx="618609" cy="118625"/>
      </dsp:txXfrm>
    </dsp:sp>
    <dsp:sp modelId="{69899206-A523-475A-A43A-882E9347652C}">
      <dsp:nvSpPr>
        <dsp:cNvPr id="0" name=""/>
        <dsp:cNvSpPr/>
      </dsp:nvSpPr>
      <dsp:spPr>
        <a:xfrm>
          <a:off x="518916" y="2390661"/>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ACME, Delta and Zeta</a:t>
          </a:r>
        </a:p>
      </dsp:txBody>
      <dsp:txXfrm>
        <a:off x="518916" y="2390661"/>
        <a:ext cx="687343" cy="355875"/>
      </dsp:txXfrm>
    </dsp:sp>
    <dsp:sp modelId="{D6A349FA-4552-44F1-AE53-6A8CC25AECB0}">
      <dsp:nvSpPr>
        <dsp:cNvPr id="0" name=""/>
        <dsp:cNvSpPr/>
      </dsp:nvSpPr>
      <dsp:spPr>
        <a:xfrm>
          <a:off x="656385" y="2667454"/>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James Johnson</a:t>
          </a:r>
        </a:p>
      </dsp:txBody>
      <dsp:txXfrm>
        <a:off x="656385" y="2667454"/>
        <a:ext cx="618609" cy="118625"/>
      </dsp:txXfrm>
    </dsp:sp>
    <dsp:sp modelId="{D00073DC-ECBC-415C-A797-E1AB6A417483}">
      <dsp:nvSpPr>
        <dsp:cNvPr id="0" name=""/>
        <dsp:cNvSpPr/>
      </dsp:nvSpPr>
      <dsp:spPr>
        <a:xfrm>
          <a:off x="1441069" y="2390661"/>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(5 other representatives)</a:t>
          </a:r>
        </a:p>
      </dsp:txBody>
      <dsp:txXfrm>
        <a:off x="1441069" y="2390661"/>
        <a:ext cx="687343" cy="355875"/>
      </dsp:txXfrm>
    </dsp:sp>
    <dsp:sp modelId="{58600D22-723F-46A5-94C7-60BF2DE27758}">
      <dsp:nvSpPr>
        <dsp:cNvPr id="0" name=""/>
        <dsp:cNvSpPr/>
      </dsp:nvSpPr>
      <dsp:spPr>
        <a:xfrm>
          <a:off x="1578538" y="2667454"/>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a:t>
          </a:r>
        </a:p>
      </dsp:txBody>
      <dsp:txXfrm>
        <a:off x="1578538" y="2667454"/>
        <a:ext cx="618609" cy="118625"/>
      </dsp:txXfrm>
    </dsp:sp>
    <dsp:sp modelId="{15406D1E-4666-4FC0-8D40-64A39936A36C}">
      <dsp:nvSpPr>
        <dsp:cNvPr id="0" name=""/>
        <dsp:cNvSpPr/>
      </dsp:nvSpPr>
      <dsp:spPr>
        <a:xfrm>
          <a:off x="1902146" y="1267675"/>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Quality Assurance</a:t>
          </a:r>
        </a:p>
      </dsp:txBody>
      <dsp:txXfrm>
        <a:off x="1902146" y="1267675"/>
        <a:ext cx="687343" cy="355875"/>
      </dsp:txXfrm>
    </dsp:sp>
    <dsp:sp modelId="{ED9BE4C0-1411-4DFD-AA4F-E39F5C074C6E}">
      <dsp:nvSpPr>
        <dsp:cNvPr id="0" name=""/>
        <dsp:cNvSpPr/>
      </dsp:nvSpPr>
      <dsp:spPr>
        <a:xfrm>
          <a:off x="2039614" y="1544468"/>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Jeff  Arterburn</a:t>
          </a:r>
        </a:p>
      </dsp:txBody>
      <dsp:txXfrm>
        <a:off x="2039614" y="1544468"/>
        <a:ext cx="618609" cy="118625"/>
      </dsp:txXfrm>
    </dsp:sp>
    <dsp:sp modelId="{C7C5B3FE-C74B-4053-9211-BBABBF93AB57}">
      <dsp:nvSpPr>
        <dsp:cNvPr id="0" name=""/>
        <dsp:cNvSpPr/>
      </dsp:nvSpPr>
      <dsp:spPr>
        <a:xfrm>
          <a:off x="1902146" y="1829168"/>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(5 staff members)</a:t>
          </a:r>
        </a:p>
      </dsp:txBody>
      <dsp:txXfrm>
        <a:off x="1902146" y="1829168"/>
        <a:ext cx="687343" cy="355875"/>
      </dsp:txXfrm>
    </dsp:sp>
    <dsp:sp modelId="{853A85B3-C862-473F-A100-184335E0468D}">
      <dsp:nvSpPr>
        <dsp:cNvPr id="0" name=""/>
        <dsp:cNvSpPr/>
      </dsp:nvSpPr>
      <dsp:spPr>
        <a:xfrm>
          <a:off x="2039614" y="2105961"/>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libri"/>
            <a:ea typeface="+mn-ea"/>
            <a:cs typeface="+mn-cs"/>
          </a:endParaRPr>
        </a:p>
      </dsp:txBody>
      <dsp:txXfrm>
        <a:off x="2039614" y="2105961"/>
        <a:ext cx="618609" cy="118625"/>
      </dsp:txXfrm>
    </dsp:sp>
    <dsp:sp modelId="{490F4A56-4C98-4F85-BB47-F885A458063F}">
      <dsp:nvSpPr>
        <dsp:cNvPr id="0" name=""/>
        <dsp:cNvSpPr/>
      </dsp:nvSpPr>
      <dsp:spPr>
        <a:xfrm>
          <a:off x="3976990" y="1267675"/>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Maintenance and Support</a:t>
          </a:r>
        </a:p>
      </dsp:txBody>
      <dsp:txXfrm>
        <a:off x="3976990" y="1267675"/>
        <a:ext cx="687343" cy="355875"/>
      </dsp:txXfrm>
    </dsp:sp>
    <dsp:sp modelId="{920A5625-E593-4799-81C4-799DB7BEDCF9}">
      <dsp:nvSpPr>
        <dsp:cNvPr id="0" name=""/>
        <dsp:cNvSpPr/>
      </dsp:nvSpPr>
      <dsp:spPr>
        <a:xfrm>
          <a:off x="4114459" y="1544468"/>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Melinda Shah</a:t>
          </a:r>
        </a:p>
      </dsp:txBody>
      <dsp:txXfrm>
        <a:off x="4114459" y="1544468"/>
        <a:ext cx="618609" cy="118625"/>
      </dsp:txXfrm>
    </dsp:sp>
    <dsp:sp modelId="{BB222F56-46E8-499A-80D3-8E15780AAEB9}">
      <dsp:nvSpPr>
        <dsp:cNvPr id="0" name=""/>
        <dsp:cNvSpPr/>
      </dsp:nvSpPr>
      <dsp:spPr>
        <a:xfrm>
          <a:off x="2824299" y="1829168"/>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Maintenance Clerk</a:t>
          </a:r>
        </a:p>
      </dsp:txBody>
      <dsp:txXfrm>
        <a:off x="2824299" y="1829168"/>
        <a:ext cx="687343" cy="355875"/>
      </dsp:txXfrm>
    </dsp:sp>
    <dsp:sp modelId="{C27ABF6D-F6F3-4C6B-B511-B479BCB117A4}">
      <dsp:nvSpPr>
        <dsp:cNvPr id="0" name=""/>
        <dsp:cNvSpPr/>
      </dsp:nvSpPr>
      <dsp:spPr>
        <a:xfrm>
          <a:off x="2961768" y="2105961"/>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George Wilson</a:t>
          </a:r>
        </a:p>
      </dsp:txBody>
      <dsp:txXfrm>
        <a:off x="2961768" y="2105961"/>
        <a:ext cx="618609" cy="118625"/>
      </dsp:txXfrm>
    </dsp:sp>
    <dsp:sp modelId="{3B848D07-5CD6-4D90-A8DF-E9CEA6DD9D5E}">
      <dsp:nvSpPr>
        <dsp:cNvPr id="0" name=""/>
        <dsp:cNvSpPr/>
      </dsp:nvSpPr>
      <dsp:spPr>
        <a:xfrm>
          <a:off x="3746452" y="1829168"/>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Maintenance Programming Manager</a:t>
          </a:r>
        </a:p>
      </dsp:txBody>
      <dsp:txXfrm>
        <a:off x="3746452" y="1829168"/>
        <a:ext cx="687343" cy="355875"/>
      </dsp:txXfrm>
    </dsp:sp>
    <dsp:sp modelId="{CAF968D9-C9FD-49AB-AE58-30AC55A39058}">
      <dsp:nvSpPr>
        <dsp:cNvPr id="0" name=""/>
        <dsp:cNvSpPr/>
      </dsp:nvSpPr>
      <dsp:spPr>
        <a:xfrm>
          <a:off x="3883921" y="2105961"/>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solidFill>
                <a:sysClr val="windowText" lastClr="000000">
                  <a:hueOff val="0"/>
                  <a:satOff val="0"/>
                  <a:lumOff val="0"/>
                  <a:alphaOff val="0"/>
                </a:sysClr>
              </a:solidFill>
              <a:latin typeface="Calibri"/>
              <a:ea typeface="+mn-ea"/>
              <a:cs typeface="+mn-cs"/>
            </a:rPr>
            <a:t>Sharleen Jefferson</a:t>
          </a:r>
        </a:p>
      </dsp:txBody>
      <dsp:txXfrm>
        <a:off x="3883921" y="2105961"/>
        <a:ext cx="618609" cy="118625"/>
      </dsp:txXfrm>
    </dsp:sp>
    <dsp:sp modelId="{AFD67E5D-2C6D-4612-AC26-88C3D3879D82}">
      <dsp:nvSpPr>
        <dsp:cNvPr id="0" name=""/>
        <dsp:cNvSpPr/>
      </dsp:nvSpPr>
      <dsp:spPr>
        <a:xfrm>
          <a:off x="3285376" y="2390661"/>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Maintenance Programmer</a:t>
          </a:r>
        </a:p>
      </dsp:txBody>
      <dsp:txXfrm>
        <a:off x="3285376" y="2390661"/>
        <a:ext cx="687343" cy="355875"/>
      </dsp:txXfrm>
    </dsp:sp>
    <dsp:sp modelId="{96768A1B-C565-4F08-BAA8-A0658B58D7EA}">
      <dsp:nvSpPr>
        <dsp:cNvPr id="0" name=""/>
        <dsp:cNvSpPr/>
      </dsp:nvSpPr>
      <dsp:spPr>
        <a:xfrm>
          <a:off x="3422844" y="2667454"/>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Narayan Bhat</a:t>
          </a:r>
        </a:p>
      </dsp:txBody>
      <dsp:txXfrm>
        <a:off x="3422844" y="2667454"/>
        <a:ext cx="618609" cy="118625"/>
      </dsp:txXfrm>
    </dsp:sp>
    <dsp:sp modelId="{0DC5FCC3-613B-4059-BB11-5D74CA6E656C}">
      <dsp:nvSpPr>
        <dsp:cNvPr id="0" name=""/>
        <dsp:cNvSpPr/>
      </dsp:nvSpPr>
      <dsp:spPr>
        <a:xfrm>
          <a:off x="4207529" y="2390661"/>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(5 other programmers)</a:t>
          </a:r>
        </a:p>
      </dsp:txBody>
      <dsp:txXfrm>
        <a:off x="4207529" y="2390661"/>
        <a:ext cx="687343" cy="355875"/>
      </dsp:txXfrm>
    </dsp:sp>
    <dsp:sp modelId="{84E5A45C-083C-45B6-B15D-550C4B4CE9D4}">
      <dsp:nvSpPr>
        <dsp:cNvPr id="0" name=""/>
        <dsp:cNvSpPr/>
      </dsp:nvSpPr>
      <dsp:spPr>
        <a:xfrm>
          <a:off x="4344997" y="2667454"/>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libri"/>
            <a:ea typeface="+mn-ea"/>
            <a:cs typeface="+mn-cs"/>
          </a:endParaRPr>
        </a:p>
      </dsp:txBody>
      <dsp:txXfrm>
        <a:off x="4344997" y="2667454"/>
        <a:ext cx="618609" cy="118625"/>
      </dsp:txXfrm>
    </dsp:sp>
    <dsp:sp modelId="{006BC8B7-E6AF-47BC-93C9-6A509F3B9F2E}">
      <dsp:nvSpPr>
        <dsp:cNvPr id="0" name=""/>
        <dsp:cNvSpPr/>
      </dsp:nvSpPr>
      <dsp:spPr>
        <a:xfrm>
          <a:off x="5129682" y="1829168"/>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Maintenance Test Team</a:t>
          </a:r>
        </a:p>
      </dsp:txBody>
      <dsp:txXfrm>
        <a:off x="5129682" y="1829168"/>
        <a:ext cx="687343" cy="355875"/>
      </dsp:txXfrm>
    </dsp:sp>
    <dsp:sp modelId="{D4BAB316-61FB-4494-903D-BAD2C0B683F2}">
      <dsp:nvSpPr>
        <dsp:cNvPr id="0" name=""/>
        <dsp:cNvSpPr/>
      </dsp:nvSpPr>
      <dsp:spPr>
        <a:xfrm>
          <a:off x="5267151" y="2105961"/>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hueOff val="0"/>
                  <a:satOff val="0"/>
                  <a:lumOff val="0"/>
                  <a:alphaOff val="0"/>
                </a:sysClr>
              </a:solidFill>
              <a:latin typeface="Calibri"/>
              <a:ea typeface="+mn-ea"/>
              <a:cs typeface="+mn-cs"/>
            </a:rPr>
            <a:t>Wendy Stottlemeyer</a:t>
          </a:r>
        </a:p>
      </dsp:txBody>
      <dsp:txXfrm>
        <a:off x="5267151" y="2105961"/>
        <a:ext cx="618609" cy="118625"/>
      </dsp:txXfrm>
    </dsp:sp>
    <dsp:sp modelId="{7BE168A5-E5EC-4409-9971-7D6645FCA9B9}">
      <dsp:nvSpPr>
        <dsp:cNvPr id="0" name=""/>
        <dsp:cNvSpPr/>
      </dsp:nvSpPr>
      <dsp:spPr>
        <a:xfrm>
          <a:off x="5129682" y="2390661"/>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(3 staff members)</a:t>
          </a:r>
        </a:p>
      </dsp:txBody>
      <dsp:txXfrm>
        <a:off x="5129682" y="2390661"/>
        <a:ext cx="687343" cy="355875"/>
      </dsp:txXfrm>
    </dsp:sp>
    <dsp:sp modelId="{873213EE-A5F7-4BC1-8E99-3120CB540B2F}">
      <dsp:nvSpPr>
        <dsp:cNvPr id="0" name=""/>
        <dsp:cNvSpPr/>
      </dsp:nvSpPr>
      <dsp:spPr>
        <a:xfrm>
          <a:off x="5267151" y="2667454"/>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libri"/>
            <a:ea typeface="+mn-ea"/>
            <a:cs typeface="+mn-cs"/>
          </a:endParaRPr>
        </a:p>
      </dsp:txBody>
      <dsp:txXfrm>
        <a:off x="5267151" y="2667454"/>
        <a:ext cx="618609" cy="118625"/>
      </dsp:txXfrm>
    </dsp:sp>
    <dsp:sp modelId="{9B7E20B1-AE0F-4606-9B36-5FC71A25BFC8}">
      <dsp:nvSpPr>
        <dsp:cNvPr id="0" name=""/>
        <dsp:cNvSpPr/>
      </dsp:nvSpPr>
      <dsp:spPr>
        <a:xfrm>
          <a:off x="1556338" y="706182"/>
          <a:ext cx="687343" cy="35587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0218"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Executive Assistant</a:t>
          </a:r>
        </a:p>
      </dsp:txBody>
      <dsp:txXfrm>
        <a:off x="1556338" y="706182"/>
        <a:ext cx="687343" cy="355875"/>
      </dsp:txXfrm>
    </dsp:sp>
    <dsp:sp modelId="{55221651-2142-4915-B861-223A22CD2CB0}">
      <dsp:nvSpPr>
        <dsp:cNvPr id="0" name=""/>
        <dsp:cNvSpPr/>
      </dsp:nvSpPr>
      <dsp:spPr>
        <a:xfrm>
          <a:off x="1693807" y="982974"/>
          <a:ext cx="618609" cy="118625"/>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hueOff val="0"/>
                  <a:satOff val="0"/>
                  <a:lumOff val="0"/>
                  <a:alphaOff val="0"/>
                </a:sysClr>
              </a:solidFill>
              <a:latin typeface="Calibri"/>
              <a:ea typeface="+mn-ea"/>
              <a:cs typeface="+mn-cs"/>
            </a:rPr>
            <a:t>Wally Ott</a:t>
          </a:r>
        </a:p>
      </dsp:txBody>
      <dsp:txXfrm>
        <a:off x="1693807" y="982974"/>
        <a:ext cx="618609" cy="11862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6E164-5787-4A00-A414-19D3FB8B4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22</Pages>
  <Words>3331</Words>
  <Characters>18991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tasmeen kathuria</cp:lastModifiedBy>
  <cp:revision>6</cp:revision>
  <cp:lastPrinted>2012-12-25T19:23:00Z</cp:lastPrinted>
  <dcterms:created xsi:type="dcterms:W3CDTF">2015-12-10T17:33:00Z</dcterms:created>
  <dcterms:modified xsi:type="dcterms:W3CDTF">2015-12-10T17:56:00Z</dcterms:modified>
</cp:coreProperties>
</file>