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EA1C6" w14:textId="77777777" w:rsidR="00A771CC" w:rsidRDefault="00325F83">
      <w:pPr>
        <w:jc w:val="center"/>
      </w:pPr>
      <w:r>
        <w:rPr>
          <w:b/>
          <w:sz w:val="48"/>
        </w:rPr>
        <w:t>DATA ANALYSIS PROJECT REPORT</w:t>
      </w:r>
    </w:p>
    <w:p w14:paraId="7A0110DA" w14:textId="77777777" w:rsidR="00A771CC" w:rsidRDefault="00325F83">
      <w:pPr>
        <w:jc w:val="center"/>
      </w:pPr>
      <w:r>
        <w:rPr>
          <w:i/>
          <w:sz w:val="28"/>
        </w:rPr>
        <w:t>Template for Student Submission</w:t>
      </w:r>
    </w:p>
    <w:tbl>
      <w:tblPr>
        <w:tblStyle w:val="TableGrid"/>
        <w:tblW w:w="0" w:type="auto"/>
        <w:jc w:val="center"/>
        <w:tblLook w:val="04A0" w:firstRow="1" w:lastRow="0" w:firstColumn="1" w:lastColumn="0" w:noHBand="0" w:noVBand="1"/>
      </w:tblPr>
      <w:tblGrid>
        <w:gridCol w:w="4963"/>
        <w:gridCol w:w="4963"/>
      </w:tblGrid>
      <w:tr w:rsidR="00A771CC" w14:paraId="72CBD74E" w14:textId="77777777">
        <w:trPr>
          <w:jc w:val="center"/>
        </w:trPr>
        <w:tc>
          <w:tcPr>
            <w:tcW w:w="4968" w:type="dxa"/>
            <w:shd w:val="clear" w:color="auto" w:fill="D9EAF7"/>
            <w:vAlign w:val="center"/>
          </w:tcPr>
          <w:p w14:paraId="15F078EE" w14:textId="77777777" w:rsidR="00A771CC" w:rsidRDefault="00325F83">
            <w:r>
              <w:t>Project Title</w:t>
            </w:r>
          </w:p>
        </w:tc>
        <w:tc>
          <w:tcPr>
            <w:tcW w:w="4968" w:type="dxa"/>
            <w:vAlign w:val="center"/>
          </w:tcPr>
          <w:p w14:paraId="455BEE25" w14:textId="2C02C840" w:rsidR="00A771CC" w:rsidRPr="009646A4" w:rsidRDefault="009646A4">
            <w:pPr>
              <w:rPr>
                <w:b/>
                <w:bCs/>
              </w:rPr>
            </w:pPr>
            <w:r>
              <w:t>Alzheimer Disease Data Analysis Using Pandas, NumPy, and Matplotlib</w:t>
            </w:r>
          </w:p>
        </w:tc>
      </w:tr>
      <w:tr w:rsidR="00A771CC" w14:paraId="45070921" w14:textId="77777777">
        <w:trPr>
          <w:jc w:val="center"/>
        </w:trPr>
        <w:tc>
          <w:tcPr>
            <w:tcW w:w="4968" w:type="dxa"/>
            <w:shd w:val="clear" w:color="auto" w:fill="D9EAF7"/>
            <w:vAlign w:val="center"/>
          </w:tcPr>
          <w:p w14:paraId="110FD1B0" w14:textId="77777777" w:rsidR="00A771CC" w:rsidRDefault="00325F83">
            <w:r>
              <w:t>Student Name</w:t>
            </w:r>
          </w:p>
        </w:tc>
        <w:tc>
          <w:tcPr>
            <w:tcW w:w="4968" w:type="dxa"/>
            <w:vAlign w:val="center"/>
          </w:tcPr>
          <w:p w14:paraId="26EBF447" w14:textId="17E49601" w:rsidR="00A771CC" w:rsidRDefault="009646A4">
            <w:proofErr w:type="spellStart"/>
            <w:r>
              <w:t>Taibun</w:t>
            </w:r>
            <w:proofErr w:type="spellEnd"/>
            <w:r>
              <w:t xml:space="preserve"> </w:t>
            </w:r>
            <w:proofErr w:type="gramStart"/>
            <w:r>
              <w:t>Sayed ,Sheikh</w:t>
            </w:r>
            <w:proofErr w:type="gramEnd"/>
            <w:r>
              <w:t xml:space="preserve"> Nusrat Jahan </w:t>
            </w:r>
            <w:proofErr w:type="spellStart"/>
            <w:r>
              <w:t>Raufa,Tashmia</w:t>
            </w:r>
            <w:r w:rsidR="008A24E2">
              <w:t>h</w:t>
            </w:r>
            <w:proofErr w:type="spellEnd"/>
            <w:r w:rsidR="008A24E2">
              <w:t xml:space="preserve"> </w:t>
            </w:r>
            <w:r>
              <w:t>Haque</w:t>
            </w:r>
          </w:p>
        </w:tc>
      </w:tr>
      <w:tr w:rsidR="00A771CC" w14:paraId="5BA30175" w14:textId="77777777">
        <w:trPr>
          <w:jc w:val="center"/>
        </w:trPr>
        <w:tc>
          <w:tcPr>
            <w:tcW w:w="4968" w:type="dxa"/>
            <w:shd w:val="clear" w:color="auto" w:fill="D9EAF7"/>
            <w:vAlign w:val="center"/>
          </w:tcPr>
          <w:p w14:paraId="39F61FD0" w14:textId="77777777" w:rsidR="00A771CC" w:rsidRDefault="00325F83">
            <w:r>
              <w:t>Student ID</w:t>
            </w:r>
          </w:p>
        </w:tc>
        <w:tc>
          <w:tcPr>
            <w:tcW w:w="4968" w:type="dxa"/>
            <w:vAlign w:val="center"/>
          </w:tcPr>
          <w:p w14:paraId="322F4CD3" w14:textId="0C71C16A" w:rsidR="00A771CC" w:rsidRDefault="009646A4">
            <w:r>
              <w:t>24-58839-2,24-58929-2,</w:t>
            </w:r>
            <w:r w:rsidR="008A24E2">
              <w:t>24-59834-3</w:t>
            </w:r>
          </w:p>
        </w:tc>
      </w:tr>
      <w:tr w:rsidR="00A771CC" w14:paraId="0E817E90" w14:textId="77777777">
        <w:trPr>
          <w:jc w:val="center"/>
        </w:trPr>
        <w:tc>
          <w:tcPr>
            <w:tcW w:w="4968" w:type="dxa"/>
            <w:shd w:val="clear" w:color="auto" w:fill="D9EAF7"/>
            <w:vAlign w:val="center"/>
          </w:tcPr>
          <w:p w14:paraId="177BD84C" w14:textId="77777777" w:rsidR="00A771CC" w:rsidRDefault="00325F83">
            <w:r>
              <w:t>Course / Section</w:t>
            </w:r>
          </w:p>
        </w:tc>
        <w:tc>
          <w:tcPr>
            <w:tcW w:w="4968" w:type="dxa"/>
            <w:vAlign w:val="center"/>
          </w:tcPr>
          <w:p w14:paraId="05259994" w14:textId="40A8FFCB" w:rsidR="00A771CC" w:rsidRDefault="008A24E2">
            <w:r>
              <w:t>[</w:t>
            </w:r>
            <w:r w:rsidR="009646A4">
              <w:t>C</w:t>
            </w:r>
            <w:r>
              <w:t>]</w:t>
            </w:r>
          </w:p>
        </w:tc>
      </w:tr>
      <w:tr w:rsidR="00A771CC" w14:paraId="0E45C152" w14:textId="77777777">
        <w:trPr>
          <w:jc w:val="center"/>
        </w:trPr>
        <w:tc>
          <w:tcPr>
            <w:tcW w:w="4968" w:type="dxa"/>
            <w:shd w:val="clear" w:color="auto" w:fill="D9EAF7"/>
            <w:vAlign w:val="center"/>
          </w:tcPr>
          <w:p w14:paraId="18E10BD8" w14:textId="77777777" w:rsidR="00A771CC" w:rsidRDefault="00325F83">
            <w:r>
              <w:t>Instructor</w:t>
            </w:r>
          </w:p>
        </w:tc>
        <w:tc>
          <w:tcPr>
            <w:tcW w:w="4968" w:type="dxa"/>
            <w:vAlign w:val="center"/>
          </w:tcPr>
          <w:p w14:paraId="0C90136C" w14:textId="7A84C57D" w:rsidR="00A771CC" w:rsidRDefault="008A24E2">
            <w:r>
              <w:t>MD. Tanzeem Rahat</w:t>
            </w:r>
          </w:p>
        </w:tc>
      </w:tr>
      <w:tr w:rsidR="00A771CC" w14:paraId="7ABF4571" w14:textId="77777777">
        <w:trPr>
          <w:jc w:val="center"/>
        </w:trPr>
        <w:tc>
          <w:tcPr>
            <w:tcW w:w="4968" w:type="dxa"/>
            <w:shd w:val="clear" w:color="auto" w:fill="D9EAF7"/>
            <w:vAlign w:val="center"/>
          </w:tcPr>
          <w:p w14:paraId="25162B47" w14:textId="77777777" w:rsidR="00A771CC" w:rsidRDefault="00325F83">
            <w:r>
              <w:t xml:space="preserve">Date of </w:t>
            </w:r>
            <w:r>
              <w:t>Submission</w:t>
            </w:r>
          </w:p>
        </w:tc>
        <w:tc>
          <w:tcPr>
            <w:tcW w:w="4968" w:type="dxa"/>
            <w:vAlign w:val="center"/>
          </w:tcPr>
          <w:p w14:paraId="5E86F704" w14:textId="0001BAD4" w:rsidR="00A771CC" w:rsidRDefault="008A24E2">
            <w:r>
              <w:t>02-05-2026</w:t>
            </w:r>
          </w:p>
        </w:tc>
      </w:tr>
    </w:tbl>
    <w:p w14:paraId="16D7FCF6" w14:textId="77777777" w:rsidR="00A771CC" w:rsidRDefault="00A771CC"/>
    <w:p w14:paraId="7710150C" w14:textId="5DEEA299" w:rsidR="00A771CC" w:rsidRDefault="00A771CC" w:rsidP="00F4364F">
      <w:pPr>
        <w:pStyle w:val="TemplateNote"/>
      </w:pPr>
    </w:p>
    <w:p w14:paraId="3F046997" w14:textId="77777777" w:rsidR="00A771CC" w:rsidRDefault="00325F83">
      <w:r>
        <w:br w:type="page"/>
      </w:r>
    </w:p>
    <w:p w14:paraId="4F13B679" w14:textId="2C33BB2F" w:rsidR="00A771CC" w:rsidRDefault="00325F83" w:rsidP="00083EC9">
      <w:pPr>
        <w:pStyle w:val="Heading1"/>
      </w:pPr>
      <w:r>
        <w:lastRenderedPageBreak/>
        <w:t xml:space="preserve">1. Executive </w:t>
      </w:r>
      <w:r>
        <w:t>Summar</w:t>
      </w:r>
      <w:r w:rsidR="00083EC9">
        <w:t>y</w:t>
      </w:r>
    </w:p>
    <w:tbl>
      <w:tblPr>
        <w:tblW w:w="0" w:type="auto"/>
        <w:jc w:val="center"/>
        <w:tblLook w:val="04A0" w:firstRow="1" w:lastRow="0" w:firstColumn="1" w:lastColumn="0" w:noHBand="0" w:noVBand="1"/>
      </w:tblPr>
      <w:tblGrid>
        <w:gridCol w:w="9552"/>
      </w:tblGrid>
      <w:tr w:rsidR="00A771CC" w14:paraId="7C52BB1B" w14:textId="77777777" w:rsidTr="00F4364F">
        <w:trPr>
          <w:trHeight w:val="1142"/>
          <w:jc w:val="center"/>
        </w:trPr>
        <w:tc>
          <w:tcPr>
            <w:tcW w:w="9552" w:type="dxa"/>
            <w:tcBorders>
              <w:top w:val="single" w:sz="8" w:space="0" w:color="BFBFBF"/>
              <w:left w:val="single" w:sz="8" w:space="0" w:color="BFBFBF"/>
              <w:bottom w:val="single" w:sz="8" w:space="0" w:color="BFBFBF"/>
              <w:right w:val="single" w:sz="8" w:space="0" w:color="BFBFBF"/>
            </w:tcBorders>
            <w:shd w:val="clear" w:color="auto" w:fill="F2F2F2"/>
          </w:tcPr>
          <w:p w14:paraId="424C1873" w14:textId="27EEA710" w:rsidR="00A771CC" w:rsidRDefault="00F4364F">
            <w:pPr>
              <w:pStyle w:val="BoxText"/>
            </w:pPr>
            <w:r>
              <w:t xml:space="preserve">This project analyzes an Alzheimer disease dataset using Python libraries including Pandas, NumPy, and Matplotlib. The main objective was to identify patterns, trends, and relationships within Alzheimer-related health indicators. The dataset contains demographic and health-related information such as confidence limits, age categories, location, and data values. Data preprocessing techniques were applied to clean missing values, remove inconsistencies, and improve data quality. Feature engineering was performed by creating new columns such as </w:t>
            </w:r>
            <w:proofErr w:type="spellStart"/>
            <w:r>
              <w:t>ConfidenceGap</w:t>
            </w:r>
            <w:proofErr w:type="spellEnd"/>
            <w:r>
              <w:t xml:space="preserve"> and </w:t>
            </w:r>
            <w:proofErr w:type="spellStart"/>
            <w:r>
              <w:t>ValueCategory</w:t>
            </w:r>
            <w:proofErr w:type="spellEnd"/>
            <w:r>
              <w:t>. Multiple analytical methods including grouping, correlation analysis, trend analysis, and outlier detection were conducted. Visualizations such as bar charts, histograms, scatter plots, line charts, and boxplots were used to present findings. The analysis revealed that Alzheimer-related values tend to vary across age groups and years, while confidence limits maintain a strong relationship. The project demonstrates how data analysis can support understanding of healthcare-related trends.</w:t>
            </w:r>
          </w:p>
        </w:tc>
      </w:tr>
    </w:tbl>
    <w:p w14:paraId="0CE0F804" w14:textId="77777777" w:rsidR="00A771CC" w:rsidRDefault="00A771CC"/>
    <w:p w14:paraId="2D977903" w14:textId="77777777" w:rsidR="00A771CC" w:rsidRDefault="00325F83">
      <w:pPr>
        <w:pStyle w:val="Heading1"/>
      </w:pPr>
      <w:r>
        <w:t>2. Introduction and Project Objectives</w:t>
      </w:r>
    </w:p>
    <w:p w14:paraId="69761368" w14:textId="77777777" w:rsidR="00083EC9" w:rsidRDefault="00083EC9" w:rsidP="00083EC9">
      <w:pPr>
        <w:pStyle w:val="NormalWeb"/>
      </w:pPr>
      <w:r>
        <w:t>Alzheimer’s disease is a neurological disorder that affects memory, thinking, and behavior. It is one of the most common diseases among older adults and has become a growing public health concern worldwide. Analyzing Alzheimer-related datasets can help researchers understand patterns and identify risk-related indicators.</w:t>
      </w:r>
    </w:p>
    <w:p w14:paraId="71D37CAE" w14:textId="77777777" w:rsidR="00083EC9" w:rsidRDefault="00083EC9" w:rsidP="00083EC9">
      <w:pPr>
        <w:pStyle w:val="NormalWeb"/>
      </w:pPr>
      <w:r>
        <w:t>This project uses an Alzheimer dataset to explore relationships between demographic variables, time-based trends, and confidence limits. Python libraries such as Pandas, NumPy, and Matplotlib were used to perform data cleaning, feature engineering, statistical analysis,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8258"/>
      </w:tblGrid>
      <w:tr w:rsidR="00083EC9" w:rsidRPr="00083EC9" w14:paraId="409579E1" w14:textId="77777777" w:rsidTr="00083EC9">
        <w:trPr>
          <w:tblHeader/>
          <w:tblCellSpacing w:w="15" w:type="dxa"/>
        </w:trPr>
        <w:tc>
          <w:tcPr>
            <w:tcW w:w="0" w:type="auto"/>
            <w:vAlign w:val="center"/>
            <w:hideMark/>
          </w:tcPr>
          <w:p w14:paraId="588E6C33" w14:textId="77777777" w:rsidR="00083EC9" w:rsidRPr="00083EC9" w:rsidRDefault="00083EC9" w:rsidP="00083EC9">
            <w:pPr>
              <w:spacing w:after="0" w:line="240" w:lineRule="auto"/>
              <w:jc w:val="center"/>
              <w:rPr>
                <w:rFonts w:ascii="Times New Roman" w:eastAsia="Times New Roman" w:hAnsi="Times New Roman" w:cs="Times New Roman"/>
                <w:b/>
                <w:bCs/>
                <w:sz w:val="24"/>
                <w:szCs w:val="24"/>
              </w:rPr>
            </w:pPr>
            <w:r w:rsidRPr="00083EC9">
              <w:rPr>
                <w:rFonts w:ascii="Times New Roman" w:eastAsia="Times New Roman" w:hAnsi="Times New Roman" w:cs="Times New Roman"/>
                <w:b/>
                <w:bCs/>
                <w:sz w:val="24"/>
                <w:szCs w:val="24"/>
              </w:rPr>
              <w:t>Item</w:t>
            </w:r>
          </w:p>
        </w:tc>
        <w:tc>
          <w:tcPr>
            <w:tcW w:w="0" w:type="auto"/>
            <w:vAlign w:val="center"/>
            <w:hideMark/>
          </w:tcPr>
          <w:p w14:paraId="6AD9CCDF" w14:textId="77777777" w:rsidR="00083EC9" w:rsidRPr="00083EC9" w:rsidRDefault="00083EC9" w:rsidP="00083EC9">
            <w:pPr>
              <w:spacing w:after="0" w:line="240" w:lineRule="auto"/>
              <w:jc w:val="center"/>
              <w:rPr>
                <w:rFonts w:ascii="Times New Roman" w:eastAsia="Times New Roman" w:hAnsi="Times New Roman" w:cs="Times New Roman"/>
                <w:b/>
                <w:bCs/>
                <w:sz w:val="24"/>
                <w:szCs w:val="24"/>
              </w:rPr>
            </w:pPr>
            <w:r w:rsidRPr="00083EC9">
              <w:rPr>
                <w:rFonts w:ascii="Times New Roman" w:eastAsia="Times New Roman" w:hAnsi="Times New Roman" w:cs="Times New Roman"/>
                <w:b/>
                <w:bCs/>
                <w:sz w:val="24"/>
                <w:szCs w:val="24"/>
              </w:rPr>
              <w:t>Your Content</w:t>
            </w:r>
          </w:p>
        </w:tc>
      </w:tr>
      <w:tr w:rsidR="00083EC9" w:rsidRPr="00083EC9" w14:paraId="14477D7A" w14:textId="77777777" w:rsidTr="00083EC9">
        <w:trPr>
          <w:tblCellSpacing w:w="15" w:type="dxa"/>
        </w:trPr>
        <w:tc>
          <w:tcPr>
            <w:tcW w:w="0" w:type="auto"/>
            <w:vAlign w:val="center"/>
            <w:hideMark/>
          </w:tcPr>
          <w:p w14:paraId="417171BF"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Dataset name</w:t>
            </w:r>
          </w:p>
        </w:tc>
        <w:tc>
          <w:tcPr>
            <w:tcW w:w="0" w:type="auto"/>
            <w:vAlign w:val="center"/>
            <w:hideMark/>
          </w:tcPr>
          <w:p w14:paraId="38259164"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Alzheimer Disease and Healthy Aging Data</w:t>
            </w:r>
          </w:p>
        </w:tc>
      </w:tr>
      <w:tr w:rsidR="00083EC9" w:rsidRPr="00083EC9" w14:paraId="3FD59408" w14:textId="77777777" w:rsidTr="00083EC9">
        <w:trPr>
          <w:tblCellSpacing w:w="15" w:type="dxa"/>
        </w:trPr>
        <w:tc>
          <w:tcPr>
            <w:tcW w:w="0" w:type="auto"/>
            <w:vAlign w:val="center"/>
            <w:hideMark/>
          </w:tcPr>
          <w:p w14:paraId="15A56420"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Dataset source</w:t>
            </w:r>
          </w:p>
        </w:tc>
        <w:tc>
          <w:tcPr>
            <w:tcW w:w="0" w:type="auto"/>
            <w:vAlign w:val="center"/>
            <w:hideMark/>
          </w:tcPr>
          <w:p w14:paraId="04FED8F3"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CDC Alzheimer Dataset / Kaggle Alzheimer Health Dataset</w:t>
            </w:r>
          </w:p>
        </w:tc>
      </w:tr>
      <w:tr w:rsidR="00083EC9" w:rsidRPr="00083EC9" w14:paraId="208FBBDC" w14:textId="77777777" w:rsidTr="00083EC9">
        <w:trPr>
          <w:tblCellSpacing w:w="15" w:type="dxa"/>
        </w:trPr>
        <w:tc>
          <w:tcPr>
            <w:tcW w:w="0" w:type="auto"/>
            <w:vAlign w:val="center"/>
            <w:hideMark/>
          </w:tcPr>
          <w:p w14:paraId="7F9CC1C2"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Main project goal</w:t>
            </w:r>
          </w:p>
        </w:tc>
        <w:tc>
          <w:tcPr>
            <w:tcW w:w="0" w:type="auto"/>
            <w:vAlign w:val="center"/>
            <w:hideMark/>
          </w:tcPr>
          <w:p w14:paraId="3BC21AED"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To analyze Alzheimer-related health data and identify meaningful trends and relationships using Python data analysis tools.</w:t>
            </w:r>
          </w:p>
        </w:tc>
      </w:tr>
      <w:tr w:rsidR="00083EC9" w:rsidRPr="00083EC9" w14:paraId="025BD4F3" w14:textId="77777777" w:rsidTr="00083EC9">
        <w:trPr>
          <w:tblCellSpacing w:w="15" w:type="dxa"/>
        </w:trPr>
        <w:tc>
          <w:tcPr>
            <w:tcW w:w="0" w:type="auto"/>
            <w:vAlign w:val="center"/>
            <w:hideMark/>
          </w:tcPr>
          <w:p w14:paraId="45269E85"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Research Question 1</w:t>
            </w:r>
          </w:p>
        </w:tc>
        <w:tc>
          <w:tcPr>
            <w:tcW w:w="0" w:type="auto"/>
            <w:vAlign w:val="center"/>
            <w:hideMark/>
          </w:tcPr>
          <w:p w14:paraId="759C259C"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Does Alzheimer-related data vary across age groups?</w:t>
            </w:r>
          </w:p>
        </w:tc>
      </w:tr>
      <w:tr w:rsidR="00083EC9" w:rsidRPr="00083EC9" w14:paraId="20C8444B" w14:textId="77777777" w:rsidTr="00083EC9">
        <w:trPr>
          <w:tblCellSpacing w:w="15" w:type="dxa"/>
        </w:trPr>
        <w:tc>
          <w:tcPr>
            <w:tcW w:w="0" w:type="auto"/>
            <w:vAlign w:val="center"/>
            <w:hideMark/>
          </w:tcPr>
          <w:p w14:paraId="18052ABF"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Research Question 2</w:t>
            </w:r>
          </w:p>
        </w:tc>
        <w:tc>
          <w:tcPr>
            <w:tcW w:w="0" w:type="auto"/>
            <w:vAlign w:val="center"/>
            <w:hideMark/>
          </w:tcPr>
          <w:p w14:paraId="1945AB45"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How does Alzheimer data change over time?</w:t>
            </w:r>
          </w:p>
        </w:tc>
      </w:tr>
      <w:tr w:rsidR="00083EC9" w:rsidRPr="00083EC9" w14:paraId="35877BB4" w14:textId="77777777" w:rsidTr="00083EC9">
        <w:trPr>
          <w:tblCellSpacing w:w="15" w:type="dxa"/>
        </w:trPr>
        <w:tc>
          <w:tcPr>
            <w:tcW w:w="0" w:type="auto"/>
            <w:vAlign w:val="center"/>
            <w:hideMark/>
          </w:tcPr>
          <w:p w14:paraId="3DF0BD00"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Research Question 3</w:t>
            </w:r>
          </w:p>
        </w:tc>
        <w:tc>
          <w:tcPr>
            <w:tcW w:w="0" w:type="auto"/>
            <w:vAlign w:val="center"/>
            <w:hideMark/>
          </w:tcPr>
          <w:p w14:paraId="578F74FA" w14:textId="77777777" w:rsidR="00083EC9" w:rsidRPr="00083EC9" w:rsidRDefault="00083EC9" w:rsidP="00083EC9">
            <w:pPr>
              <w:spacing w:after="0" w:line="240" w:lineRule="auto"/>
              <w:rPr>
                <w:rFonts w:ascii="Times New Roman" w:eastAsia="Times New Roman" w:hAnsi="Times New Roman" w:cs="Times New Roman"/>
                <w:sz w:val="24"/>
                <w:szCs w:val="24"/>
              </w:rPr>
            </w:pPr>
            <w:r w:rsidRPr="00083EC9">
              <w:rPr>
                <w:rFonts w:ascii="Times New Roman" w:eastAsia="Times New Roman" w:hAnsi="Times New Roman" w:cs="Times New Roman"/>
                <w:sz w:val="24"/>
                <w:szCs w:val="24"/>
              </w:rPr>
              <w:t>Is there a relationship between confidence limits?</w:t>
            </w:r>
          </w:p>
        </w:tc>
      </w:tr>
    </w:tbl>
    <w:p w14:paraId="357A55CD" w14:textId="77777777" w:rsidR="00A771CC" w:rsidRDefault="00A771CC"/>
    <w:tbl>
      <w:tblPr>
        <w:tblW w:w="0" w:type="auto"/>
        <w:jc w:val="center"/>
        <w:tblLook w:val="04A0" w:firstRow="1" w:lastRow="0" w:firstColumn="1" w:lastColumn="0" w:noHBand="0" w:noVBand="1"/>
      </w:tblPr>
      <w:tblGrid>
        <w:gridCol w:w="9916"/>
      </w:tblGrid>
      <w:tr w:rsidR="00A771CC" w14:paraId="2AB15260"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313A7543" w14:textId="3A6D624B" w:rsidR="00A771CC" w:rsidRDefault="00A771CC">
            <w:pPr>
              <w:pStyle w:val="BoxText"/>
            </w:pPr>
          </w:p>
        </w:tc>
      </w:tr>
    </w:tbl>
    <w:p w14:paraId="6FB1E7D7" w14:textId="77777777" w:rsidR="00A771CC" w:rsidRDefault="00A771CC"/>
    <w:p w14:paraId="67F00160" w14:textId="4EAB80BD" w:rsidR="00A771CC" w:rsidRDefault="00325F83" w:rsidP="00083EC9">
      <w:pPr>
        <w:pStyle w:val="Heading1"/>
      </w:pPr>
      <w:r>
        <w:lastRenderedPageBreak/>
        <w:t>3. Dataset Descrip</w:t>
      </w:r>
      <w:r w:rsidR="007C0314">
        <w:t>tion</w:t>
      </w:r>
    </w:p>
    <w:p w14:paraId="17934034" w14:textId="77777777" w:rsidR="007C0314" w:rsidRDefault="007C0314" w:rsidP="007C0314">
      <w:pPr>
        <w:pStyle w:val="NormalWeb"/>
      </w:pPr>
      <w:r>
        <w:t>The dataset contains Alzheimer-related health information collected from multiple states and years. Each row represents a health-related observation including demographic categories and measured data values.</w:t>
      </w:r>
    </w:p>
    <w:p w14:paraId="0712C27E" w14:textId="77777777" w:rsidR="007C0314" w:rsidRDefault="007C0314" w:rsidP="007C0314">
      <w:pPr>
        <w:pStyle w:val="NormalWeb"/>
      </w:pPr>
      <w:r>
        <w:t>The dataset contains both categorical and numerical variables which make it suitable for meaningful analysis.</w:t>
      </w:r>
    </w:p>
    <w:p w14:paraId="2476B172" w14:textId="77777777" w:rsidR="007C0314" w:rsidRPr="007C0314" w:rsidRDefault="007C0314" w:rsidP="007C0314"/>
    <w:p w14:paraId="7D71A2DA" w14:textId="77777777" w:rsidR="00A771CC" w:rsidRDefault="00325F83">
      <w:pPr>
        <w:pStyle w:val="Heading2"/>
      </w:pPr>
      <w:r>
        <w:t>3</w:t>
      </w:r>
      <w:r>
        <w:t>.1 Basic Dataset Information</w:t>
      </w:r>
    </w:p>
    <w:tbl>
      <w:tblPr>
        <w:tblStyle w:val="TableGrid"/>
        <w:tblW w:w="0" w:type="auto"/>
        <w:jc w:val="center"/>
        <w:tblLook w:val="04A0" w:firstRow="1" w:lastRow="0" w:firstColumn="1" w:lastColumn="0" w:noHBand="0" w:noVBand="1"/>
      </w:tblPr>
      <w:tblGrid>
        <w:gridCol w:w="4963"/>
        <w:gridCol w:w="4963"/>
      </w:tblGrid>
      <w:tr w:rsidR="00A771CC" w14:paraId="61AF6CE9" w14:textId="77777777">
        <w:trPr>
          <w:jc w:val="center"/>
        </w:trPr>
        <w:tc>
          <w:tcPr>
            <w:tcW w:w="4968" w:type="dxa"/>
            <w:shd w:val="clear" w:color="auto" w:fill="D9EAF7"/>
          </w:tcPr>
          <w:p w14:paraId="0B818361" w14:textId="77777777" w:rsidR="00A771CC" w:rsidRDefault="00325F83">
            <w:r>
              <w:t>Property</w:t>
            </w:r>
          </w:p>
        </w:tc>
        <w:tc>
          <w:tcPr>
            <w:tcW w:w="4968" w:type="dxa"/>
            <w:shd w:val="clear" w:color="auto" w:fill="D9EAF7"/>
          </w:tcPr>
          <w:p w14:paraId="0299CF39" w14:textId="77777777" w:rsidR="00A771CC" w:rsidRDefault="00325F83">
            <w:r>
              <w:t>Valu</w:t>
            </w:r>
            <w:r>
              <w:t>e</w:t>
            </w:r>
          </w:p>
        </w:tc>
      </w:tr>
      <w:tr w:rsidR="00A771CC" w14:paraId="1438C643" w14:textId="77777777">
        <w:trPr>
          <w:jc w:val="center"/>
        </w:trPr>
        <w:tc>
          <w:tcPr>
            <w:tcW w:w="4968" w:type="dxa"/>
          </w:tcPr>
          <w:p w14:paraId="21F2111F" w14:textId="77777777" w:rsidR="00A771CC" w:rsidRDefault="00325F83">
            <w:r>
              <w:t>Number of rows</w:t>
            </w:r>
          </w:p>
        </w:tc>
        <w:tc>
          <w:tcPr>
            <w:tcW w:w="4968" w:type="dxa"/>
          </w:tcPr>
          <w:p w14:paraId="5E87A103" w14:textId="63A54C86" w:rsidR="00A771CC" w:rsidRDefault="007C0314">
            <w:r>
              <w:t>284,142</w:t>
            </w:r>
          </w:p>
        </w:tc>
      </w:tr>
      <w:tr w:rsidR="00A771CC" w14:paraId="0E99C351" w14:textId="77777777">
        <w:trPr>
          <w:jc w:val="center"/>
        </w:trPr>
        <w:tc>
          <w:tcPr>
            <w:tcW w:w="4968" w:type="dxa"/>
          </w:tcPr>
          <w:p w14:paraId="611AA778" w14:textId="77777777" w:rsidR="00A771CC" w:rsidRDefault="00325F83">
            <w:r>
              <w:t>Number of columns</w:t>
            </w:r>
          </w:p>
        </w:tc>
        <w:tc>
          <w:tcPr>
            <w:tcW w:w="4968" w:type="dxa"/>
          </w:tcPr>
          <w:p w14:paraId="56978A19" w14:textId="21164BA4" w:rsidR="00A771CC" w:rsidRDefault="007C0314">
            <w:r>
              <w:t>Approximately 30+</w:t>
            </w:r>
          </w:p>
        </w:tc>
      </w:tr>
      <w:tr w:rsidR="00A771CC" w14:paraId="4B1D58EB" w14:textId="77777777">
        <w:trPr>
          <w:jc w:val="center"/>
        </w:trPr>
        <w:tc>
          <w:tcPr>
            <w:tcW w:w="4968" w:type="dxa"/>
          </w:tcPr>
          <w:p w14:paraId="3BE6B2EC" w14:textId="77777777" w:rsidR="00A771CC" w:rsidRDefault="00325F83">
            <w:r>
              <w:t>Data types present</w:t>
            </w:r>
          </w:p>
        </w:tc>
        <w:tc>
          <w:tcPr>
            <w:tcW w:w="4968" w:type="dxa"/>
          </w:tcPr>
          <w:p w14:paraId="1C6ADFED" w14:textId="7B3B0716" w:rsidR="00A771CC" w:rsidRDefault="007C0314">
            <w:proofErr w:type="gramStart"/>
            <w:r>
              <w:t>N</w:t>
            </w:r>
            <w:r w:rsidR="00325F83">
              <w:t>umerical</w:t>
            </w:r>
            <w:r>
              <w:t>,</w:t>
            </w:r>
            <w:r w:rsidR="00325F83">
              <w:t xml:space="preserve"> </w:t>
            </w:r>
            <w:r w:rsidR="00325F83">
              <w:t xml:space="preserve"> </w:t>
            </w:r>
            <w:r>
              <w:t>C</w:t>
            </w:r>
            <w:r w:rsidR="00325F83">
              <w:t>ategorical</w:t>
            </w:r>
            <w:proofErr w:type="gramEnd"/>
            <w:r w:rsidR="00325F83">
              <w:t xml:space="preserve"> </w:t>
            </w:r>
            <w:r>
              <w:t>,T</w:t>
            </w:r>
            <w:r w:rsidR="00325F83">
              <w:t>ext</w:t>
            </w:r>
          </w:p>
        </w:tc>
      </w:tr>
      <w:tr w:rsidR="00A771CC" w14:paraId="06661A98" w14:textId="77777777">
        <w:trPr>
          <w:jc w:val="center"/>
        </w:trPr>
        <w:tc>
          <w:tcPr>
            <w:tcW w:w="4968" w:type="dxa"/>
          </w:tcPr>
          <w:p w14:paraId="3FE916B3" w14:textId="77777777" w:rsidR="00A771CC" w:rsidRDefault="00325F83">
            <w:r>
              <w:t>Target or key variable(s)</w:t>
            </w:r>
          </w:p>
        </w:tc>
        <w:tc>
          <w:tcPr>
            <w:tcW w:w="4968" w:type="dxa"/>
          </w:tcPr>
          <w:p w14:paraId="6C189702" w14:textId="52CD9E0B" w:rsidR="00A771CC" w:rsidRDefault="007C0314">
            <w:proofErr w:type="spellStart"/>
            <w:r>
              <w:t>Data_Value</w:t>
            </w:r>
            <w:proofErr w:type="spellEnd"/>
            <w:r>
              <w:t>, Confidence Limits, State, Year</w:t>
            </w:r>
          </w:p>
        </w:tc>
      </w:tr>
      <w:tr w:rsidR="00A771CC" w14:paraId="79BE990B" w14:textId="77777777">
        <w:trPr>
          <w:jc w:val="center"/>
        </w:trPr>
        <w:tc>
          <w:tcPr>
            <w:tcW w:w="4968" w:type="dxa"/>
          </w:tcPr>
          <w:p w14:paraId="1616FE3B" w14:textId="77777777" w:rsidR="00A771CC" w:rsidRDefault="00325F83">
            <w:r>
              <w:t>Potential issues observed at first glance</w:t>
            </w:r>
          </w:p>
        </w:tc>
        <w:tc>
          <w:tcPr>
            <w:tcW w:w="4968" w:type="dxa"/>
          </w:tcPr>
          <w:p w14:paraId="0B23DC14" w14:textId="7912FC97" w:rsidR="00A771CC" w:rsidRDefault="007C0314">
            <w:proofErr w:type="spellStart"/>
            <w:r>
              <w:t>Data_Value</w:t>
            </w:r>
            <w:proofErr w:type="spellEnd"/>
            <w:r>
              <w:t>, Confidence Limits, State, Year</w:t>
            </w:r>
          </w:p>
        </w:tc>
      </w:tr>
    </w:tbl>
    <w:p w14:paraId="20023A87" w14:textId="77777777" w:rsidR="00A771CC" w:rsidRDefault="00A771CC"/>
    <w:p w14:paraId="108C0684" w14:textId="77777777" w:rsidR="00A771CC" w:rsidRDefault="00325F83">
      <w:pPr>
        <w:pStyle w:val="Heading2"/>
      </w:pPr>
      <w:r>
        <w:t>3.2 Initial Observations</w:t>
      </w:r>
    </w:p>
    <w:p w14:paraId="66E2B5A4" w14:textId="7EDCC0D0" w:rsidR="00A771CC" w:rsidRDefault="007C0314">
      <w:r>
        <w:t>Initial inspection showed missing values in multiple columns such as confidence limits and geolocation fields. Some numerical columns contained invalid negative values. The dataset also contained categorical columns representing demographic and regional information. Data cleaning was necessary before performing analysis</w:t>
      </w:r>
    </w:p>
    <w:p w14:paraId="225F3D8E" w14:textId="77777777" w:rsidR="00A771CC" w:rsidRDefault="00325F83">
      <w:pPr>
        <w:pStyle w:val="Heading1"/>
      </w:pPr>
      <w:r>
        <w:t>4. Data Cleaning and Preparation</w:t>
      </w:r>
    </w:p>
    <w:p w14:paraId="3AC9366B" w14:textId="073A79C1" w:rsidR="00A771CC" w:rsidRDefault="00A771C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3462"/>
        <w:gridCol w:w="3473"/>
      </w:tblGrid>
      <w:tr w:rsidR="007C0314" w:rsidRPr="007C0314" w14:paraId="2E3F772F" w14:textId="77777777" w:rsidTr="007C0314">
        <w:trPr>
          <w:tblHeader/>
          <w:tblCellSpacing w:w="15" w:type="dxa"/>
        </w:trPr>
        <w:tc>
          <w:tcPr>
            <w:tcW w:w="0" w:type="auto"/>
            <w:vAlign w:val="center"/>
            <w:hideMark/>
          </w:tcPr>
          <w:p w14:paraId="6628D447" w14:textId="77777777" w:rsidR="007C0314" w:rsidRPr="007C0314" w:rsidRDefault="007C0314" w:rsidP="007C0314">
            <w:pPr>
              <w:spacing w:after="0" w:line="240" w:lineRule="auto"/>
              <w:jc w:val="center"/>
              <w:rPr>
                <w:rFonts w:ascii="Times New Roman" w:eastAsia="Times New Roman" w:hAnsi="Times New Roman" w:cs="Times New Roman"/>
                <w:b/>
                <w:bCs/>
                <w:sz w:val="24"/>
                <w:szCs w:val="24"/>
              </w:rPr>
            </w:pPr>
            <w:r w:rsidRPr="007C0314">
              <w:rPr>
                <w:rFonts w:ascii="Times New Roman" w:eastAsia="Times New Roman" w:hAnsi="Times New Roman" w:cs="Times New Roman"/>
                <w:b/>
                <w:bCs/>
                <w:sz w:val="24"/>
                <w:szCs w:val="24"/>
              </w:rPr>
              <w:t>Issue Found</w:t>
            </w:r>
          </w:p>
        </w:tc>
        <w:tc>
          <w:tcPr>
            <w:tcW w:w="0" w:type="auto"/>
            <w:vAlign w:val="center"/>
            <w:hideMark/>
          </w:tcPr>
          <w:p w14:paraId="47648B26" w14:textId="77777777" w:rsidR="007C0314" w:rsidRPr="007C0314" w:rsidRDefault="007C0314" w:rsidP="007C0314">
            <w:pPr>
              <w:spacing w:after="0" w:line="240" w:lineRule="auto"/>
              <w:jc w:val="center"/>
              <w:rPr>
                <w:rFonts w:ascii="Times New Roman" w:eastAsia="Times New Roman" w:hAnsi="Times New Roman" w:cs="Times New Roman"/>
                <w:b/>
                <w:bCs/>
                <w:sz w:val="24"/>
                <w:szCs w:val="24"/>
              </w:rPr>
            </w:pPr>
            <w:r w:rsidRPr="007C0314">
              <w:rPr>
                <w:rFonts w:ascii="Times New Roman" w:eastAsia="Times New Roman" w:hAnsi="Times New Roman" w:cs="Times New Roman"/>
                <w:b/>
                <w:bCs/>
                <w:sz w:val="24"/>
                <w:szCs w:val="24"/>
              </w:rPr>
              <w:t>Action Taken</w:t>
            </w:r>
          </w:p>
        </w:tc>
        <w:tc>
          <w:tcPr>
            <w:tcW w:w="0" w:type="auto"/>
            <w:vAlign w:val="center"/>
            <w:hideMark/>
          </w:tcPr>
          <w:p w14:paraId="773B0519" w14:textId="77777777" w:rsidR="007C0314" w:rsidRPr="007C0314" w:rsidRDefault="007C0314" w:rsidP="007C0314">
            <w:pPr>
              <w:spacing w:after="0" w:line="240" w:lineRule="auto"/>
              <w:jc w:val="center"/>
              <w:rPr>
                <w:rFonts w:ascii="Times New Roman" w:eastAsia="Times New Roman" w:hAnsi="Times New Roman" w:cs="Times New Roman"/>
                <w:b/>
                <w:bCs/>
                <w:sz w:val="24"/>
                <w:szCs w:val="24"/>
              </w:rPr>
            </w:pPr>
            <w:r w:rsidRPr="007C0314">
              <w:rPr>
                <w:rFonts w:ascii="Times New Roman" w:eastAsia="Times New Roman" w:hAnsi="Times New Roman" w:cs="Times New Roman"/>
                <w:b/>
                <w:bCs/>
                <w:sz w:val="24"/>
                <w:szCs w:val="24"/>
              </w:rPr>
              <w:t>Reason / Justification</w:t>
            </w:r>
          </w:p>
        </w:tc>
      </w:tr>
      <w:tr w:rsidR="007C0314" w:rsidRPr="007C0314" w14:paraId="4E6CA4AE" w14:textId="77777777" w:rsidTr="007C0314">
        <w:trPr>
          <w:tblCellSpacing w:w="15" w:type="dxa"/>
        </w:trPr>
        <w:tc>
          <w:tcPr>
            <w:tcW w:w="0" w:type="auto"/>
            <w:vAlign w:val="center"/>
            <w:hideMark/>
          </w:tcPr>
          <w:p w14:paraId="53CC1D84"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Missing values</w:t>
            </w:r>
          </w:p>
        </w:tc>
        <w:tc>
          <w:tcPr>
            <w:tcW w:w="0" w:type="auto"/>
            <w:vAlign w:val="center"/>
            <w:hideMark/>
          </w:tcPr>
          <w:p w14:paraId="589529D1"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Filled numeric missing values using mean</w:t>
            </w:r>
          </w:p>
        </w:tc>
        <w:tc>
          <w:tcPr>
            <w:tcW w:w="0" w:type="auto"/>
            <w:vAlign w:val="center"/>
            <w:hideMark/>
          </w:tcPr>
          <w:p w14:paraId="6D722119"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Prevent data loss</w:t>
            </w:r>
          </w:p>
        </w:tc>
      </w:tr>
      <w:tr w:rsidR="007C0314" w:rsidRPr="007C0314" w14:paraId="44926410" w14:textId="77777777" w:rsidTr="007C0314">
        <w:trPr>
          <w:tblCellSpacing w:w="15" w:type="dxa"/>
        </w:trPr>
        <w:tc>
          <w:tcPr>
            <w:tcW w:w="0" w:type="auto"/>
            <w:vAlign w:val="center"/>
            <w:hideMark/>
          </w:tcPr>
          <w:p w14:paraId="38F696EE"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Missing categorical values</w:t>
            </w:r>
          </w:p>
        </w:tc>
        <w:tc>
          <w:tcPr>
            <w:tcW w:w="0" w:type="auto"/>
            <w:vAlign w:val="center"/>
            <w:hideMark/>
          </w:tcPr>
          <w:p w14:paraId="6708FBA1"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Filled with “unknown”</w:t>
            </w:r>
          </w:p>
        </w:tc>
        <w:tc>
          <w:tcPr>
            <w:tcW w:w="0" w:type="auto"/>
            <w:vAlign w:val="center"/>
            <w:hideMark/>
          </w:tcPr>
          <w:p w14:paraId="5EAA4127"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Maintain dataset completeness</w:t>
            </w:r>
          </w:p>
        </w:tc>
      </w:tr>
      <w:tr w:rsidR="007C0314" w:rsidRPr="007C0314" w14:paraId="515D0405" w14:textId="77777777" w:rsidTr="007C0314">
        <w:trPr>
          <w:tblCellSpacing w:w="15" w:type="dxa"/>
        </w:trPr>
        <w:tc>
          <w:tcPr>
            <w:tcW w:w="0" w:type="auto"/>
            <w:vAlign w:val="center"/>
            <w:hideMark/>
          </w:tcPr>
          <w:p w14:paraId="3F158D0F"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Negative values in confidence limits</w:t>
            </w:r>
          </w:p>
        </w:tc>
        <w:tc>
          <w:tcPr>
            <w:tcW w:w="0" w:type="auto"/>
            <w:vAlign w:val="center"/>
            <w:hideMark/>
          </w:tcPr>
          <w:p w14:paraId="38D14AB9"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Replaced using clip(lower=0)</w:t>
            </w:r>
          </w:p>
        </w:tc>
        <w:tc>
          <w:tcPr>
            <w:tcW w:w="0" w:type="auto"/>
            <w:vAlign w:val="center"/>
            <w:hideMark/>
          </w:tcPr>
          <w:p w14:paraId="502C5F9E"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Negative health measurements are invalid</w:t>
            </w:r>
          </w:p>
        </w:tc>
      </w:tr>
      <w:tr w:rsidR="007C0314" w:rsidRPr="007C0314" w14:paraId="746821AF" w14:textId="77777777" w:rsidTr="007C0314">
        <w:trPr>
          <w:tblCellSpacing w:w="15" w:type="dxa"/>
        </w:trPr>
        <w:tc>
          <w:tcPr>
            <w:tcW w:w="0" w:type="auto"/>
            <w:vAlign w:val="center"/>
            <w:hideMark/>
          </w:tcPr>
          <w:p w14:paraId="78700290"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Column readability issue</w:t>
            </w:r>
          </w:p>
        </w:tc>
        <w:tc>
          <w:tcPr>
            <w:tcW w:w="0" w:type="auto"/>
            <w:vAlign w:val="center"/>
            <w:hideMark/>
          </w:tcPr>
          <w:p w14:paraId="7C1F4AD7"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Renamed columns</w:t>
            </w:r>
          </w:p>
        </w:tc>
        <w:tc>
          <w:tcPr>
            <w:tcW w:w="0" w:type="auto"/>
            <w:vAlign w:val="center"/>
            <w:hideMark/>
          </w:tcPr>
          <w:p w14:paraId="5787161C"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Easier analysis</w:t>
            </w:r>
          </w:p>
        </w:tc>
      </w:tr>
      <w:tr w:rsidR="007C0314" w:rsidRPr="007C0314" w14:paraId="1A425C89" w14:textId="77777777" w:rsidTr="007C0314">
        <w:trPr>
          <w:tblCellSpacing w:w="15" w:type="dxa"/>
        </w:trPr>
        <w:tc>
          <w:tcPr>
            <w:tcW w:w="0" w:type="auto"/>
            <w:vAlign w:val="center"/>
            <w:hideMark/>
          </w:tcPr>
          <w:p w14:paraId="59E13DE5"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Duplicate records</w:t>
            </w:r>
          </w:p>
        </w:tc>
        <w:tc>
          <w:tcPr>
            <w:tcW w:w="0" w:type="auto"/>
            <w:vAlign w:val="center"/>
            <w:hideMark/>
          </w:tcPr>
          <w:p w14:paraId="311055D4"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Removed duplicates</w:t>
            </w:r>
          </w:p>
        </w:tc>
        <w:tc>
          <w:tcPr>
            <w:tcW w:w="0" w:type="auto"/>
            <w:vAlign w:val="center"/>
            <w:hideMark/>
          </w:tcPr>
          <w:p w14:paraId="5AB98579" w14:textId="77777777" w:rsidR="007C0314" w:rsidRPr="007C0314" w:rsidRDefault="007C0314" w:rsidP="007C0314">
            <w:pPr>
              <w:spacing w:after="0" w:line="240" w:lineRule="auto"/>
              <w:rPr>
                <w:rFonts w:ascii="Times New Roman" w:eastAsia="Times New Roman" w:hAnsi="Times New Roman" w:cs="Times New Roman"/>
                <w:sz w:val="24"/>
                <w:szCs w:val="24"/>
              </w:rPr>
            </w:pPr>
            <w:r w:rsidRPr="007C0314">
              <w:rPr>
                <w:rFonts w:ascii="Times New Roman" w:eastAsia="Times New Roman" w:hAnsi="Times New Roman" w:cs="Times New Roman"/>
                <w:sz w:val="24"/>
                <w:szCs w:val="24"/>
              </w:rPr>
              <w:t>Prevent repeated observations</w:t>
            </w:r>
          </w:p>
        </w:tc>
      </w:tr>
    </w:tbl>
    <w:p w14:paraId="43124260" w14:textId="77777777" w:rsidR="00A771CC" w:rsidRDefault="00A771CC"/>
    <w:tbl>
      <w:tblPr>
        <w:tblW w:w="0" w:type="auto"/>
        <w:jc w:val="center"/>
        <w:tblLook w:val="04A0" w:firstRow="1" w:lastRow="0" w:firstColumn="1" w:lastColumn="0" w:noHBand="0" w:noVBand="1"/>
      </w:tblPr>
      <w:tblGrid>
        <w:gridCol w:w="9916"/>
      </w:tblGrid>
      <w:tr w:rsidR="00A771CC" w14:paraId="635221A4"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2E894613" w14:textId="5032DE1A" w:rsidR="00A771CC" w:rsidRDefault="00A771CC">
            <w:pPr>
              <w:pStyle w:val="BoxText"/>
            </w:pPr>
          </w:p>
        </w:tc>
      </w:tr>
    </w:tbl>
    <w:p w14:paraId="60E16924" w14:textId="77777777" w:rsidR="00A771CC" w:rsidRDefault="00A771CC"/>
    <w:p w14:paraId="7C8A11BE" w14:textId="5F2F120C" w:rsidR="00A771CC" w:rsidRDefault="00325F83" w:rsidP="00E80C84">
      <w:pPr>
        <w:pStyle w:val="Heading1"/>
      </w:pPr>
      <w:r>
        <w:lastRenderedPageBreak/>
        <w:t>5. Feature Engineering</w:t>
      </w:r>
    </w:p>
    <w:p w14:paraId="2BD433A6" w14:textId="77777777" w:rsidR="00E80C84" w:rsidRPr="00E80C84" w:rsidRDefault="00E80C84" w:rsidP="00E80C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805"/>
        <w:gridCol w:w="3549"/>
      </w:tblGrid>
      <w:tr w:rsidR="00E80C84" w:rsidRPr="00E80C84" w14:paraId="4B54BF28" w14:textId="77777777" w:rsidTr="00E80C84">
        <w:trPr>
          <w:tblHeader/>
          <w:tblCellSpacing w:w="15" w:type="dxa"/>
        </w:trPr>
        <w:tc>
          <w:tcPr>
            <w:tcW w:w="0" w:type="auto"/>
            <w:vAlign w:val="center"/>
            <w:hideMark/>
          </w:tcPr>
          <w:p w14:paraId="32D9B5ED" w14:textId="77777777" w:rsidR="00E80C84" w:rsidRPr="00E80C84" w:rsidRDefault="00E80C84" w:rsidP="00E80C84">
            <w:pPr>
              <w:spacing w:after="0" w:line="240" w:lineRule="auto"/>
              <w:jc w:val="center"/>
              <w:rPr>
                <w:rFonts w:ascii="Times New Roman" w:eastAsia="Times New Roman" w:hAnsi="Times New Roman" w:cs="Times New Roman"/>
                <w:b/>
                <w:bCs/>
                <w:sz w:val="24"/>
                <w:szCs w:val="24"/>
              </w:rPr>
            </w:pPr>
            <w:r w:rsidRPr="00E80C84">
              <w:rPr>
                <w:rFonts w:ascii="Times New Roman" w:eastAsia="Times New Roman" w:hAnsi="Times New Roman" w:cs="Times New Roman"/>
                <w:b/>
                <w:bCs/>
                <w:sz w:val="24"/>
                <w:szCs w:val="24"/>
              </w:rPr>
              <w:t>New Feature</w:t>
            </w:r>
          </w:p>
        </w:tc>
        <w:tc>
          <w:tcPr>
            <w:tcW w:w="0" w:type="auto"/>
            <w:vAlign w:val="center"/>
            <w:hideMark/>
          </w:tcPr>
          <w:p w14:paraId="652521C8" w14:textId="77777777" w:rsidR="00E80C84" w:rsidRPr="00E80C84" w:rsidRDefault="00E80C84" w:rsidP="00E80C84">
            <w:pPr>
              <w:spacing w:after="0" w:line="240" w:lineRule="auto"/>
              <w:jc w:val="center"/>
              <w:rPr>
                <w:rFonts w:ascii="Times New Roman" w:eastAsia="Times New Roman" w:hAnsi="Times New Roman" w:cs="Times New Roman"/>
                <w:b/>
                <w:bCs/>
                <w:sz w:val="24"/>
                <w:szCs w:val="24"/>
              </w:rPr>
            </w:pPr>
            <w:r w:rsidRPr="00E80C84">
              <w:rPr>
                <w:rFonts w:ascii="Times New Roman" w:eastAsia="Times New Roman" w:hAnsi="Times New Roman" w:cs="Times New Roman"/>
                <w:b/>
                <w:bCs/>
                <w:sz w:val="24"/>
                <w:szCs w:val="24"/>
              </w:rPr>
              <w:t>How It Was Created</w:t>
            </w:r>
          </w:p>
        </w:tc>
        <w:tc>
          <w:tcPr>
            <w:tcW w:w="0" w:type="auto"/>
            <w:vAlign w:val="center"/>
            <w:hideMark/>
          </w:tcPr>
          <w:p w14:paraId="5C8DE9F2" w14:textId="77777777" w:rsidR="00E80C84" w:rsidRPr="00E80C84" w:rsidRDefault="00E80C84" w:rsidP="00E80C84">
            <w:pPr>
              <w:spacing w:after="0" w:line="240" w:lineRule="auto"/>
              <w:jc w:val="center"/>
              <w:rPr>
                <w:rFonts w:ascii="Times New Roman" w:eastAsia="Times New Roman" w:hAnsi="Times New Roman" w:cs="Times New Roman"/>
                <w:b/>
                <w:bCs/>
                <w:sz w:val="24"/>
                <w:szCs w:val="24"/>
              </w:rPr>
            </w:pPr>
            <w:r w:rsidRPr="00E80C84">
              <w:rPr>
                <w:rFonts w:ascii="Times New Roman" w:eastAsia="Times New Roman" w:hAnsi="Times New Roman" w:cs="Times New Roman"/>
                <w:b/>
                <w:bCs/>
                <w:sz w:val="24"/>
                <w:szCs w:val="24"/>
              </w:rPr>
              <w:t>Why It Is Useful</w:t>
            </w:r>
          </w:p>
        </w:tc>
      </w:tr>
      <w:tr w:rsidR="00E80C84" w:rsidRPr="00E80C84" w14:paraId="4D5A938D" w14:textId="77777777" w:rsidTr="00E80C84">
        <w:trPr>
          <w:tblCellSpacing w:w="15" w:type="dxa"/>
        </w:trPr>
        <w:tc>
          <w:tcPr>
            <w:tcW w:w="0" w:type="auto"/>
            <w:vAlign w:val="center"/>
            <w:hideMark/>
          </w:tcPr>
          <w:p w14:paraId="0D363DFF" w14:textId="77777777" w:rsidR="00E80C84" w:rsidRPr="00E80C84" w:rsidRDefault="00E80C84" w:rsidP="00E80C84">
            <w:pPr>
              <w:spacing w:after="0" w:line="240" w:lineRule="auto"/>
              <w:rPr>
                <w:rFonts w:ascii="Times New Roman" w:eastAsia="Times New Roman" w:hAnsi="Times New Roman" w:cs="Times New Roman"/>
                <w:sz w:val="24"/>
                <w:szCs w:val="24"/>
              </w:rPr>
            </w:pPr>
            <w:proofErr w:type="spellStart"/>
            <w:r w:rsidRPr="00E80C84">
              <w:rPr>
                <w:rFonts w:ascii="Times New Roman" w:eastAsia="Times New Roman" w:hAnsi="Times New Roman" w:cs="Times New Roman"/>
                <w:sz w:val="24"/>
                <w:szCs w:val="24"/>
              </w:rPr>
              <w:t>ConfidenceGap</w:t>
            </w:r>
            <w:proofErr w:type="spellEnd"/>
          </w:p>
        </w:tc>
        <w:tc>
          <w:tcPr>
            <w:tcW w:w="0" w:type="auto"/>
            <w:vAlign w:val="center"/>
            <w:hideMark/>
          </w:tcPr>
          <w:p w14:paraId="74F518A7" w14:textId="77777777" w:rsidR="00E80C84" w:rsidRPr="00E80C84" w:rsidRDefault="00E80C84" w:rsidP="00E80C84">
            <w:pPr>
              <w:spacing w:after="0" w:line="240" w:lineRule="auto"/>
              <w:rPr>
                <w:rFonts w:ascii="Times New Roman" w:eastAsia="Times New Roman" w:hAnsi="Times New Roman" w:cs="Times New Roman"/>
                <w:sz w:val="24"/>
                <w:szCs w:val="24"/>
              </w:rPr>
            </w:pPr>
            <w:proofErr w:type="spellStart"/>
            <w:r w:rsidRPr="00E80C84">
              <w:rPr>
                <w:rFonts w:ascii="Times New Roman" w:eastAsia="Times New Roman" w:hAnsi="Times New Roman" w:cs="Times New Roman"/>
                <w:sz w:val="24"/>
                <w:szCs w:val="24"/>
              </w:rPr>
              <w:t>High_Confidence_Limit</w:t>
            </w:r>
            <w:proofErr w:type="spellEnd"/>
            <w:r w:rsidRPr="00E80C84">
              <w:rPr>
                <w:rFonts w:ascii="Times New Roman" w:eastAsia="Times New Roman" w:hAnsi="Times New Roman" w:cs="Times New Roman"/>
                <w:sz w:val="24"/>
                <w:szCs w:val="24"/>
              </w:rPr>
              <w:t xml:space="preserve"> − </w:t>
            </w:r>
            <w:proofErr w:type="spellStart"/>
            <w:r w:rsidRPr="00E80C84">
              <w:rPr>
                <w:rFonts w:ascii="Times New Roman" w:eastAsia="Times New Roman" w:hAnsi="Times New Roman" w:cs="Times New Roman"/>
                <w:sz w:val="24"/>
                <w:szCs w:val="24"/>
              </w:rPr>
              <w:t>Low_Confidence_Limit</w:t>
            </w:r>
            <w:proofErr w:type="spellEnd"/>
          </w:p>
        </w:tc>
        <w:tc>
          <w:tcPr>
            <w:tcW w:w="0" w:type="auto"/>
            <w:vAlign w:val="center"/>
            <w:hideMark/>
          </w:tcPr>
          <w:p w14:paraId="79BFC7A2" w14:textId="77777777" w:rsidR="00E80C84" w:rsidRPr="00E80C84" w:rsidRDefault="00E80C84" w:rsidP="00E80C84">
            <w:pPr>
              <w:spacing w:after="0"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Measures uncertainty range</w:t>
            </w:r>
          </w:p>
        </w:tc>
      </w:tr>
      <w:tr w:rsidR="00E80C84" w:rsidRPr="00E80C84" w14:paraId="58A651B6" w14:textId="77777777" w:rsidTr="00E80C84">
        <w:trPr>
          <w:tblCellSpacing w:w="15" w:type="dxa"/>
        </w:trPr>
        <w:tc>
          <w:tcPr>
            <w:tcW w:w="0" w:type="auto"/>
            <w:vAlign w:val="center"/>
            <w:hideMark/>
          </w:tcPr>
          <w:p w14:paraId="26DB7240" w14:textId="77777777" w:rsidR="00E80C84" w:rsidRPr="00E80C84" w:rsidRDefault="00E80C84" w:rsidP="00E80C84">
            <w:pPr>
              <w:spacing w:after="0" w:line="240" w:lineRule="auto"/>
              <w:rPr>
                <w:rFonts w:ascii="Times New Roman" w:eastAsia="Times New Roman" w:hAnsi="Times New Roman" w:cs="Times New Roman"/>
                <w:sz w:val="24"/>
                <w:szCs w:val="24"/>
              </w:rPr>
            </w:pPr>
            <w:proofErr w:type="spellStart"/>
            <w:r w:rsidRPr="00E80C84">
              <w:rPr>
                <w:rFonts w:ascii="Times New Roman" w:eastAsia="Times New Roman" w:hAnsi="Times New Roman" w:cs="Times New Roman"/>
                <w:sz w:val="24"/>
                <w:szCs w:val="24"/>
              </w:rPr>
              <w:t>ValueCategory</w:t>
            </w:r>
            <w:proofErr w:type="spellEnd"/>
          </w:p>
        </w:tc>
        <w:tc>
          <w:tcPr>
            <w:tcW w:w="0" w:type="auto"/>
            <w:vAlign w:val="center"/>
            <w:hideMark/>
          </w:tcPr>
          <w:p w14:paraId="4BBAB58D" w14:textId="77777777" w:rsidR="00E80C84" w:rsidRPr="00E80C84" w:rsidRDefault="00E80C84" w:rsidP="00E80C84">
            <w:pPr>
              <w:spacing w:after="0"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Categorized </w:t>
            </w:r>
            <w:proofErr w:type="spellStart"/>
            <w:r w:rsidRPr="00E80C84">
              <w:rPr>
                <w:rFonts w:ascii="Times New Roman" w:eastAsia="Times New Roman" w:hAnsi="Times New Roman" w:cs="Times New Roman"/>
                <w:sz w:val="24"/>
                <w:szCs w:val="24"/>
              </w:rPr>
              <w:t>Data_Value</w:t>
            </w:r>
            <w:proofErr w:type="spellEnd"/>
            <w:r w:rsidRPr="00E80C84">
              <w:rPr>
                <w:rFonts w:ascii="Times New Roman" w:eastAsia="Times New Roman" w:hAnsi="Times New Roman" w:cs="Times New Roman"/>
                <w:sz w:val="24"/>
                <w:szCs w:val="24"/>
              </w:rPr>
              <w:t xml:space="preserve"> into ranges</w:t>
            </w:r>
          </w:p>
        </w:tc>
        <w:tc>
          <w:tcPr>
            <w:tcW w:w="0" w:type="auto"/>
            <w:vAlign w:val="center"/>
            <w:hideMark/>
          </w:tcPr>
          <w:p w14:paraId="54D3B3D2" w14:textId="77777777" w:rsidR="00E80C84" w:rsidRPr="00E80C84" w:rsidRDefault="00E80C84" w:rsidP="00E80C84">
            <w:pPr>
              <w:spacing w:after="0"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Helps compare low/high value groups</w:t>
            </w:r>
          </w:p>
        </w:tc>
      </w:tr>
      <w:tr w:rsidR="00E80C84" w:rsidRPr="00E80C84" w14:paraId="2A71CFDA" w14:textId="77777777" w:rsidTr="00E80C84">
        <w:trPr>
          <w:tblCellSpacing w:w="15" w:type="dxa"/>
        </w:trPr>
        <w:tc>
          <w:tcPr>
            <w:tcW w:w="0" w:type="auto"/>
            <w:vAlign w:val="center"/>
            <w:hideMark/>
          </w:tcPr>
          <w:p w14:paraId="7F998576" w14:textId="77777777" w:rsidR="00E80C84" w:rsidRPr="00E80C84" w:rsidRDefault="00E80C84" w:rsidP="00E80C84">
            <w:pPr>
              <w:spacing w:after="0" w:line="240" w:lineRule="auto"/>
              <w:rPr>
                <w:rFonts w:ascii="Times New Roman" w:eastAsia="Times New Roman" w:hAnsi="Times New Roman" w:cs="Times New Roman"/>
                <w:sz w:val="24"/>
                <w:szCs w:val="24"/>
              </w:rPr>
            </w:pPr>
            <w:proofErr w:type="spellStart"/>
            <w:r w:rsidRPr="00E80C84">
              <w:rPr>
                <w:rFonts w:ascii="Times New Roman" w:eastAsia="Times New Roman" w:hAnsi="Times New Roman" w:cs="Times New Roman"/>
                <w:sz w:val="24"/>
                <w:szCs w:val="24"/>
              </w:rPr>
              <w:t>ZScore</w:t>
            </w:r>
            <w:proofErr w:type="spellEnd"/>
          </w:p>
        </w:tc>
        <w:tc>
          <w:tcPr>
            <w:tcW w:w="0" w:type="auto"/>
            <w:vAlign w:val="center"/>
            <w:hideMark/>
          </w:tcPr>
          <w:p w14:paraId="3FA1F19C" w14:textId="77777777" w:rsidR="00E80C84" w:rsidRPr="00E80C84" w:rsidRDefault="00E80C84" w:rsidP="00E80C84">
            <w:pPr>
              <w:spacing w:after="0"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NumPy statistical formula</w:t>
            </w:r>
          </w:p>
        </w:tc>
        <w:tc>
          <w:tcPr>
            <w:tcW w:w="0" w:type="auto"/>
            <w:vAlign w:val="center"/>
            <w:hideMark/>
          </w:tcPr>
          <w:p w14:paraId="42BEBD52" w14:textId="77777777" w:rsidR="00E80C84" w:rsidRPr="00E80C84" w:rsidRDefault="00E80C84" w:rsidP="00E80C84">
            <w:pPr>
              <w:spacing w:after="0"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Detects unusual observations</w:t>
            </w:r>
          </w:p>
        </w:tc>
      </w:tr>
    </w:tbl>
    <w:p w14:paraId="3B99ECF5" w14:textId="77777777" w:rsidR="00A771CC" w:rsidRDefault="00A771CC"/>
    <w:tbl>
      <w:tblPr>
        <w:tblW w:w="0" w:type="auto"/>
        <w:jc w:val="center"/>
        <w:tblLook w:val="04A0" w:firstRow="1" w:lastRow="0" w:firstColumn="1" w:lastColumn="0" w:noHBand="0" w:noVBand="1"/>
      </w:tblPr>
      <w:tblGrid>
        <w:gridCol w:w="9916"/>
      </w:tblGrid>
      <w:tr w:rsidR="00A771CC" w14:paraId="5BEC7D65"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1B245563" w14:textId="537A944F" w:rsidR="00A771CC" w:rsidRDefault="00A771CC">
            <w:pPr>
              <w:pStyle w:val="BoxText"/>
            </w:pPr>
          </w:p>
        </w:tc>
      </w:tr>
    </w:tbl>
    <w:p w14:paraId="1A938201" w14:textId="77777777" w:rsidR="00A771CC" w:rsidRDefault="00A771CC"/>
    <w:p w14:paraId="27EF32F0" w14:textId="20987D75" w:rsidR="00A771CC" w:rsidRDefault="00325F83">
      <w:pPr>
        <w:pStyle w:val="Heading1"/>
      </w:pPr>
      <w:r>
        <w:t>6. Analysis Methodology</w:t>
      </w:r>
    </w:p>
    <w:p w14:paraId="458C09B6" w14:textId="77777777" w:rsidR="00E80C84" w:rsidRPr="00E80C84" w:rsidRDefault="00E80C84" w:rsidP="00E80C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b/>
          <w:bCs/>
          <w:sz w:val="24"/>
          <w:szCs w:val="24"/>
        </w:rPr>
        <w:t>Pandas</w:t>
      </w:r>
      <w:r w:rsidRPr="00E80C84">
        <w:rPr>
          <w:rFonts w:ascii="Times New Roman" w:eastAsia="Times New Roman" w:hAnsi="Times New Roman" w:cs="Times New Roman"/>
          <w:sz w:val="24"/>
          <w:szCs w:val="24"/>
        </w:rPr>
        <w:t xml:space="preserve"> was used for data loading, cleaning, grouping, filtering, and aggregation. </w:t>
      </w:r>
    </w:p>
    <w:p w14:paraId="285D69C1" w14:textId="77777777" w:rsidR="00E80C84" w:rsidRPr="00E80C84" w:rsidRDefault="00E80C84" w:rsidP="00E80C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b/>
          <w:bCs/>
          <w:sz w:val="24"/>
          <w:szCs w:val="24"/>
        </w:rPr>
        <w:t>NumPy</w:t>
      </w:r>
      <w:r w:rsidRPr="00E80C84">
        <w:rPr>
          <w:rFonts w:ascii="Times New Roman" w:eastAsia="Times New Roman" w:hAnsi="Times New Roman" w:cs="Times New Roman"/>
          <w:sz w:val="24"/>
          <w:szCs w:val="24"/>
        </w:rPr>
        <w:t xml:space="preserve"> was used for z-score computation and statistical calculations. </w:t>
      </w:r>
    </w:p>
    <w:p w14:paraId="22AED467" w14:textId="77777777" w:rsidR="00E80C84" w:rsidRPr="00E80C84" w:rsidRDefault="00E80C84" w:rsidP="00E80C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b/>
          <w:bCs/>
          <w:sz w:val="24"/>
          <w:szCs w:val="24"/>
        </w:rPr>
        <w:t>Matplotlib</w:t>
      </w:r>
      <w:r w:rsidRPr="00E80C84">
        <w:rPr>
          <w:rFonts w:ascii="Times New Roman" w:eastAsia="Times New Roman" w:hAnsi="Times New Roman" w:cs="Times New Roman"/>
          <w:sz w:val="24"/>
          <w:szCs w:val="24"/>
        </w:rPr>
        <w:t xml:space="preserve"> was used to create charts and visualizations. </w:t>
      </w:r>
    </w:p>
    <w:p w14:paraId="28172B3E" w14:textId="77777777" w:rsidR="00E80C84" w:rsidRPr="00E80C84" w:rsidRDefault="00E80C84" w:rsidP="00E80C84">
      <w:p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The project followed a structured workflow:</w:t>
      </w:r>
    </w:p>
    <w:p w14:paraId="1BE2A95D" w14:textId="77777777"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Data Understanding </w:t>
      </w:r>
    </w:p>
    <w:p w14:paraId="61882555" w14:textId="77777777"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Cleaning </w:t>
      </w:r>
    </w:p>
    <w:p w14:paraId="3F0D11D5" w14:textId="77777777"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Feature Engineering </w:t>
      </w:r>
    </w:p>
    <w:p w14:paraId="7371FE0E" w14:textId="1178A2AB"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Analysis </w:t>
      </w:r>
    </w:p>
    <w:p w14:paraId="772C4B94" w14:textId="77777777"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Visualization </w:t>
      </w:r>
    </w:p>
    <w:p w14:paraId="795C6D90" w14:textId="77777777" w:rsidR="00E80C84" w:rsidRPr="00E80C84" w:rsidRDefault="00E80C84" w:rsidP="00E80C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0C84">
        <w:rPr>
          <w:rFonts w:ascii="Times New Roman" w:eastAsia="Times New Roman" w:hAnsi="Times New Roman" w:cs="Times New Roman"/>
          <w:sz w:val="24"/>
          <w:szCs w:val="24"/>
        </w:rPr>
        <w:t xml:space="preserve">Findings </w:t>
      </w:r>
    </w:p>
    <w:p w14:paraId="1511B46B" w14:textId="77777777" w:rsidR="00E80C84" w:rsidRPr="00E80C84" w:rsidRDefault="00E80C84" w:rsidP="00E80C84"/>
    <w:p w14:paraId="69E7923B" w14:textId="77777777" w:rsidR="00A771CC" w:rsidRDefault="00325F83">
      <w:pPr>
        <w:pStyle w:val="Heading1"/>
      </w:pPr>
      <w:r>
        <w:t>7. Analysis and Visualizations</w:t>
      </w:r>
    </w:p>
    <w:p w14:paraId="73E1CA55" w14:textId="77777777" w:rsidR="00A771CC" w:rsidRDefault="00325F83">
      <w:r>
        <w:t>[This is the main body of the report. Organize it by research question, not by code order. For each subsection, include the analysis, the relevant plot or table, and a short interpretation</w:t>
      </w:r>
      <w:r>
        <w:t>.]</w:t>
      </w:r>
    </w:p>
    <w:p w14:paraId="381C041C" w14:textId="77777777" w:rsidR="00A771CC" w:rsidRDefault="00325F83">
      <w:pPr>
        <w:pStyle w:val="Heading2"/>
      </w:pPr>
      <w:r>
        <w:t>7.1 Research Question 1</w:t>
      </w:r>
    </w:p>
    <w:p w14:paraId="25D668EF" w14:textId="403831B9" w:rsidR="00A771CC" w:rsidRDefault="006E66C3">
      <w:r>
        <w:t>Does Alzheimer-related data vary across age groups?</w:t>
      </w:r>
    </w:p>
    <w:p w14:paraId="46D85256" w14:textId="00B9A501" w:rsidR="006E66C3" w:rsidRDefault="006E66C3">
      <w:r>
        <w:t>A bar chart was used to compare average Alzheimer values across age groups.</w:t>
      </w:r>
    </w:p>
    <w:p w14:paraId="6E5AAD06" w14:textId="4CA0C64D" w:rsidR="00F818BD" w:rsidRDefault="00F818BD" w:rsidP="00F818BD">
      <w:pPr>
        <w:pStyle w:val="NormalWeb"/>
      </w:pPr>
    </w:p>
    <w:p w14:paraId="27ACBFAF" w14:textId="2319C76A" w:rsidR="00F818BD" w:rsidRDefault="00F818BD" w:rsidP="00F818BD">
      <w:pPr>
        <w:pStyle w:val="Heading3"/>
      </w:pPr>
      <w:r>
        <w:lastRenderedPageBreak/>
        <w:t>Interpretation</w:t>
      </w:r>
    </w:p>
    <w:p w14:paraId="294263D5" w14:textId="56584B41" w:rsidR="00F818BD" w:rsidRDefault="00F818BD" w:rsidP="00F818BD">
      <w:pPr>
        <w:pStyle w:val="NormalWeb"/>
      </w:pPr>
      <w:r>
        <w:t>The chart shows that the 65 years or older category has a slightly higher average Alzheimer value compared to the 50–64 years group. This indicates that Alzheimer-related measurements may increase with age.</w:t>
      </w:r>
    </w:p>
    <w:p w14:paraId="2D846C98" w14:textId="31CDD860" w:rsidR="00A771CC" w:rsidRDefault="00A771CC"/>
    <w:tbl>
      <w:tblPr>
        <w:tblStyle w:val="TableGrid"/>
        <w:tblW w:w="0" w:type="auto"/>
        <w:jc w:val="center"/>
        <w:tblLook w:val="04A0" w:firstRow="1" w:lastRow="0" w:firstColumn="1" w:lastColumn="0" w:noHBand="0" w:noVBand="1"/>
      </w:tblPr>
      <w:tblGrid>
        <w:gridCol w:w="6228"/>
      </w:tblGrid>
      <w:tr w:rsidR="00F818BD" w14:paraId="56089535" w14:textId="77777777" w:rsidTr="00F818BD">
        <w:trPr>
          <w:jc w:val="center"/>
        </w:trPr>
        <w:tc>
          <w:tcPr>
            <w:tcW w:w="6228" w:type="dxa"/>
            <w:shd w:val="clear" w:color="auto" w:fill="F8F8F8"/>
          </w:tcPr>
          <w:p w14:paraId="6A217CA8" w14:textId="77777777" w:rsidR="00EE3AA1" w:rsidRDefault="00EE3AA1" w:rsidP="00EE3AA1">
            <w:pPr>
              <w:pStyle w:val="NormalWeb"/>
            </w:pPr>
            <w:r>
              <w:rPr>
                <w:rStyle w:val="Strong"/>
              </w:rPr>
              <w:t>Figure 1:</w:t>
            </w:r>
            <w:r>
              <w:t xml:space="preserve"> Average Alzheimer Value by Age Group</w:t>
            </w:r>
          </w:p>
          <w:p w14:paraId="4C46DFE8" w14:textId="05D8D2F4" w:rsidR="00A771CC" w:rsidRDefault="00A771CC" w:rsidP="00F818BD"/>
        </w:tc>
      </w:tr>
      <w:tr w:rsidR="00F818BD" w14:paraId="14F42C9A" w14:textId="77777777" w:rsidTr="00F818BD">
        <w:trPr>
          <w:trHeight w:val="4121"/>
          <w:jc w:val="center"/>
        </w:trPr>
        <w:tc>
          <w:tcPr>
            <w:tcW w:w="6228" w:type="dxa"/>
          </w:tcPr>
          <w:p w14:paraId="2250E880" w14:textId="329FD851" w:rsidR="00A771CC" w:rsidRDefault="00F818BD" w:rsidP="00F818BD">
            <w:r>
              <w:rPr>
                <w:i/>
                <w:noProof/>
              </w:rPr>
              <w:drawing>
                <wp:anchor distT="0" distB="0" distL="114300" distR="114300" simplePos="0" relativeHeight="251659264" behindDoc="0" locked="0" layoutInCell="1" allowOverlap="1" wp14:anchorId="3BBF6FA3" wp14:editId="2874F56F">
                  <wp:simplePos x="0" y="0"/>
                  <wp:positionH relativeFrom="column">
                    <wp:posOffset>285115</wp:posOffset>
                  </wp:positionH>
                  <wp:positionV relativeFrom="paragraph">
                    <wp:posOffset>165100</wp:posOffset>
                  </wp:positionV>
                  <wp:extent cx="3177540" cy="217678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7540" cy="2176780"/>
                          </a:xfrm>
                          <a:prstGeom prst="rect">
                            <a:avLst/>
                          </a:prstGeom>
                          <a:noFill/>
                        </pic:spPr>
                      </pic:pic>
                    </a:graphicData>
                  </a:graphic>
                  <wp14:sizeRelH relativeFrom="page">
                    <wp14:pctWidth>0</wp14:pctWidth>
                  </wp14:sizeRelH>
                  <wp14:sizeRelV relativeFrom="page">
                    <wp14:pctHeight>0</wp14:pctHeight>
                  </wp14:sizeRelV>
                </wp:anchor>
              </w:drawing>
            </w:r>
          </w:p>
        </w:tc>
      </w:tr>
    </w:tbl>
    <w:p w14:paraId="765FC8F6" w14:textId="53BC8D7F" w:rsidR="00A771CC" w:rsidRDefault="00A771CC"/>
    <w:p w14:paraId="53AD8E56" w14:textId="2B8360E9" w:rsidR="00A771CC" w:rsidRDefault="00A771CC"/>
    <w:p w14:paraId="443A5494" w14:textId="112D5449" w:rsidR="00A771CC" w:rsidRDefault="00325F83">
      <w:pPr>
        <w:pStyle w:val="Heading2"/>
      </w:pPr>
      <w:r>
        <w:t>7.2 Research Question 2</w:t>
      </w:r>
    </w:p>
    <w:p w14:paraId="0CCB9BB8" w14:textId="6F98C76F" w:rsidR="00A771CC" w:rsidRDefault="00EE3AA1" w:rsidP="00095CA1">
      <w:pPr>
        <w:pStyle w:val="Heading3"/>
      </w:pPr>
      <w:r>
        <w:t>How does Alzheimer data change over time?</w:t>
      </w:r>
    </w:p>
    <w:p w14:paraId="5327D865" w14:textId="238EC49F" w:rsidR="00095CA1" w:rsidRDefault="00095CA1" w:rsidP="00095CA1">
      <w:r>
        <w:t>A line chart was created to observe yearly trends.</w:t>
      </w:r>
    </w:p>
    <w:p w14:paraId="077E97CE" w14:textId="77777777" w:rsidR="00FB5B9A" w:rsidRDefault="00FB5B9A" w:rsidP="00FB5B9A">
      <w:pPr>
        <w:pStyle w:val="Heading3"/>
        <w:rPr>
          <w:rFonts w:ascii="Times New Roman" w:hAnsi="Times New Roman"/>
        </w:rPr>
      </w:pPr>
      <w:r>
        <w:t>Interpretation</w:t>
      </w:r>
    </w:p>
    <w:p w14:paraId="1E92819F" w14:textId="77777777" w:rsidR="00FB5B9A" w:rsidRDefault="00FB5B9A" w:rsidP="00FB5B9A">
      <w:pPr>
        <w:pStyle w:val="NormalWeb"/>
      </w:pPr>
      <w:r>
        <w:t>The line chart shows slight fluctuations across years but an overall increasing trend. Alzheimer-related values increase gradually toward 2022.</w:t>
      </w:r>
    </w:p>
    <w:p w14:paraId="3719DD9F" w14:textId="77777777" w:rsidR="00FB5B9A" w:rsidRPr="00095CA1" w:rsidRDefault="00FB5B9A" w:rsidP="00095CA1"/>
    <w:p w14:paraId="7A218F2C" w14:textId="70763537" w:rsidR="00A771CC" w:rsidRDefault="00A771CC"/>
    <w:tbl>
      <w:tblPr>
        <w:tblStyle w:val="TableGrid"/>
        <w:tblW w:w="0" w:type="auto"/>
        <w:jc w:val="center"/>
        <w:tblLook w:val="04A0" w:firstRow="1" w:lastRow="0" w:firstColumn="1" w:lastColumn="0" w:noHBand="0" w:noVBand="1"/>
      </w:tblPr>
      <w:tblGrid>
        <w:gridCol w:w="9290"/>
        <w:gridCol w:w="636"/>
      </w:tblGrid>
      <w:tr w:rsidR="00F818BD" w14:paraId="35106939" w14:textId="77777777" w:rsidTr="00095CA1">
        <w:trPr>
          <w:gridAfter w:val="1"/>
          <w:wAfter w:w="693" w:type="dxa"/>
          <w:jc w:val="center"/>
        </w:trPr>
        <w:tc>
          <w:tcPr>
            <w:tcW w:w="9018" w:type="dxa"/>
            <w:shd w:val="clear" w:color="auto" w:fill="F8F8F8"/>
          </w:tcPr>
          <w:p w14:paraId="747E8710" w14:textId="3CD96211" w:rsidR="00A771CC" w:rsidRDefault="00FB5B9A" w:rsidP="00FB5B9A">
            <w:r>
              <w:rPr>
                <w:rStyle w:val="Strong"/>
              </w:rPr>
              <w:t xml:space="preserve">                                                      </w:t>
            </w:r>
            <w:r>
              <w:rPr>
                <w:rStyle w:val="Strong"/>
              </w:rPr>
              <w:t>Figure 2:</w:t>
            </w:r>
            <w:r>
              <w:t xml:space="preserve"> Year-wise Alzheimer Trend</w:t>
            </w:r>
          </w:p>
        </w:tc>
      </w:tr>
      <w:tr w:rsidR="00F818BD" w14:paraId="3C911842" w14:textId="77777777" w:rsidTr="0024562F">
        <w:trPr>
          <w:trHeight w:val="8981"/>
          <w:jc w:val="center"/>
        </w:trPr>
        <w:tc>
          <w:tcPr>
            <w:tcW w:w="9711" w:type="dxa"/>
            <w:gridSpan w:val="2"/>
          </w:tcPr>
          <w:p w14:paraId="660E0BB3" w14:textId="7179DA92" w:rsidR="00095CA1" w:rsidRPr="00095CA1" w:rsidRDefault="0024562F" w:rsidP="00095CA1">
            <w:pPr>
              <w:pStyle w:val="Heading3"/>
              <w:outlineLvl w:val="2"/>
              <w:rPr>
                <w:rFonts w:ascii="Times New Roman" w:hAnsi="Times New Roman"/>
              </w:rPr>
            </w:pPr>
            <w:r>
              <w:rPr>
                <w:rFonts w:ascii="Times New Roman" w:hAnsi="Times New Roman"/>
                <w:noProof/>
              </w:rPr>
              <w:lastRenderedPageBreak/>
              <w:drawing>
                <wp:anchor distT="0" distB="0" distL="114300" distR="114300" simplePos="0" relativeHeight="251661312" behindDoc="0" locked="0" layoutInCell="1" allowOverlap="1" wp14:anchorId="7F593E1C" wp14:editId="53F17748">
                  <wp:simplePos x="0" y="0"/>
                  <wp:positionH relativeFrom="column">
                    <wp:posOffset>133350</wp:posOffset>
                  </wp:positionH>
                  <wp:positionV relativeFrom="paragraph">
                    <wp:posOffset>327660</wp:posOffset>
                  </wp:positionV>
                  <wp:extent cx="8143875" cy="447675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43875" cy="4476750"/>
                          </a:xfrm>
                          <a:prstGeom prst="rect">
                            <a:avLst/>
                          </a:prstGeom>
                          <a:noFill/>
                        </pic:spPr>
                      </pic:pic>
                    </a:graphicData>
                  </a:graphic>
                  <wp14:sizeRelH relativeFrom="page">
                    <wp14:pctWidth>0</wp14:pctWidth>
                  </wp14:sizeRelH>
                  <wp14:sizeRelV relativeFrom="page">
                    <wp14:pctHeight>0</wp14:pctHeight>
                  </wp14:sizeRelV>
                </wp:anchor>
              </w:drawing>
            </w:r>
          </w:p>
          <w:p w14:paraId="269D1EA5" w14:textId="405394B6" w:rsidR="00095CA1" w:rsidRDefault="00095CA1" w:rsidP="00FB5B9A"/>
          <w:p w14:paraId="51A185A6" w14:textId="317C2F7F" w:rsidR="00A771CC" w:rsidRDefault="00A771CC">
            <w:pPr>
              <w:jc w:val="center"/>
            </w:pPr>
          </w:p>
        </w:tc>
      </w:tr>
    </w:tbl>
    <w:p w14:paraId="769748D3" w14:textId="77777777" w:rsidR="00FB5B9A" w:rsidRDefault="00FB5B9A"/>
    <w:p w14:paraId="5FA519F6" w14:textId="77777777" w:rsidR="00FB5B9A" w:rsidRDefault="00FB5B9A" w:rsidP="00FB5B9A">
      <w:pPr>
        <w:pStyle w:val="Heading2"/>
      </w:pPr>
      <w:r>
        <w:t>7.3 Research Question 3</w:t>
      </w:r>
    </w:p>
    <w:p w14:paraId="1ACA1F25" w14:textId="77777777" w:rsidR="00FB5B9A" w:rsidRDefault="00FB5B9A"/>
    <w:p w14:paraId="685D7781" w14:textId="77777777" w:rsidR="0024562F" w:rsidRDefault="0024562F" w:rsidP="0024562F">
      <w:pPr>
        <w:pStyle w:val="Heading3"/>
        <w:rPr>
          <w:rFonts w:ascii="Times New Roman" w:hAnsi="Times New Roman"/>
        </w:rPr>
      </w:pPr>
      <w:r>
        <w:t>Is there a relationship between confidence limits?</w:t>
      </w:r>
    </w:p>
    <w:p w14:paraId="64BE8679" w14:textId="77777777" w:rsidR="0024562F" w:rsidRDefault="0024562F" w:rsidP="0024562F">
      <w:pPr>
        <w:pStyle w:val="NormalWeb"/>
      </w:pPr>
      <w:r>
        <w:t>A scatter plot was used to analyze the relationship.</w:t>
      </w:r>
    </w:p>
    <w:p w14:paraId="185E4848" w14:textId="77777777" w:rsidR="0024562F" w:rsidRDefault="0024562F" w:rsidP="0024562F">
      <w:pPr>
        <w:pStyle w:val="Heading3"/>
        <w:rPr>
          <w:rFonts w:ascii="Times New Roman" w:hAnsi="Times New Roman"/>
        </w:rPr>
      </w:pPr>
      <w:r>
        <w:t>Interpretation</w:t>
      </w:r>
    </w:p>
    <w:p w14:paraId="7407B0F1" w14:textId="77777777" w:rsidR="0024562F" w:rsidRDefault="0024562F" w:rsidP="0024562F">
      <w:pPr>
        <w:pStyle w:val="NormalWeb"/>
      </w:pPr>
      <w:r>
        <w:t>The scatter plot shows a positive relationship between low and high confidence limits. As low confidence values increase, high confidence values also tend to increase.</w:t>
      </w:r>
    </w:p>
    <w:p w14:paraId="69E02EE3" w14:textId="20B9C27E" w:rsidR="00A771CC" w:rsidRPr="0024562F" w:rsidRDefault="00A771CC">
      <w:pPr>
        <w:rPr>
          <w:b/>
          <w:bCs/>
        </w:rPr>
      </w:pPr>
    </w:p>
    <w:tbl>
      <w:tblPr>
        <w:tblStyle w:val="TableGrid"/>
        <w:tblW w:w="0" w:type="auto"/>
        <w:jc w:val="center"/>
        <w:tblLook w:val="04A0" w:firstRow="1" w:lastRow="0" w:firstColumn="1" w:lastColumn="0" w:noHBand="0" w:noVBand="1"/>
      </w:tblPr>
      <w:tblGrid>
        <w:gridCol w:w="9926"/>
      </w:tblGrid>
      <w:tr w:rsidR="00095CA1" w14:paraId="66F03047" w14:textId="77777777">
        <w:trPr>
          <w:jc w:val="center"/>
        </w:trPr>
        <w:tc>
          <w:tcPr>
            <w:tcW w:w="9936" w:type="dxa"/>
            <w:shd w:val="clear" w:color="auto" w:fill="F8F8F8"/>
          </w:tcPr>
          <w:p w14:paraId="5873A0E4" w14:textId="24AD83BC" w:rsidR="00A771CC" w:rsidRDefault="0024562F">
            <w:pPr>
              <w:jc w:val="center"/>
            </w:pPr>
            <w:r>
              <w:rPr>
                <w:rStyle w:val="Strong"/>
              </w:rPr>
              <w:lastRenderedPageBreak/>
              <w:t>Figure 3:</w:t>
            </w:r>
            <w:r>
              <w:t xml:space="preserve"> Relationship Between Confidence Limits</w:t>
            </w:r>
          </w:p>
        </w:tc>
      </w:tr>
      <w:tr w:rsidR="00095CA1" w14:paraId="6AAAB330" w14:textId="77777777" w:rsidTr="0024562F">
        <w:trPr>
          <w:trHeight w:val="6281"/>
          <w:jc w:val="center"/>
        </w:trPr>
        <w:tc>
          <w:tcPr>
            <w:tcW w:w="9936" w:type="dxa"/>
          </w:tcPr>
          <w:p w14:paraId="277911C0" w14:textId="304AF1C6" w:rsidR="00A771CC" w:rsidRDefault="0024562F">
            <w:pPr>
              <w:jc w:val="center"/>
            </w:pPr>
            <w:r>
              <w:rPr>
                <w:noProof/>
              </w:rPr>
              <w:drawing>
                <wp:anchor distT="0" distB="0" distL="114300" distR="114300" simplePos="0" relativeHeight="251673600" behindDoc="0" locked="0" layoutInCell="1" allowOverlap="1" wp14:anchorId="2D0C744E" wp14:editId="2E52224F">
                  <wp:simplePos x="0" y="0"/>
                  <wp:positionH relativeFrom="column">
                    <wp:posOffset>749300</wp:posOffset>
                  </wp:positionH>
                  <wp:positionV relativeFrom="paragraph">
                    <wp:posOffset>713105</wp:posOffset>
                  </wp:positionV>
                  <wp:extent cx="4406900" cy="29800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6900" cy="2980055"/>
                          </a:xfrm>
                          <a:prstGeom prst="rect">
                            <a:avLst/>
                          </a:prstGeom>
                          <a:noFill/>
                        </pic:spPr>
                      </pic:pic>
                    </a:graphicData>
                  </a:graphic>
                  <wp14:sizeRelH relativeFrom="page">
                    <wp14:pctWidth>0</wp14:pctWidth>
                  </wp14:sizeRelH>
                  <wp14:sizeRelV relativeFrom="page">
                    <wp14:pctHeight>0</wp14:pctHeight>
                  </wp14:sizeRelV>
                </wp:anchor>
              </w:drawing>
            </w:r>
          </w:p>
        </w:tc>
      </w:tr>
    </w:tbl>
    <w:p w14:paraId="31A91A5F" w14:textId="6E88DAC1" w:rsidR="00A771CC" w:rsidRDefault="00A771CC"/>
    <w:p w14:paraId="3F65717F" w14:textId="77777777" w:rsidR="00A771CC" w:rsidRDefault="00A771CC"/>
    <w:tbl>
      <w:tblPr>
        <w:tblW w:w="0" w:type="auto"/>
        <w:jc w:val="center"/>
        <w:tblLook w:val="04A0" w:firstRow="1" w:lastRow="0" w:firstColumn="1" w:lastColumn="0" w:noHBand="0" w:noVBand="1"/>
      </w:tblPr>
      <w:tblGrid>
        <w:gridCol w:w="9916"/>
      </w:tblGrid>
      <w:tr w:rsidR="00A771CC" w14:paraId="2D78E4E3"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31BFFDD0" w14:textId="2AA23D0F" w:rsidR="00A771CC" w:rsidRDefault="00A771CC">
            <w:pPr>
              <w:pStyle w:val="BoxText"/>
            </w:pPr>
          </w:p>
        </w:tc>
      </w:tr>
    </w:tbl>
    <w:p w14:paraId="11F1A784" w14:textId="77777777" w:rsidR="00A771CC" w:rsidRDefault="00A771CC"/>
    <w:p w14:paraId="7EB43EA1" w14:textId="52674D93" w:rsidR="00A771CC" w:rsidRDefault="00325F83">
      <w:pPr>
        <w:pStyle w:val="Heading1"/>
      </w:pPr>
      <w:r>
        <w:t xml:space="preserve">8. </w:t>
      </w:r>
      <w:r>
        <w:t>NumPy-Based Custom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5147"/>
      </w:tblGrid>
      <w:tr w:rsidR="00F51C6E" w:rsidRPr="00F51C6E" w14:paraId="6F1188AD" w14:textId="77777777" w:rsidTr="00F51C6E">
        <w:trPr>
          <w:tblHeader/>
          <w:tblCellSpacing w:w="15" w:type="dxa"/>
        </w:trPr>
        <w:tc>
          <w:tcPr>
            <w:tcW w:w="0" w:type="auto"/>
            <w:vAlign w:val="center"/>
            <w:hideMark/>
          </w:tcPr>
          <w:p w14:paraId="2F7DA357" w14:textId="77777777" w:rsidR="00F51C6E" w:rsidRPr="00F51C6E" w:rsidRDefault="00F51C6E" w:rsidP="00F51C6E">
            <w:pPr>
              <w:spacing w:after="0" w:line="240" w:lineRule="auto"/>
              <w:jc w:val="center"/>
              <w:rPr>
                <w:rFonts w:ascii="Times New Roman" w:eastAsia="Times New Roman" w:hAnsi="Times New Roman" w:cs="Times New Roman"/>
                <w:b/>
                <w:bCs/>
                <w:sz w:val="24"/>
                <w:szCs w:val="24"/>
              </w:rPr>
            </w:pPr>
            <w:r w:rsidRPr="00F51C6E">
              <w:rPr>
                <w:rFonts w:ascii="Times New Roman" w:eastAsia="Times New Roman" w:hAnsi="Times New Roman" w:cs="Times New Roman"/>
                <w:b/>
                <w:bCs/>
                <w:sz w:val="24"/>
                <w:szCs w:val="24"/>
              </w:rPr>
              <w:t>Component</w:t>
            </w:r>
          </w:p>
        </w:tc>
        <w:tc>
          <w:tcPr>
            <w:tcW w:w="0" w:type="auto"/>
            <w:vAlign w:val="center"/>
            <w:hideMark/>
          </w:tcPr>
          <w:p w14:paraId="01EFFEE0" w14:textId="77777777" w:rsidR="00F51C6E" w:rsidRPr="00F51C6E" w:rsidRDefault="00F51C6E" w:rsidP="00F51C6E">
            <w:pPr>
              <w:spacing w:after="0" w:line="240" w:lineRule="auto"/>
              <w:jc w:val="center"/>
              <w:rPr>
                <w:rFonts w:ascii="Times New Roman" w:eastAsia="Times New Roman" w:hAnsi="Times New Roman" w:cs="Times New Roman"/>
                <w:b/>
                <w:bCs/>
                <w:sz w:val="24"/>
                <w:szCs w:val="24"/>
              </w:rPr>
            </w:pPr>
            <w:r w:rsidRPr="00F51C6E">
              <w:rPr>
                <w:rFonts w:ascii="Times New Roman" w:eastAsia="Times New Roman" w:hAnsi="Times New Roman" w:cs="Times New Roman"/>
                <w:b/>
                <w:bCs/>
                <w:sz w:val="24"/>
                <w:szCs w:val="24"/>
              </w:rPr>
              <w:t>Description</w:t>
            </w:r>
          </w:p>
        </w:tc>
      </w:tr>
      <w:tr w:rsidR="00F51C6E" w:rsidRPr="00F51C6E" w14:paraId="037AA447" w14:textId="77777777" w:rsidTr="00F51C6E">
        <w:trPr>
          <w:tblCellSpacing w:w="15" w:type="dxa"/>
        </w:trPr>
        <w:tc>
          <w:tcPr>
            <w:tcW w:w="0" w:type="auto"/>
            <w:vAlign w:val="center"/>
            <w:hideMark/>
          </w:tcPr>
          <w:p w14:paraId="0EB542A0"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Computation Used</w:t>
            </w:r>
          </w:p>
        </w:tc>
        <w:tc>
          <w:tcPr>
            <w:tcW w:w="0" w:type="auto"/>
            <w:vAlign w:val="center"/>
            <w:hideMark/>
          </w:tcPr>
          <w:p w14:paraId="5AC99C36"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Z-Score Calculation</w:t>
            </w:r>
          </w:p>
        </w:tc>
      </w:tr>
      <w:tr w:rsidR="00F51C6E" w:rsidRPr="00F51C6E" w14:paraId="22253957" w14:textId="77777777" w:rsidTr="00F51C6E">
        <w:trPr>
          <w:tblCellSpacing w:w="15" w:type="dxa"/>
        </w:trPr>
        <w:tc>
          <w:tcPr>
            <w:tcW w:w="0" w:type="auto"/>
            <w:vAlign w:val="center"/>
            <w:hideMark/>
          </w:tcPr>
          <w:p w14:paraId="12FCF769"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Purpose</w:t>
            </w:r>
          </w:p>
        </w:tc>
        <w:tc>
          <w:tcPr>
            <w:tcW w:w="0" w:type="auto"/>
            <w:vAlign w:val="center"/>
            <w:hideMark/>
          </w:tcPr>
          <w:p w14:paraId="0DAC32CA"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Detect abnormal values</w:t>
            </w:r>
          </w:p>
        </w:tc>
      </w:tr>
      <w:tr w:rsidR="00F51C6E" w:rsidRPr="00F51C6E" w14:paraId="6CE4C6B9" w14:textId="77777777" w:rsidTr="00F51C6E">
        <w:trPr>
          <w:tblCellSpacing w:w="15" w:type="dxa"/>
        </w:trPr>
        <w:tc>
          <w:tcPr>
            <w:tcW w:w="0" w:type="auto"/>
            <w:vAlign w:val="center"/>
            <w:hideMark/>
          </w:tcPr>
          <w:p w14:paraId="09157CCD"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Formula</w:t>
            </w:r>
          </w:p>
        </w:tc>
        <w:tc>
          <w:tcPr>
            <w:tcW w:w="0" w:type="auto"/>
            <w:vAlign w:val="center"/>
            <w:hideMark/>
          </w:tcPr>
          <w:p w14:paraId="18616ECF"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(Value − Mean) / Standard Deviation</w:t>
            </w:r>
          </w:p>
        </w:tc>
      </w:tr>
      <w:tr w:rsidR="00F51C6E" w:rsidRPr="00F51C6E" w14:paraId="56663DF0" w14:textId="77777777" w:rsidTr="00F51C6E">
        <w:trPr>
          <w:tblCellSpacing w:w="15" w:type="dxa"/>
        </w:trPr>
        <w:tc>
          <w:tcPr>
            <w:tcW w:w="0" w:type="auto"/>
            <w:vAlign w:val="center"/>
            <w:hideMark/>
          </w:tcPr>
          <w:p w14:paraId="1FA8AB02"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Result</w:t>
            </w:r>
          </w:p>
        </w:tc>
        <w:tc>
          <w:tcPr>
            <w:tcW w:w="0" w:type="auto"/>
            <w:vAlign w:val="center"/>
            <w:hideMark/>
          </w:tcPr>
          <w:p w14:paraId="24B532B0" w14:textId="77777777" w:rsidR="00F51C6E" w:rsidRPr="00F51C6E" w:rsidRDefault="00F51C6E" w:rsidP="00F51C6E">
            <w:pPr>
              <w:spacing w:after="0"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Identified statistical spread and unusual observations</w:t>
            </w:r>
          </w:p>
        </w:tc>
      </w:tr>
    </w:tbl>
    <w:p w14:paraId="6017EB19" w14:textId="139B7018" w:rsidR="00F51C6E" w:rsidRDefault="00F51C6E" w:rsidP="00F51C6E"/>
    <w:p w14:paraId="2C093B19" w14:textId="77777777" w:rsidR="00F51C6E" w:rsidRDefault="00F51C6E" w:rsidP="00F51C6E">
      <w:pPr>
        <w:pStyle w:val="Heading3"/>
        <w:rPr>
          <w:rFonts w:ascii="Times New Roman" w:hAnsi="Times New Roman"/>
        </w:rPr>
      </w:pPr>
      <w:r>
        <w:t>Explanation</w:t>
      </w:r>
    </w:p>
    <w:p w14:paraId="792CEA3F" w14:textId="77777777" w:rsidR="00F51C6E" w:rsidRDefault="00F51C6E" w:rsidP="00F51C6E">
      <w:pPr>
        <w:pStyle w:val="NormalWeb"/>
      </w:pPr>
      <w:r>
        <w:t xml:space="preserve">NumPy was used to compute Z-scores for </w:t>
      </w:r>
      <w:proofErr w:type="spellStart"/>
      <w:r>
        <w:t>Data_Value</w:t>
      </w:r>
      <w:proofErr w:type="spellEnd"/>
      <w:r>
        <w:t>. This helps measure how far each value is from the dataset mean.</w:t>
      </w:r>
    </w:p>
    <w:p w14:paraId="4D27FBD2" w14:textId="77777777" w:rsidR="00F51C6E" w:rsidRPr="00F51C6E" w:rsidRDefault="00F51C6E" w:rsidP="00F51C6E"/>
    <w:p w14:paraId="56CD20F9" w14:textId="5FBC72A7" w:rsidR="00A771CC" w:rsidRDefault="00325F83">
      <w:pPr>
        <w:pStyle w:val="Heading1"/>
      </w:pPr>
      <w:r>
        <w:lastRenderedPageBreak/>
        <w:t>9</w:t>
      </w:r>
      <w:r>
        <w:t>. Key Findings</w:t>
      </w:r>
    </w:p>
    <w:p w14:paraId="575C95BD" w14:textId="77777777" w:rsidR="00F51C6E" w:rsidRPr="00F51C6E" w:rsidRDefault="00F51C6E" w:rsidP="00F51C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Older age groups show higher Alzheimer-related values. </w:t>
      </w:r>
    </w:p>
    <w:p w14:paraId="15E95F09" w14:textId="77777777" w:rsidR="00F51C6E" w:rsidRPr="00F51C6E" w:rsidRDefault="00F51C6E" w:rsidP="00F51C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Alzheimer values fluctuate slightly over years. </w:t>
      </w:r>
    </w:p>
    <w:p w14:paraId="34EF9AE9" w14:textId="77777777" w:rsidR="00F51C6E" w:rsidRPr="00F51C6E" w:rsidRDefault="00F51C6E" w:rsidP="00F51C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Confidence limits have a strong positive relationship. </w:t>
      </w:r>
    </w:p>
    <w:p w14:paraId="6716B0C9" w14:textId="77777777" w:rsidR="00F51C6E" w:rsidRPr="00F51C6E" w:rsidRDefault="00F51C6E" w:rsidP="00F51C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Most data values fall between low-to-medium ranges. </w:t>
      </w:r>
    </w:p>
    <w:p w14:paraId="6C890E8C" w14:textId="77777777" w:rsidR="00F51C6E" w:rsidRPr="00F51C6E" w:rsidRDefault="00F51C6E" w:rsidP="00F51C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The dataset contains few extreme outliers. </w:t>
      </w:r>
    </w:p>
    <w:p w14:paraId="5B876807" w14:textId="77777777" w:rsidR="00F51C6E" w:rsidRPr="00F51C6E" w:rsidRDefault="00F51C6E" w:rsidP="00F51C6E"/>
    <w:p w14:paraId="1EDAE4E8" w14:textId="230E1DC3" w:rsidR="00A771CC" w:rsidRDefault="00325F83">
      <w:pPr>
        <w:pStyle w:val="Heading1"/>
      </w:pPr>
      <w:r>
        <w:t>10. Limitations</w:t>
      </w:r>
    </w:p>
    <w:p w14:paraId="361C7915" w14:textId="77777777" w:rsidR="00F51C6E" w:rsidRDefault="00F51C6E" w:rsidP="00F51C6E">
      <w:pPr>
        <w:numPr>
          <w:ilvl w:val="0"/>
          <w:numId w:val="16"/>
        </w:numPr>
        <w:spacing w:before="100" w:beforeAutospacing="1" w:after="100" w:afterAutospacing="1" w:line="240" w:lineRule="auto"/>
        <w:rPr>
          <w:rFonts w:ascii="Times New Roman" w:hAnsi="Times New Roman"/>
        </w:rPr>
      </w:pPr>
      <w:r>
        <w:t xml:space="preserve">Missing values may affect precision. </w:t>
      </w:r>
    </w:p>
    <w:p w14:paraId="7D5DE3E8" w14:textId="77777777" w:rsidR="00F51C6E" w:rsidRDefault="00F51C6E" w:rsidP="00F51C6E">
      <w:pPr>
        <w:numPr>
          <w:ilvl w:val="0"/>
          <w:numId w:val="16"/>
        </w:numPr>
        <w:spacing w:before="100" w:beforeAutospacing="1" w:after="100" w:afterAutospacing="1" w:line="240" w:lineRule="auto"/>
      </w:pPr>
      <w:r>
        <w:t xml:space="preserve">Dataset may not represent all populations equally. </w:t>
      </w:r>
    </w:p>
    <w:p w14:paraId="15FD2DD9" w14:textId="77777777" w:rsidR="00F51C6E" w:rsidRDefault="00F51C6E" w:rsidP="00F51C6E">
      <w:pPr>
        <w:numPr>
          <w:ilvl w:val="0"/>
          <w:numId w:val="16"/>
        </w:numPr>
        <w:spacing w:before="100" w:beforeAutospacing="1" w:after="100" w:afterAutospacing="1" w:line="240" w:lineRule="auto"/>
      </w:pPr>
      <w:r>
        <w:t xml:space="preserve">Some variables may lack contextual information. </w:t>
      </w:r>
    </w:p>
    <w:p w14:paraId="2CD4AD55" w14:textId="77777777" w:rsidR="00F51C6E" w:rsidRDefault="00F51C6E" w:rsidP="00F51C6E">
      <w:pPr>
        <w:numPr>
          <w:ilvl w:val="0"/>
          <w:numId w:val="16"/>
        </w:numPr>
        <w:spacing w:before="100" w:beforeAutospacing="1" w:after="100" w:afterAutospacing="1" w:line="240" w:lineRule="auto"/>
      </w:pPr>
      <w:r>
        <w:t xml:space="preserve">Correlation does not imply causation. </w:t>
      </w:r>
    </w:p>
    <w:p w14:paraId="760A6500" w14:textId="77777777" w:rsidR="00F51C6E" w:rsidRDefault="00F51C6E" w:rsidP="00F51C6E">
      <w:pPr>
        <w:spacing w:after="0"/>
      </w:pPr>
      <w:r>
        <w:pict w14:anchorId="0F9083C9">
          <v:rect id="_x0000_i1108" style="width:0;height:1.5pt" o:hralign="center" o:hrstd="t" o:hr="t" fillcolor="#a0a0a0" stroked="f"/>
        </w:pict>
      </w:r>
    </w:p>
    <w:p w14:paraId="07D1AA03" w14:textId="42AA78EE" w:rsidR="00F51C6E" w:rsidRDefault="00F51C6E" w:rsidP="00F51C6E">
      <w:pPr>
        <w:pStyle w:val="Heading1"/>
      </w:pPr>
    </w:p>
    <w:p w14:paraId="6F9882CD" w14:textId="77777777" w:rsidR="00F51C6E" w:rsidRPr="00F51C6E" w:rsidRDefault="00F51C6E" w:rsidP="00F51C6E"/>
    <w:p w14:paraId="2CFD8CD8" w14:textId="77777777" w:rsidR="00A771CC" w:rsidRDefault="00325F83">
      <w:pPr>
        <w:pStyle w:val="Heading1"/>
      </w:pPr>
      <w:r>
        <w:t>11. Conclusion</w:t>
      </w:r>
    </w:p>
    <w:p w14:paraId="3501C364" w14:textId="77777777" w:rsidR="00F51C6E" w:rsidRPr="00F51C6E" w:rsidRDefault="00F51C6E" w:rsidP="00F51C6E">
      <w:p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This project successfully analyzed Alzheimer-related health data using Pandas, NumPy, and Matplotlib. Multiple analytical techniques were applied to understand patterns, trends, and relationships. Results suggest that age and time may influence Alzheimer-related indicators. The project demonstrates the usefulness of Python-based data analysis in healthcare research.</w:t>
      </w:r>
    </w:p>
    <w:p w14:paraId="25E387CA" w14:textId="5AA6E687" w:rsidR="00A771CC" w:rsidRDefault="00A771CC"/>
    <w:p w14:paraId="24DD2115" w14:textId="77777777" w:rsidR="00A771CC" w:rsidRDefault="00325F83">
      <w:pPr>
        <w:pStyle w:val="Heading1"/>
      </w:pPr>
      <w:r>
        <w:t>12. References / Dataset Sourc</w:t>
      </w:r>
      <w:r>
        <w:t>e</w:t>
      </w:r>
    </w:p>
    <w:p w14:paraId="524AEE28" w14:textId="19125C72" w:rsidR="00A771CC" w:rsidRDefault="00A771CC"/>
    <w:p w14:paraId="50A64E8F" w14:textId="77777777" w:rsidR="00F51C6E" w:rsidRPr="00F51C6E" w:rsidRDefault="00F51C6E" w:rsidP="00F51C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CDC Alzheimer Disease Dataset </w:t>
      </w:r>
    </w:p>
    <w:p w14:paraId="17209164" w14:textId="77777777" w:rsidR="00F51C6E" w:rsidRPr="00F51C6E" w:rsidRDefault="00F51C6E" w:rsidP="00F51C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Kaggle Alzheimer Health Dataset </w:t>
      </w:r>
    </w:p>
    <w:p w14:paraId="5776656B" w14:textId="77777777" w:rsidR="00F51C6E" w:rsidRPr="00F51C6E" w:rsidRDefault="00F51C6E" w:rsidP="00F51C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Pandas Documentation </w:t>
      </w:r>
    </w:p>
    <w:p w14:paraId="741DADA2" w14:textId="77777777" w:rsidR="00F51C6E" w:rsidRPr="00F51C6E" w:rsidRDefault="00F51C6E" w:rsidP="00F51C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NumPy Documentation </w:t>
      </w:r>
    </w:p>
    <w:p w14:paraId="3E185DFA" w14:textId="6D7C8094" w:rsidR="00A771CC" w:rsidRPr="00F51C6E" w:rsidRDefault="00F51C6E" w:rsidP="00F51C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6E">
        <w:rPr>
          <w:rFonts w:ascii="Times New Roman" w:eastAsia="Times New Roman" w:hAnsi="Times New Roman" w:cs="Times New Roman"/>
          <w:sz w:val="24"/>
          <w:szCs w:val="24"/>
        </w:rPr>
        <w:t xml:space="preserve">Matplotlib Documentation </w:t>
      </w:r>
    </w:p>
    <w:p w14:paraId="47DA1337" w14:textId="77777777" w:rsidR="00A771CC" w:rsidRDefault="00325F83">
      <w:pPr>
        <w:pStyle w:val="Heading1"/>
      </w:pPr>
      <w:r>
        <w:lastRenderedPageBreak/>
        <w:t>F</w:t>
      </w:r>
      <w:r>
        <w:t>inal Submission Checklist</w:t>
      </w:r>
    </w:p>
    <w:p w14:paraId="14200531" w14:textId="4C92DED3" w:rsidR="00A771CC" w:rsidRDefault="00581C98">
      <w:pPr>
        <w:pStyle w:val="ListBullet"/>
      </w:pPr>
      <w:r w:rsidRPr="00581C98">
        <w:rPr>
          <w:rFonts w:cs="Calibri"/>
          <w:b/>
          <w:bCs/>
          <w:sz w:val="28"/>
          <w:szCs w:val="28"/>
        </w:rPr>
        <w:t>√</w:t>
      </w:r>
      <w:r w:rsidR="00325F83">
        <w:t xml:space="preserve"> I included my GitHub repository link or Google Colab notebook link in the Google Sheet provided by the instructor.</w:t>
      </w:r>
    </w:p>
    <w:p w14:paraId="2B73E4F8" w14:textId="5B366C05" w:rsidR="00A771CC" w:rsidRDefault="00581C98">
      <w:pPr>
        <w:pStyle w:val="ListBullet"/>
      </w:pPr>
      <w:r w:rsidRPr="005D4B41">
        <w:rPr>
          <w:rFonts w:cs="Calibri"/>
          <w:b/>
          <w:bCs/>
          <w:sz w:val="28"/>
          <w:szCs w:val="28"/>
        </w:rPr>
        <w:t>√</w:t>
      </w:r>
      <w:r w:rsidR="00325F83">
        <w:t xml:space="preserve"> I attached the project report as a separate file.</w:t>
      </w:r>
    </w:p>
    <w:p w14:paraId="1823D277" w14:textId="747A9311" w:rsidR="00A771CC" w:rsidRDefault="00581C98">
      <w:pPr>
        <w:pStyle w:val="ListBullet"/>
      </w:pPr>
      <w:r w:rsidRPr="005D4B41">
        <w:rPr>
          <w:rFonts w:cs="Calibri"/>
          <w:b/>
          <w:bCs/>
          <w:sz w:val="28"/>
          <w:szCs w:val="28"/>
        </w:rPr>
        <w:t>√</w:t>
      </w:r>
      <w:r w:rsidR="00325F83">
        <w:t xml:space="preserve"> My report includes dataset source, project objective, clean</w:t>
      </w:r>
      <w:r w:rsidR="00325F83">
        <w:t>ing steps, feature engineering, analysis, visualizations, findings, limitations, and conclusion.</w:t>
      </w:r>
    </w:p>
    <w:p w14:paraId="314DE6F0" w14:textId="7F20C495" w:rsidR="00A771CC" w:rsidRDefault="00581C98">
      <w:pPr>
        <w:pStyle w:val="ListBullet"/>
      </w:pPr>
      <w:r w:rsidRPr="005D4B41">
        <w:rPr>
          <w:rFonts w:cs="Calibri"/>
          <w:b/>
          <w:bCs/>
          <w:sz w:val="28"/>
          <w:szCs w:val="28"/>
        </w:rPr>
        <w:t>√</w:t>
      </w:r>
      <w:r w:rsidR="005D4B41">
        <w:rPr>
          <w:rFonts w:cs="Calibri"/>
        </w:rPr>
        <w:t xml:space="preserve"> </w:t>
      </w:r>
      <w:r w:rsidR="00325F83">
        <w:t>My code uses Pandas, NumPy, and Matplotlib meaningfully.</w:t>
      </w:r>
    </w:p>
    <w:p w14:paraId="14A15883" w14:textId="06F82AF3" w:rsidR="00A771CC" w:rsidRDefault="00581C98" w:rsidP="005D4B41">
      <w:pPr>
        <w:pStyle w:val="ListBullet"/>
      </w:pPr>
      <w:r w:rsidRPr="005D4B41">
        <w:rPr>
          <w:rFonts w:cs="Calibri"/>
          <w:b/>
          <w:bCs/>
          <w:sz w:val="28"/>
          <w:szCs w:val="28"/>
        </w:rPr>
        <w:t>√</w:t>
      </w:r>
      <w:r w:rsidR="005D4B41">
        <w:t xml:space="preserve"> </w:t>
      </w:r>
      <w:r w:rsidR="00325F83">
        <w:t>All bracketed placeholder text and helper notes were replaced or deleted before submission.</w:t>
      </w:r>
    </w:p>
    <w:p w14:paraId="0CCD4C78" w14:textId="1FD42A80" w:rsidR="00A771CC" w:rsidRDefault="00A771CC">
      <w:pPr>
        <w:pStyle w:val="TemplateNote"/>
      </w:pPr>
    </w:p>
    <w:sectPr w:rsidR="00A771CC"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0B27D" w14:textId="77777777" w:rsidR="00000000" w:rsidRDefault="00325F83">
      <w:pPr>
        <w:spacing w:after="0" w:line="240" w:lineRule="auto"/>
      </w:pPr>
      <w:r>
        <w:separator/>
      </w:r>
    </w:p>
  </w:endnote>
  <w:endnote w:type="continuationSeparator" w:id="0">
    <w:p w14:paraId="2A92577E" w14:textId="77777777" w:rsidR="00000000" w:rsidRDefault="0032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C6D7" w14:textId="77777777" w:rsidR="00A771CC" w:rsidRDefault="00325F83">
    <w:pPr>
      <w:pStyle w:val="Footer"/>
      <w:jc w:val="center"/>
    </w:pPr>
    <w:r>
      <w:rPr>
        <w:color w:val="646464"/>
        <w:sz w:val="18"/>
      </w:rPr>
      <w:t>Dummy project report template | Replace all bracketed text with your own content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B57E2" w14:textId="77777777" w:rsidR="00000000" w:rsidRDefault="00325F83">
      <w:pPr>
        <w:spacing w:after="0" w:line="240" w:lineRule="auto"/>
      </w:pPr>
      <w:r>
        <w:separator/>
      </w:r>
    </w:p>
  </w:footnote>
  <w:footnote w:type="continuationSeparator" w:id="0">
    <w:p w14:paraId="31058350" w14:textId="77777777" w:rsidR="00000000" w:rsidRDefault="00325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4F3F0" w14:textId="77777777" w:rsidR="00A771CC" w:rsidRDefault="00325F83">
    <w:pPr>
      <w:pStyle w:val="TemplateNote"/>
      <w:jc w:val="right"/>
    </w:pPr>
    <w:r>
      <w:t xml:space="preserve">Project Report Template — Pandas, NumPy, and </w:t>
    </w:r>
    <w:r>
      <w:t>Matplotlib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F6FA6"/>
    <w:multiLevelType w:val="multilevel"/>
    <w:tmpl w:val="1272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02C38"/>
    <w:multiLevelType w:val="multilevel"/>
    <w:tmpl w:val="465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E1ECC"/>
    <w:multiLevelType w:val="multilevel"/>
    <w:tmpl w:val="433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F3D90"/>
    <w:multiLevelType w:val="multilevel"/>
    <w:tmpl w:val="ECB4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26769"/>
    <w:multiLevelType w:val="multilevel"/>
    <w:tmpl w:val="E77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F0343"/>
    <w:multiLevelType w:val="multilevel"/>
    <w:tmpl w:val="C068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BB105E"/>
    <w:multiLevelType w:val="multilevel"/>
    <w:tmpl w:val="4126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E4AEF"/>
    <w:multiLevelType w:val="multilevel"/>
    <w:tmpl w:val="083E9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6"/>
  </w:num>
  <w:num w:numId="14">
    <w:abstractNumId w:val="12"/>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EC9"/>
    <w:rsid w:val="00095CA1"/>
    <w:rsid w:val="0015074B"/>
    <w:rsid w:val="0024562F"/>
    <w:rsid w:val="0029639D"/>
    <w:rsid w:val="00325F83"/>
    <w:rsid w:val="00326F90"/>
    <w:rsid w:val="00581C98"/>
    <w:rsid w:val="005D4B41"/>
    <w:rsid w:val="006E66C3"/>
    <w:rsid w:val="007C0314"/>
    <w:rsid w:val="008A24E2"/>
    <w:rsid w:val="009646A4"/>
    <w:rsid w:val="00A771CC"/>
    <w:rsid w:val="00AA1D8D"/>
    <w:rsid w:val="00B47730"/>
    <w:rsid w:val="00CB0664"/>
    <w:rsid w:val="00E80C84"/>
    <w:rsid w:val="00EE3AA1"/>
    <w:rsid w:val="00F4364F"/>
    <w:rsid w:val="00F51C6E"/>
    <w:rsid w:val="00F818BD"/>
    <w:rsid w:val="00FB5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0C8A12AB"/>
  <w14:defaultImageDpi w14:val="300"/>
  <w15:docId w15:val="{F91ECD62-BB3C-49DB-8516-A30F4174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paragraph" w:styleId="NormalWeb">
    <w:name w:val="Normal (Web)"/>
    <w:basedOn w:val="Normal"/>
    <w:uiPriority w:val="99"/>
    <w:unhideWhenUsed/>
    <w:rsid w:val="00083E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50526">
      <w:bodyDiv w:val="1"/>
      <w:marLeft w:val="0"/>
      <w:marRight w:val="0"/>
      <w:marTop w:val="0"/>
      <w:marBottom w:val="0"/>
      <w:divBdr>
        <w:top w:val="none" w:sz="0" w:space="0" w:color="auto"/>
        <w:left w:val="none" w:sz="0" w:space="0" w:color="auto"/>
        <w:bottom w:val="none" w:sz="0" w:space="0" w:color="auto"/>
        <w:right w:val="none" w:sz="0" w:space="0" w:color="auto"/>
      </w:divBdr>
    </w:div>
    <w:div w:id="346056444">
      <w:bodyDiv w:val="1"/>
      <w:marLeft w:val="0"/>
      <w:marRight w:val="0"/>
      <w:marTop w:val="0"/>
      <w:marBottom w:val="0"/>
      <w:divBdr>
        <w:top w:val="none" w:sz="0" w:space="0" w:color="auto"/>
        <w:left w:val="none" w:sz="0" w:space="0" w:color="auto"/>
        <w:bottom w:val="none" w:sz="0" w:space="0" w:color="auto"/>
        <w:right w:val="none" w:sz="0" w:space="0" w:color="auto"/>
      </w:divBdr>
    </w:div>
    <w:div w:id="371005333">
      <w:bodyDiv w:val="1"/>
      <w:marLeft w:val="0"/>
      <w:marRight w:val="0"/>
      <w:marTop w:val="0"/>
      <w:marBottom w:val="0"/>
      <w:divBdr>
        <w:top w:val="none" w:sz="0" w:space="0" w:color="auto"/>
        <w:left w:val="none" w:sz="0" w:space="0" w:color="auto"/>
        <w:bottom w:val="none" w:sz="0" w:space="0" w:color="auto"/>
        <w:right w:val="none" w:sz="0" w:space="0" w:color="auto"/>
      </w:divBdr>
    </w:div>
    <w:div w:id="393548281">
      <w:bodyDiv w:val="1"/>
      <w:marLeft w:val="0"/>
      <w:marRight w:val="0"/>
      <w:marTop w:val="0"/>
      <w:marBottom w:val="0"/>
      <w:divBdr>
        <w:top w:val="none" w:sz="0" w:space="0" w:color="auto"/>
        <w:left w:val="none" w:sz="0" w:space="0" w:color="auto"/>
        <w:bottom w:val="none" w:sz="0" w:space="0" w:color="auto"/>
        <w:right w:val="none" w:sz="0" w:space="0" w:color="auto"/>
      </w:divBdr>
    </w:div>
    <w:div w:id="769549736">
      <w:bodyDiv w:val="1"/>
      <w:marLeft w:val="0"/>
      <w:marRight w:val="0"/>
      <w:marTop w:val="0"/>
      <w:marBottom w:val="0"/>
      <w:divBdr>
        <w:top w:val="none" w:sz="0" w:space="0" w:color="auto"/>
        <w:left w:val="none" w:sz="0" w:space="0" w:color="auto"/>
        <w:bottom w:val="none" w:sz="0" w:space="0" w:color="auto"/>
        <w:right w:val="none" w:sz="0" w:space="0" w:color="auto"/>
      </w:divBdr>
    </w:div>
    <w:div w:id="780686999">
      <w:bodyDiv w:val="1"/>
      <w:marLeft w:val="0"/>
      <w:marRight w:val="0"/>
      <w:marTop w:val="0"/>
      <w:marBottom w:val="0"/>
      <w:divBdr>
        <w:top w:val="none" w:sz="0" w:space="0" w:color="auto"/>
        <w:left w:val="none" w:sz="0" w:space="0" w:color="auto"/>
        <w:bottom w:val="none" w:sz="0" w:space="0" w:color="auto"/>
        <w:right w:val="none" w:sz="0" w:space="0" w:color="auto"/>
      </w:divBdr>
    </w:div>
    <w:div w:id="846552443">
      <w:bodyDiv w:val="1"/>
      <w:marLeft w:val="0"/>
      <w:marRight w:val="0"/>
      <w:marTop w:val="0"/>
      <w:marBottom w:val="0"/>
      <w:divBdr>
        <w:top w:val="none" w:sz="0" w:space="0" w:color="auto"/>
        <w:left w:val="none" w:sz="0" w:space="0" w:color="auto"/>
        <w:bottom w:val="none" w:sz="0" w:space="0" w:color="auto"/>
        <w:right w:val="none" w:sz="0" w:space="0" w:color="auto"/>
      </w:divBdr>
    </w:div>
    <w:div w:id="950744917">
      <w:bodyDiv w:val="1"/>
      <w:marLeft w:val="0"/>
      <w:marRight w:val="0"/>
      <w:marTop w:val="0"/>
      <w:marBottom w:val="0"/>
      <w:divBdr>
        <w:top w:val="none" w:sz="0" w:space="0" w:color="auto"/>
        <w:left w:val="none" w:sz="0" w:space="0" w:color="auto"/>
        <w:bottom w:val="none" w:sz="0" w:space="0" w:color="auto"/>
        <w:right w:val="none" w:sz="0" w:space="0" w:color="auto"/>
      </w:divBdr>
    </w:div>
    <w:div w:id="968123021">
      <w:bodyDiv w:val="1"/>
      <w:marLeft w:val="0"/>
      <w:marRight w:val="0"/>
      <w:marTop w:val="0"/>
      <w:marBottom w:val="0"/>
      <w:divBdr>
        <w:top w:val="none" w:sz="0" w:space="0" w:color="auto"/>
        <w:left w:val="none" w:sz="0" w:space="0" w:color="auto"/>
        <w:bottom w:val="none" w:sz="0" w:space="0" w:color="auto"/>
        <w:right w:val="none" w:sz="0" w:space="0" w:color="auto"/>
      </w:divBdr>
    </w:div>
    <w:div w:id="1058281524">
      <w:bodyDiv w:val="1"/>
      <w:marLeft w:val="0"/>
      <w:marRight w:val="0"/>
      <w:marTop w:val="0"/>
      <w:marBottom w:val="0"/>
      <w:divBdr>
        <w:top w:val="none" w:sz="0" w:space="0" w:color="auto"/>
        <w:left w:val="none" w:sz="0" w:space="0" w:color="auto"/>
        <w:bottom w:val="none" w:sz="0" w:space="0" w:color="auto"/>
        <w:right w:val="none" w:sz="0" w:space="0" w:color="auto"/>
      </w:divBdr>
    </w:div>
    <w:div w:id="1079257728">
      <w:bodyDiv w:val="1"/>
      <w:marLeft w:val="0"/>
      <w:marRight w:val="0"/>
      <w:marTop w:val="0"/>
      <w:marBottom w:val="0"/>
      <w:divBdr>
        <w:top w:val="none" w:sz="0" w:space="0" w:color="auto"/>
        <w:left w:val="none" w:sz="0" w:space="0" w:color="auto"/>
        <w:bottom w:val="none" w:sz="0" w:space="0" w:color="auto"/>
        <w:right w:val="none" w:sz="0" w:space="0" w:color="auto"/>
      </w:divBdr>
    </w:div>
    <w:div w:id="1248733721">
      <w:bodyDiv w:val="1"/>
      <w:marLeft w:val="0"/>
      <w:marRight w:val="0"/>
      <w:marTop w:val="0"/>
      <w:marBottom w:val="0"/>
      <w:divBdr>
        <w:top w:val="none" w:sz="0" w:space="0" w:color="auto"/>
        <w:left w:val="none" w:sz="0" w:space="0" w:color="auto"/>
        <w:bottom w:val="none" w:sz="0" w:space="0" w:color="auto"/>
        <w:right w:val="none" w:sz="0" w:space="0" w:color="auto"/>
      </w:divBdr>
    </w:div>
    <w:div w:id="1380663005">
      <w:bodyDiv w:val="1"/>
      <w:marLeft w:val="0"/>
      <w:marRight w:val="0"/>
      <w:marTop w:val="0"/>
      <w:marBottom w:val="0"/>
      <w:divBdr>
        <w:top w:val="none" w:sz="0" w:space="0" w:color="auto"/>
        <w:left w:val="none" w:sz="0" w:space="0" w:color="auto"/>
        <w:bottom w:val="none" w:sz="0" w:space="0" w:color="auto"/>
        <w:right w:val="none" w:sz="0" w:space="0" w:color="auto"/>
      </w:divBdr>
    </w:div>
    <w:div w:id="1501849784">
      <w:bodyDiv w:val="1"/>
      <w:marLeft w:val="0"/>
      <w:marRight w:val="0"/>
      <w:marTop w:val="0"/>
      <w:marBottom w:val="0"/>
      <w:divBdr>
        <w:top w:val="none" w:sz="0" w:space="0" w:color="auto"/>
        <w:left w:val="none" w:sz="0" w:space="0" w:color="auto"/>
        <w:bottom w:val="none" w:sz="0" w:space="0" w:color="auto"/>
        <w:right w:val="none" w:sz="0" w:space="0" w:color="auto"/>
      </w:divBdr>
    </w:div>
    <w:div w:id="1517113254">
      <w:bodyDiv w:val="1"/>
      <w:marLeft w:val="0"/>
      <w:marRight w:val="0"/>
      <w:marTop w:val="0"/>
      <w:marBottom w:val="0"/>
      <w:divBdr>
        <w:top w:val="none" w:sz="0" w:space="0" w:color="auto"/>
        <w:left w:val="none" w:sz="0" w:space="0" w:color="auto"/>
        <w:bottom w:val="none" w:sz="0" w:space="0" w:color="auto"/>
        <w:right w:val="none" w:sz="0" w:space="0" w:color="auto"/>
      </w:divBdr>
    </w:div>
    <w:div w:id="1675574968">
      <w:bodyDiv w:val="1"/>
      <w:marLeft w:val="0"/>
      <w:marRight w:val="0"/>
      <w:marTop w:val="0"/>
      <w:marBottom w:val="0"/>
      <w:divBdr>
        <w:top w:val="none" w:sz="0" w:space="0" w:color="auto"/>
        <w:left w:val="none" w:sz="0" w:space="0" w:color="auto"/>
        <w:bottom w:val="none" w:sz="0" w:space="0" w:color="auto"/>
        <w:right w:val="none" w:sz="0" w:space="0" w:color="auto"/>
      </w:divBdr>
    </w:div>
    <w:div w:id="1965691754">
      <w:bodyDiv w:val="1"/>
      <w:marLeft w:val="0"/>
      <w:marRight w:val="0"/>
      <w:marTop w:val="0"/>
      <w:marBottom w:val="0"/>
      <w:divBdr>
        <w:top w:val="none" w:sz="0" w:space="0" w:color="auto"/>
        <w:left w:val="none" w:sz="0" w:space="0" w:color="auto"/>
        <w:bottom w:val="none" w:sz="0" w:space="0" w:color="auto"/>
        <w:right w:val="none" w:sz="0" w:space="0" w:color="auto"/>
      </w:divBdr>
    </w:div>
    <w:div w:id="1966962251">
      <w:bodyDiv w:val="1"/>
      <w:marLeft w:val="0"/>
      <w:marRight w:val="0"/>
      <w:marTop w:val="0"/>
      <w:marBottom w:val="0"/>
      <w:divBdr>
        <w:top w:val="none" w:sz="0" w:space="0" w:color="auto"/>
        <w:left w:val="none" w:sz="0" w:space="0" w:color="auto"/>
        <w:bottom w:val="none" w:sz="0" w:space="0" w:color="auto"/>
        <w:right w:val="none" w:sz="0" w:space="0" w:color="auto"/>
      </w:divBdr>
    </w:div>
    <w:div w:id="1974095414">
      <w:bodyDiv w:val="1"/>
      <w:marLeft w:val="0"/>
      <w:marRight w:val="0"/>
      <w:marTop w:val="0"/>
      <w:marBottom w:val="0"/>
      <w:divBdr>
        <w:top w:val="none" w:sz="0" w:space="0" w:color="auto"/>
        <w:left w:val="none" w:sz="0" w:space="0" w:color="auto"/>
        <w:bottom w:val="none" w:sz="0" w:space="0" w:color="auto"/>
        <w:right w:val="none" w:sz="0" w:space="0" w:color="auto"/>
      </w:divBdr>
    </w:div>
    <w:div w:id="2036081076">
      <w:bodyDiv w:val="1"/>
      <w:marLeft w:val="0"/>
      <w:marRight w:val="0"/>
      <w:marTop w:val="0"/>
      <w:marBottom w:val="0"/>
      <w:divBdr>
        <w:top w:val="none" w:sz="0" w:space="0" w:color="auto"/>
        <w:left w:val="none" w:sz="0" w:space="0" w:color="auto"/>
        <w:bottom w:val="none" w:sz="0" w:space="0" w:color="auto"/>
        <w:right w:val="none" w:sz="0" w:space="0" w:color="auto"/>
      </w:divBdr>
    </w:div>
    <w:div w:id="2115246180">
      <w:bodyDiv w:val="1"/>
      <w:marLeft w:val="0"/>
      <w:marRight w:val="0"/>
      <w:marTop w:val="0"/>
      <w:marBottom w:val="0"/>
      <w:divBdr>
        <w:top w:val="none" w:sz="0" w:space="0" w:color="auto"/>
        <w:left w:val="none" w:sz="0" w:space="0" w:color="auto"/>
        <w:bottom w:val="none" w:sz="0" w:space="0" w:color="auto"/>
        <w:right w:val="none" w:sz="0" w:space="0" w:color="auto"/>
      </w:divBdr>
    </w:div>
    <w:div w:id="2143578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MD.RISHAD AHMED NAIM</cp:lastModifiedBy>
  <cp:revision>2</cp:revision>
  <dcterms:created xsi:type="dcterms:W3CDTF">2026-05-02T16:17:00Z</dcterms:created>
  <dcterms:modified xsi:type="dcterms:W3CDTF">2026-05-02T16:17:00Z</dcterms:modified>
  <cp:category/>
</cp:coreProperties>
</file>