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17E60" w14:textId="77777777" w:rsidR="00D57B0B" w:rsidRDefault="00D57B0B" w:rsidP="00A44006">
      <w:pPr>
        <w:spacing w:after="120"/>
        <w:jc w:val="right"/>
      </w:pPr>
    </w:p>
    <w:p w14:paraId="7ADA0DA6" w14:textId="77777777" w:rsidR="00D57B0B" w:rsidRDefault="00D57B0B" w:rsidP="00A44006">
      <w:pPr>
        <w:spacing w:after="120"/>
        <w:jc w:val="right"/>
      </w:pPr>
    </w:p>
    <w:p w14:paraId="1A4AA546" w14:textId="77777777" w:rsidR="00D57B0B" w:rsidRDefault="00535085" w:rsidP="00A44006">
      <w:pPr>
        <w:jc w:val="right"/>
      </w:pPr>
      <w:r>
        <w:rPr>
          <w:color w:val="003366"/>
          <w:sz w:val="16"/>
        </w:rPr>
        <w:t>────────────────────────────────────────────────────────────</w:t>
      </w:r>
    </w:p>
    <w:p w14:paraId="3CB32D98" w14:textId="77777777" w:rsidR="00D57B0B" w:rsidRDefault="00D57B0B" w:rsidP="00A44006">
      <w:pPr>
        <w:spacing w:after="120"/>
        <w:jc w:val="right"/>
      </w:pPr>
    </w:p>
    <w:p w14:paraId="40E8FEC7" w14:textId="77777777" w:rsidR="00D57B0B" w:rsidRDefault="00535085" w:rsidP="00A44006">
      <w:pPr>
        <w:spacing w:after="40"/>
        <w:jc w:val="right"/>
      </w:pPr>
      <w:r>
        <w:rPr>
          <w:rFonts w:cs="Arial"/>
          <w:b/>
          <w:color w:val="003366"/>
          <w:sz w:val="36"/>
          <w:rtl/>
        </w:rPr>
        <w:t>هيئة الخدمات الحكومية الذكية</w:t>
      </w:r>
    </w:p>
    <w:p w14:paraId="4582FAF9" w14:textId="77777777" w:rsidR="00D57B0B" w:rsidRDefault="00535085" w:rsidP="00A44006">
      <w:pPr>
        <w:spacing w:after="320"/>
        <w:jc w:val="right"/>
      </w:pPr>
      <w:r>
        <w:rPr>
          <w:rFonts w:cs="Arial"/>
          <w:color w:val="5A5A5A"/>
          <w:rtl/>
        </w:rPr>
        <w:t>Smart Government Services Authority (SGSA)</w:t>
      </w:r>
    </w:p>
    <w:p w14:paraId="4CE304C3" w14:textId="77777777" w:rsidR="00D57B0B" w:rsidRDefault="00D57B0B" w:rsidP="00A44006">
      <w:pPr>
        <w:spacing w:after="120"/>
        <w:jc w:val="right"/>
      </w:pPr>
    </w:p>
    <w:tbl>
      <w:tblPr>
        <w:bidiVisual/>
        <w:tblW w:w="0" w:type="auto"/>
        <w:jc w:val="center"/>
        <w:tblLook w:val="04A0" w:firstRow="1" w:lastRow="0" w:firstColumn="1" w:lastColumn="0" w:noHBand="0" w:noVBand="1"/>
      </w:tblPr>
      <w:tblGrid>
        <w:gridCol w:w="9072"/>
      </w:tblGrid>
      <w:tr w:rsidR="00D57B0B" w14:paraId="2E197E31" w14:textId="77777777">
        <w:trPr>
          <w:jc w:val="center"/>
        </w:trPr>
        <w:tc>
          <w:tcPr>
            <w:tcW w:w="9072" w:type="dxa"/>
            <w:shd w:val="clear" w:color="auto" w:fill="003366"/>
            <w:vAlign w:val="center"/>
          </w:tcPr>
          <w:p w14:paraId="3C3A92AB" w14:textId="77777777" w:rsidR="00D57B0B" w:rsidRDefault="00535085" w:rsidP="00A44006">
            <w:pPr>
              <w:spacing w:before="260" w:after="260"/>
              <w:jc w:val="right"/>
            </w:pPr>
            <w:r>
              <w:rPr>
                <w:rFonts w:cs="Arial"/>
                <w:b/>
                <w:color w:val="FFFFFF"/>
                <w:sz w:val="36"/>
                <w:rtl/>
              </w:rPr>
              <w:t>تقرير حالة تنفيذ خطة تصنيف البيانات</w:t>
            </w:r>
          </w:p>
        </w:tc>
      </w:tr>
    </w:tbl>
    <w:p w14:paraId="230AF000" w14:textId="77777777" w:rsidR="00D57B0B" w:rsidRDefault="00D57B0B" w:rsidP="00A44006">
      <w:pPr>
        <w:spacing w:after="120"/>
        <w:jc w:val="right"/>
      </w:pPr>
    </w:p>
    <w:p w14:paraId="75A5ED70" w14:textId="77777777" w:rsidR="00D57B0B" w:rsidRDefault="00535085" w:rsidP="00A44006">
      <w:pPr>
        <w:spacing w:before="40" w:after="40"/>
        <w:jc w:val="right"/>
      </w:pPr>
      <w:r>
        <w:rPr>
          <w:rFonts w:cs="Arial"/>
          <w:sz w:val="24"/>
          <w:rtl/>
        </w:rPr>
        <w:t>DC.M.2   :  رمز الدليل</w:t>
      </w:r>
    </w:p>
    <w:p w14:paraId="7992DFCA" w14:textId="77777777" w:rsidR="00D57B0B" w:rsidRDefault="00535085" w:rsidP="00A44006">
      <w:pPr>
        <w:spacing w:before="40" w:after="40"/>
        <w:jc w:val="right"/>
      </w:pPr>
      <w:r>
        <w:rPr>
          <w:rFonts w:cs="Arial"/>
          <w:sz w:val="24"/>
          <w:rtl/>
        </w:rPr>
        <w:t>1.0   :  الإصدار</w:t>
      </w:r>
    </w:p>
    <w:p w14:paraId="12A03D33" w14:textId="77777777" w:rsidR="00D57B0B" w:rsidRDefault="00535085" w:rsidP="00A44006">
      <w:pPr>
        <w:spacing w:before="40" w:after="40"/>
        <w:jc w:val="right"/>
      </w:pPr>
      <w:r>
        <w:rPr>
          <w:rFonts w:cs="Arial"/>
          <w:sz w:val="24"/>
          <w:rtl/>
        </w:rPr>
        <w:t>يونيو 2026   :  التاريخ</w:t>
      </w:r>
    </w:p>
    <w:p w14:paraId="285887E6" w14:textId="77777777" w:rsidR="00D57B0B" w:rsidRDefault="00535085" w:rsidP="00A44006">
      <w:pPr>
        <w:spacing w:before="40" w:after="40"/>
        <w:jc w:val="right"/>
      </w:pPr>
      <w:r>
        <w:rPr>
          <w:rFonts w:cs="Arial"/>
          <w:sz w:val="24"/>
          <w:rtl/>
        </w:rPr>
        <w:t>هيئة الخدمات الحكومية الذكية   :  الجهة</w:t>
      </w:r>
    </w:p>
    <w:p w14:paraId="67624923" w14:textId="77777777" w:rsidR="00D57B0B" w:rsidRDefault="00535085" w:rsidP="00A44006">
      <w:pPr>
        <w:spacing w:before="40" w:after="40"/>
        <w:jc w:val="right"/>
      </w:pPr>
      <w:r>
        <w:rPr>
          <w:rFonts w:cs="Arial"/>
          <w:sz w:val="24"/>
          <w:rtl/>
        </w:rPr>
        <w:t>DC.C.1.1   :  مرجع الخطة المعتمدة</w:t>
      </w:r>
    </w:p>
    <w:p w14:paraId="409CA19A" w14:textId="77777777" w:rsidR="00D57B0B" w:rsidRDefault="00D57B0B" w:rsidP="00A44006">
      <w:pPr>
        <w:spacing w:after="120"/>
        <w:jc w:val="right"/>
      </w:pPr>
    </w:p>
    <w:p w14:paraId="53F05B46" w14:textId="77777777" w:rsidR="00D57B0B" w:rsidRDefault="00535085" w:rsidP="00A44006">
      <w:pPr>
        <w:jc w:val="right"/>
      </w:pPr>
      <w:r>
        <w:rPr>
          <w:color w:val="003366"/>
          <w:sz w:val="16"/>
        </w:rPr>
        <w:t>────────────────────────────────────────────────────────────</w:t>
      </w:r>
    </w:p>
    <w:p w14:paraId="46EA6D76" w14:textId="77777777" w:rsidR="00D57B0B" w:rsidRDefault="00535085" w:rsidP="00A44006">
      <w:r>
        <w:br w:type="page"/>
      </w:r>
    </w:p>
    <w:p w14:paraId="2A762A53" w14:textId="77777777" w:rsidR="00D57B0B" w:rsidRDefault="00535085" w:rsidP="00A44006">
      <w:pPr>
        <w:pBdr>
          <w:bottom w:val="single" w:sz="6" w:space="1" w:color="003366"/>
        </w:pBdr>
        <w:spacing w:before="280" w:after="120"/>
        <w:jc w:val="right"/>
      </w:pPr>
      <w:r>
        <w:rPr>
          <w:rFonts w:cs="Arial"/>
          <w:b/>
          <w:color w:val="003366"/>
          <w:sz w:val="28"/>
          <w:rtl/>
        </w:rPr>
        <w:lastRenderedPageBreak/>
        <w:t>1.  المقدمة</w:t>
      </w:r>
    </w:p>
    <w:p w14:paraId="12427F8E" w14:textId="77777777" w:rsidR="00D57B0B" w:rsidRDefault="00535085" w:rsidP="00A44006">
      <w:pPr>
        <w:spacing w:after="120"/>
        <w:jc w:val="right"/>
      </w:pPr>
      <w:r>
        <w:rPr>
          <w:rFonts w:cs="Arial"/>
          <w:rtl/>
        </w:rPr>
        <w:t>يُقدّم هذا التقرير حالة تنفيذ خطة تصنيف البيانات المعتمدة في هيئة الخدمات الحكومية الذكية وفق ما وُثِّق في دليل الشواهد (DC.C.1.1)، ويُعدّ هذا التقرير الوثيقة الرسمية التي تُبيّن مستوى التقدم المحقق في تنفيذ خارطة الطريق المعتمدة لتصنيف البيانات للفترة الممتدة حتى يونيو 2026.</w:t>
      </w:r>
    </w:p>
    <w:p w14:paraId="1C24366A" w14:textId="77777777" w:rsidR="00D57B0B" w:rsidRDefault="00535085" w:rsidP="00A44006">
      <w:pPr>
        <w:spacing w:after="120"/>
        <w:jc w:val="right"/>
      </w:pPr>
      <w:r>
        <w:rPr>
          <w:rFonts w:cs="Arial"/>
          <w:rtl/>
        </w:rPr>
        <w:t>يشتمل التقرير على مؤشرات الإنجاز لكل نشاط من أنشطة الخطة، وحالة المبادرات والمشاريع، وتفاصيل الأنشطة المنفذة فعلياً، فضلاً عن الأدلة الداعمة التي تُثبت التقدم المحقق.</w:t>
      </w:r>
    </w:p>
    <w:p w14:paraId="34485374" w14:textId="77777777" w:rsidR="00D57B0B" w:rsidRDefault="00535085" w:rsidP="00A44006">
      <w:pPr>
        <w:pBdr>
          <w:bottom w:val="single" w:sz="6" w:space="1" w:color="003366"/>
        </w:pBdr>
        <w:spacing w:before="280" w:after="120"/>
        <w:jc w:val="right"/>
      </w:pPr>
      <w:r>
        <w:rPr>
          <w:rFonts w:cs="Arial"/>
          <w:b/>
          <w:color w:val="003366"/>
          <w:sz w:val="28"/>
          <w:rtl/>
        </w:rPr>
        <w:t>2.  الملخص التنفيذي</w:t>
      </w:r>
    </w:p>
    <w:p w14:paraId="55B665E7" w14:textId="77777777" w:rsidR="00D57B0B" w:rsidRDefault="00535085" w:rsidP="00A44006">
      <w:pPr>
        <w:spacing w:after="120"/>
        <w:jc w:val="right"/>
      </w:pPr>
      <w:r>
        <w:rPr>
          <w:rFonts w:cs="Arial"/>
          <w:rtl/>
        </w:rPr>
        <w:t>تسير هيئة الخدمات الحكومية الذكية في مسار تنفيذ خطة تصنيف البيانات وفق الجدول الزمني المعتمد، وقد حققت الهيئة تقدماً ملحوظاً في أنشطة المرحلة التأسيسية (2026). تشير البيانات الواردة في هذا التقرير إلى:</w:t>
      </w:r>
    </w:p>
    <w:p w14:paraId="517023D0" w14:textId="77777777" w:rsidR="00D57B0B" w:rsidRDefault="00535085" w:rsidP="00A44006">
      <w:pPr>
        <w:spacing w:after="80"/>
        <w:ind w:right="240"/>
        <w:jc w:val="right"/>
      </w:pPr>
      <w:r>
        <w:rPr>
          <w:rFonts w:cs="Arial"/>
          <w:rtl/>
        </w:rPr>
        <w:t>•  اكتمال نشاطَي حصر مجموعات البيانات وتحديد ملاك البيانات بنسبة 100%.</w:t>
      </w:r>
    </w:p>
    <w:p w14:paraId="561AB4AF" w14:textId="77777777" w:rsidR="00D57B0B" w:rsidRDefault="00535085" w:rsidP="00A44006">
      <w:pPr>
        <w:spacing w:after="80"/>
        <w:ind w:right="240"/>
        <w:jc w:val="right"/>
      </w:pPr>
      <w:r>
        <w:rPr>
          <w:rFonts w:cs="Arial"/>
          <w:rtl/>
        </w:rPr>
        <w:t>•  بلوغ نسبة إنجاز برنامج التوعية والتدريب 90% مع استمرار التنفيذ.</w:t>
      </w:r>
    </w:p>
    <w:p w14:paraId="59927A69" w14:textId="77777777" w:rsidR="00D57B0B" w:rsidRDefault="00535085" w:rsidP="00A44006">
      <w:pPr>
        <w:spacing w:after="80"/>
        <w:ind w:right="240"/>
        <w:jc w:val="right"/>
      </w:pPr>
      <w:r>
        <w:rPr>
          <w:rFonts w:cs="Arial"/>
          <w:rtl/>
        </w:rPr>
        <w:t>•  بلوغ نسبة إعداد إجراءات التصنيف الأولية 85% وهي قيد الاستكمال.</w:t>
      </w:r>
    </w:p>
    <w:p w14:paraId="636EEA01" w14:textId="77777777" w:rsidR="00D57B0B" w:rsidRDefault="00535085" w:rsidP="00A44006">
      <w:pPr>
        <w:spacing w:after="80"/>
        <w:ind w:right="240"/>
        <w:jc w:val="right"/>
      </w:pPr>
      <w:r>
        <w:rPr>
          <w:rFonts w:cs="Arial"/>
          <w:rtl/>
        </w:rPr>
        <w:t>•  بلوغ نسبة الإنجاز الكلية للخطة 94%، مما يعكس تقدماً متسقاً نحو تحقيق أهداف المرحلة.</w:t>
      </w:r>
    </w:p>
    <w:p w14:paraId="31141CBA" w14:textId="77777777" w:rsidR="00D57B0B" w:rsidRDefault="00535085" w:rsidP="00A44006">
      <w:pPr>
        <w:spacing w:before="80" w:after="120"/>
        <w:jc w:val="right"/>
      </w:pPr>
      <w:r>
        <w:rPr>
          <w:rFonts w:cs="Arial"/>
          <w:rtl/>
        </w:rPr>
        <w:t>يُعكس هذا التقدم التزام الهيئة بتطبيق منهجية تصنيف البيانات وفق متطلبات الإطار الوطني للبيانات (NDI).</w:t>
      </w:r>
    </w:p>
    <w:p w14:paraId="6B9EE8C7" w14:textId="77777777" w:rsidR="00D57B0B" w:rsidRDefault="00535085" w:rsidP="00A44006">
      <w:pPr>
        <w:pBdr>
          <w:bottom w:val="single" w:sz="6" w:space="1" w:color="003366"/>
        </w:pBdr>
        <w:spacing w:before="280" w:after="120"/>
        <w:jc w:val="right"/>
      </w:pPr>
      <w:r>
        <w:rPr>
          <w:rFonts w:cs="Arial"/>
          <w:b/>
          <w:color w:val="003366"/>
          <w:sz w:val="28"/>
          <w:rtl/>
        </w:rPr>
        <w:t>3.  حالة المبادرات والمشاريع</w:t>
      </w:r>
    </w:p>
    <w:p w14:paraId="4A5518FF" w14:textId="77777777" w:rsidR="00D57B0B" w:rsidRDefault="00535085" w:rsidP="00A44006">
      <w:pPr>
        <w:spacing w:after="120"/>
        <w:jc w:val="right"/>
      </w:pPr>
      <w:r>
        <w:rPr>
          <w:rFonts w:cs="Arial"/>
          <w:rtl/>
        </w:rPr>
        <w:t>يوضح الجدول الآتي حالة كل مبادرة ضمن خطة تصنيف البيانات المعتمدة اعتباراً من يونيو 2026:</w:t>
      </w:r>
    </w:p>
    <w:tbl>
      <w:tblPr>
        <w:bidiVisual/>
        <w:tblW w:w="0" w:type="auto"/>
        <w:jc w:val="center"/>
        <w:tblLook w:val="04A0" w:firstRow="1" w:lastRow="0" w:firstColumn="1" w:lastColumn="0" w:noHBand="0" w:noVBand="1"/>
      </w:tblPr>
      <w:tblGrid>
        <w:gridCol w:w="3685"/>
        <w:gridCol w:w="1701"/>
        <w:gridCol w:w="3685"/>
      </w:tblGrid>
      <w:tr w:rsidR="00D57B0B" w14:paraId="03938635" w14:textId="77777777">
        <w:trPr>
          <w:jc w:val="center"/>
        </w:trPr>
        <w:tc>
          <w:tcPr>
            <w:tcW w:w="3685" w:type="dxa"/>
            <w:shd w:val="clear" w:color="auto" w:fill="003366"/>
            <w:vAlign w:val="center"/>
          </w:tcPr>
          <w:p w14:paraId="3DACCE78" w14:textId="77777777" w:rsidR="00D57B0B" w:rsidRDefault="00900904" w:rsidP="00A44006">
            <w:pPr>
              <w:spacing w:before="80" w:after="80"/>
              <w:jc w:val="right"/>
            </w:pPr>
            <w:r w:rsidRPr="00900904">
              <w:rPr>
                <w:rFonts w:cs="Arial"/>
                <w:b/>
                <w:color w:val="FFFFFF"/>
                <w:sz w:val="20"/>
                <w:rtl/>
              </w:rPr>
              <w:t>ملاحظات التنفيذ والتحديات</w:t>
            </w:r>
          </w:p>
        </w:tc>
        <w:tc>
          <w:tcPr>
            <w:tcW w:w="1701" w:type="dxa"/>
            <w:shd w:val="clear" w:color="auto" w:fill="003366"/>
            <w:vAlign w:val="center"/>
          </w:tcPr>
          <w:p w14:paraId="2979B7A6" w14:textId="77777777" w:rsidR="00D57B0B" w:rsidRDefault="00535085" w:rsidP="00A44006">
            <w:pPr>
              <w:spacing w:before="80" w:after="80"/>
              <w:jc w:val="right"/>
            </w:pPr>
            <w:r>
              <w:rPr>
                <w:rFonts w:cs="Arial"/>
                <w:b/>
                <w:color w:val="FFFFFF"/>
                <w:sz w:val="20"/>
                <w:rtl/>
              </w:rPr>
              <w:t>الحالة</w:t>
            </w:r>
          </w:p>
        </w:tc>
        <w:tc>
          <w:tcPr>
            <w:tcW w:w="3685" w:type="dxa"/>
            <w:shd w:val="clear" w:color="auto" w:fill="003366"/>
            <w:vAlign w:val="center"/>
          </w:tcPr>
          <w:p w14:paraId="3D871DEB" w14:textId="77777777" w:rsidR="00D57B0B" w:rsidRDefault="00535085" w:rsidP="00A44006">
            <w:pPr>
              <w:spacing w:before="80" w:after="80"/>
              <w:jc w:val="right"/>
            </w:pPr>
            <w:r>
              <w:rPr>
                <w:rFonts w:cs="Arial"/>
                <w:b/>
                <w:color w:val="FFFFFF"/>
                <w:sz w:val="20"/>
                <w:rtl/>
              </w:rPr>
              <w:t>المبادرة</w:t>
            </w:r>
          </w:p>
        </w:tc>
      </w:tr>
      <w:tr w:rsidR="00D57B0B" w14:paraId="76E04F42" w14:textId="77777777">
        <w:trPr>
          <w:jc w:val="center"/>
        </w:trPr>
        <w:tc>
          <w:tcPr>
            <w:tcW w:w="3685" w:type="dxa"/>
            <w:shd w:val="clear" w:color="auto" w:fill="F0F6FF"/>
            <w:vAlign w:val="center"/>
          </w:tcPr>
          <w:p w14:paraId="4D905DD2" w14:textId="77777777" w:rsidR="00D57B0B" w:rsidRDefault="00900904" w:rsidP="00A44006">
            <w:pPr>
              <w:spacing w:before="80" w:after="80"/>
              <w:jc w:val="right"/>
            </w:pPr>
            <w:r w:rsidRPr="00900904">
              <w:rPr>
                <w:rFonts w:cs="Arial"/>
                <w:sz w:val="20"/>
                <w:rtl/>
              </w:rPr>
              <w:t>تم حصر جميع مجموعات البيانات الرئيسية وتوثيقها في قائمة داخلية معتمدة دون وجود تحديات جوهرية.</w:t>
            </w:r>
            <w:r w:rsidRPr="00900904">
              <w:rPr>
                <w:rFonts w:cs="Arial"/>
                <w:sz w:val="20"/>
              </w:rPr>
              <w:t>.</w:t>
            </w:r>
          </w:p>
        </w:tc>
        <w:tc>
          <w:tcPr>
            <w:tcW w:w="1701" w:type="dxa"/>
            <w:shd w:val="clear" w:color="auto" w:fill="F0F6FF"/>
            <w:vAlign w:val="center"/>
          </w:tcPr>
          <w:p w14:paraId="366C0E77" w14:textId="77777777" w:rsidR="00D57B0B" w:rsidRDefault="00535085" w:rsidP="00A44006">
            <w:pPr>
              <w:spacing w:before="80" w:after="80"/>
              <w:jc w:val="right"/>
            </w:pPr>
            <w:r>
              <w:rPr>
                <w:rFonts w:cs="Arial"/>
                <w:b/>
                <w:color w:val="007000"/>
                <w:sz w:val="20"/>
                <w:rtl/>
              </w:rPr>
              <w:t>مكتمل</w:t>
            </w:r>
          </w:p>
        </w:tc>
        <w:tc>
          <w:tcPr>
            <w:tcW w:w="3685" w:type="dxa"/>
            <w:shd w:val="clear" w:color="auto" w:fill="F0F6FF"/>
            <w:vAlign w:val="center"/>
          </w:tcPr>
          <w:p w14:paraId="6A73C884" w14:textId="77777777" w:rsidR="00D57B0B" w:rsidRDefault="00535085" w:rsidP="00A44006">
            <w:pPr>
              <w:spacing w:before="80" w:after="80"/>
              <w:jc w:val="right"/>
            </w:pPr>
            <w:r>
              <w:rPr>
                <w:rFonts w:cs="Arial"/>
                <w:sz w:val="20"/>
                <w:rtl/>
              </w:rPr>
              <w:t>برنامج حصر مجموعات البيانات</w:t>
            </w:r>
          </w:p>
        </w:tc>
      </w:tr>
      <w:tr w:rsidR="00D57B0B" w14:paraId="64250E41" w14:textId="77777777">
        <w:trPr>
          <w:jc w:val="center"/>
        </w:trPr>
        <w:tc>
          <w:tcPr>
            <w:tcW w:w="3685" w:type="dxa"/>
            <w:shd w:val="clear" w:color="auto" w:fill="FFFFFF"/>
            <w:vAlign w:val="center"/>
          </w:tcPr>
          <w:p w14:paraId="164D98FB" w14:textId="77777777" w:rsidR="00D57B0B" w:rsidRDefault="00900904" w:rsidP="00A44006">
            <w:pPr>
              <w:spacing w:before="80" w:after="80"/>
              <w:jc w:val="right"/>
              <w:rPr>
                <w:rtl/>
              </w:rPr>
            </w:pPr>
            <w:r w:rsidRPr="00900904">
              <w:rPr>
                <w:rFonts w:cs="Arial"/>
                <w:sz w:val="20"/>
                <w:rtl/>
              </w:rPr>
              <w:t>تم تحديد ملاك البيانات لجميع الإدارات وتوثيق مسؤولياتهم رسمياً دون وجود تأخير في التنفيذ.</w:t>
            </w:r>
            <w:r w:rsidRPr="00900904">
              <w:rPr>
                <w:rFonts w:cs="Arial"/>
                <w:sz w:val="20"/>
              </w:rPr>
              <w:t>.</w:t>
            </w:r>
          </w:p>
        </w:tc>
        <w:tc>
          <w:tcPr>
            <w:tcW w:w="1701" w:type="dxa"/>
            <w:shd w:val="clear" w:color="auto" w:fill="FFFFFF"/>
            <w:vAlign w:val="center"/>
          </w:tcPr>
          <w:p w14:paraId="39F28E5B" w14:textId="77777777" w:rsidR="00D57B0B" w:rsidRDefault="00535085" w:rsidP="00A44006">
            <w:pPr>
              <w:spacing w:before="80" w:after="80"/>
              <w:jc w:val="right"/>
            </w:pPr>
            <w:r>
              <w:rPr>
                <w:rFonts w:cs="Arial"/>
                <w:b/>
                <w:color w:val="007000"/>
                <w:sz w:val="20"/>
                <w:rtl/>
              </w:rPr>
              <w:t>مكتمل</w:t>
            </w:r>
          </w:p>
        </w:tc>
        <w:tc>
          <w:tcPr>
            <w:tcW w:w="3685" w:type="dxa"/>
            <w:shd w:val="clear" w:color="auto" w:fill="FFFFFF"/>
            <w:vAlign w:val="center"/>
          </w:tcPr>
          <w:p w14:paraId="294C033D" w14:textId="77777777" w:rsidR="00D57B0B" w:rsidRDefault="00535085" w:rsidP="00A44006">
            <w:pPr>
              <w:spacing w:before="80" w:after="80"/>
              <w:jc w:val="right"/>
            </w:pPr>
            <w:r>
              <w:rPr>
                <w:rFonts w:cs="Arial"/>
                <w:sz w:val="20"/>
                <w:rtl/>
              </w:rPr>
              <w:t>تحديد ملاك البيانات</w:t>
            </w:r>
          </w:p>
        </w:tc>
      </w:tr>
      <w:tr w:rsidR="00D57B0B" w14:paraId="19849C5D" w14:textId="77777777">
        <w:trPr>
          <w:jc w:val="center"/>
        </w:trPr>
        <w:tc>
          <w:tcPr>
            <w:tcW w:w="3685" w:type="dxa"/>
            <w:shd w:val="clear" w:color="auto" w:fill="F0F6FF"/>
            <w:vAlign w:val="center"/>
          </w:tcPr>
          <w:p w14:paraId="7CA0BE4F" w14:textId="77777777" w:rsidR="00D57B0B" w:rsidRDefault="00900904" w:rsidP="00A44006">
            <w:pPr>
              <w:spacing w:before="80" w:after="80"/>
              <w:jc w:val="right"/>
            </w:pPr>
            <w:r w:rsidRPr="00900904">
              <w:rPr>
                <w:rFonts w:cs="Arial"/>
                <w:sz w:val="20"/>
                <w:rtl/>
              </w:rPr>
              <w:t>تم تنفيذ 3 من أصل 4 ورش توعية مخططة. تأخر تنفيذ الورشة الأخيرة بسبب تعارض مواعيد بعض الإدارات التشغيلية.</w:t>
            </w:r>
            <w:r w:rsidRPr="00900904">
              <w:rPr>
                <w:rFonts w:cs="Arial"/>
                <w:sz w:val="20"/>
              </w:rPr>
              <w:t>.</w:t>
            </w:r>
          </w:p>
        </w:tc>
        <w:tc>
          <w:tcPr>
            <w:tcW w:w="1701" w:type="dxa"/>
            <w:shd w:val="clear" w:color="auto" w:fill="F0F6FF"/>
            <w:vAlign w:val="center"/>
          </w:tcPr>
          <w:p w14:paraId="3DB1CFB7" w14:textId="77777777" w:rsidR="00D57B0B" w:rsidRDefault="00535085" w:rsidP="00A44006">
            <w:pPr>
              <w:spacing w:before="80" w:after="80"/>
              <w:jc w:val="right"/>
            </w:pPr>
            <w:r>
              <w:rPr>
                <w:rFonts w:cs="Arial"/>
                <w:b/>
                <w:color w:val="00467F"/>
                <w:sz w:val="20"/>
                <w:rtl/>
              </w:rPr>
              <w:t>قيد التنفيذ</w:t>
            </w:r>
          </w:p>
        </w:tc>
        <w:tc>
          <w:tcPr>
            <w:tcW w:w="3685" w:type="dxa"/>
            <w:shd w:val="clear" w:color="auto" w:fill="F0F6FF"/>
            <w:vAlign w:val="center"/>
          </w:tcPr>
          <w:p w14:paraId="697A726D" w14:textId="77777777" w:rsidR="00D57B0B" w:rsidRDefault="00535085" w:rsidP="00A44006">
            <w:pPr>
              <w:spacing w:before="80" w:after="80"/>
              <w:jc w:val="right"/>
            </w:pPr>
            <w:r>
              <w:rPr>
                <w:rFonts w:cs="Arial"/>
                <w:sz w:val="20"/>
                <w:rtl/>
              </w:rPr>
              <w:t>برنامج التوعية والتدريب</w:t>
            </w:r>
          </w:p>
        </w:tc>
      </w:tr>
      <w:tr w:rsidR="00D57B0B" w14:paraId="37D27287" w14:textId="77777777">
        <w:trPr>
          <w:jc w:val="center"/>
        </w:trPr>
        <w:tc>
          <w:tcPr>
            <w:tcW w:w="3685" w:type="dxa"/>
            <w:shd w:val="clear" w:color="auto" w:fill="FFFFFF"/>
            <w:vAlign w:val="center"/>
          </w:tcPr>
          <w:p w14:paraId="0F6F4A52" w14:textId="77777777" w:rsidR="00D57B0B" w:rsidRDefault="00900904" w:rsidP="00A44006">
            <w:pPr>
              <w:spacing w:before="80" w:after="80"/>
              <w:jc w:val="right"/>
            </w:pPr>
            <w:r w:rsidRPr="00900904">
              <w:rPr>
                <w:rFonts w:cs="Arial"/>
                <w:sz w:val="20"/>
                <w:rtl/>
              </w:rPr>
              <w:t>تمت صياغة مسودة الإجراءات التشغيلية وهي في مرحلة المراجعة والاعتماد. استغرقت المراجعات الداخلية وقتاً إضافياً لضمان توافق الإجراءات مع متطلبات الجهة.</w:t>
            </w:r>
            <w:r w:rsidRPr="00900904">
              <w:rPr>
                <w:rFonts w:cs="Arial"/>
                <w:sz w:val="20"/>
              </w:rPr>
              <w:t>.</w:t>
            </w:r>
          </w:p>
        </w:tc>
        <w:tc>
          <w:tcPr>
            <w:tcW w:w="1701" w:type="dxa"/>
            <w:shd w:val="clear" w:color="auto" w:fill="FFFFFF"/>
            <w:vAlign w:val="center"/>
          </w:tcPr>
          <w:p w14:paraId="3B82D78C" w14:textId="77777777" w:rsidR="00D57B0B" w:rsidRDefault="00535085" w:rsidP="00A44006">
            <w:pPr>
              <w:spacing w:before="80" w:after="80"/>
              <w:jc w:val="right"/>
            </w:pPr>
            <w:r>
              <w:rPr>
                <w:rFonts w:cs="Arial"/>
                <w:b/>
                <w:color w:val="00467F"/>
                <w:sz w:val="20"/>
                <w:rtl/>
              </w:rPr>
              <w:t>قيد التنفيذ</w:t>
            </w:r>
          </w:p>
        </w:tc>
        <w:tc>
          <w:tcPr>
            <w:tcW w:w="3685" w:type="dxa"/>
            <w:shd w:val="clear" w:color="auto" w:fill="FFFFFF"/>
            <w:vAlign w:val="center"/>
          </w:tcPr>
          <w:p w14:paraId="2593F2B3" w14:textId="77777777" w:rsidR="00D57B0B" w:rsidRDefault="00535085" w:rsidP="00A44006">
            <w:pPr>
              <w:spacing w:before="80" w:after="80"/>
              <w:jc w:val="right"/>
            </w:pPr>
            <w:r>
              <w:rPr>
                <w:rFonts w:cs="Arial"/>
                <w:sz w:val="20"/>
                <w:rtl/>
              </w:rPr>
              <w:t>إعداد إجراءات التصنيف</w:t>
            </w:r>
          </w:p>
        </w:tc>
      </w:tr>
    </w:tbl>
    <w:p w14:paraId="1F80730C" w14:textId="77777777" w:rsidR="00D57B0B" w:rsidRDefault="00D57B0B" w:rsidP="00A44006">
      <w:pPr>
        <w:spacing w:after="120"/>
        <w:jc w:val="right"/>
      </w:pPr>
    </w:p>
    <w:p w14:paraId="1DCA4A36" w14:textId="77777777" w:rsidR="00D57B0B" w:rsidRDefault="00535085" w:rsidP="00A44006">
      <w:pPr>
        <w:spacing w:before="200" w:after="80"/>
        <w:jc w:val="right"/>
      </w:pPr>
      <w:r>
        <w:rPr>
          <w:rFonts w:cs="Arial"/>
          <w:b/>
          <w:color w:val="00508C"/>
          <w:sz w:val="24"/>
          <w:rtl/>
        </w:rPr>
        <w:t>مفتاح الحالات</w:t>
      </w:r>
    </w:p>
    <w:tbl>
      <w:tblPr>
        <w:bidiVisual/>
        <w:tblW w:w="0" w:type="auto"/>
        <w:jc w:val="center"/>
        <w:tblLook w:val="04A0" w:firstRow="1" w:lastRow="0" w:firstColumn="1" w:lastColumn="0" w:noHBand="0" w:noVBand="1"/>
      </w:tblPr>
      <w:tblGrid>
        <w:gridCol w:w="3022"/>
        <w:gridCol w:w="3022"/>
        <w:gridCol w:w="3022"/>
      </w:tblGrid>
      <w:tr w:rsidR="00D57B0B" w14:paraId="5503D8D4" w14:textId="77777777">
        <w:trPr>
          <w:jc w:val="center"/>
        </w:trPr>
        <w:tc>
          <w:tcPr>
            <w:tcW w:w="3022" w:type="dxa"/>
            <w:shd w:val="clear" w:color="auto" w:fill="F9F9F9"/>
            <w:vAlign w:val="center"/>
          </w:tcPr>
          <w:p w14:paraId="748DAB97" w14:textId="77777777" w:rsidR="00D57B0B" w:rsidRDefault="00535085" w:rsidP="00A44006">
            <w:pPr>
              <w:spacing w:before="80" w:after="80"/>
              <w:jc w:val="right"/>
            </w:pPr>
            <w:r>
              <w:rPr>
                <w:rFonts w:cs="Arial"/>
                <w:b/>
                <w:color w:val="B40000"/>
                <w:sz w:val="20"/>
                <w:rtl/>
              </w:rPr>
              <w:t>متأخر</w:t>
            </w:r>
          </w:p>
        </w:tc>
        <w:tc>
          <w:tcPr>
            <w:tcW w:w="3022" w:type="dxa"/>
            <w:shd w:val="clear" w:color="auto" w:fill="F9F9F9"/>
            <w:vAlign w:val="center"/>
          </w:tcPr>
          <w:p w14:paraId="79FCC5F9" w14:textId="77777777" w:rsidR="00D57B0B" w:rsidRDefault="00535085" w:rsidP="00A44006">
            <w:pPr>
              <w:spacing w:before="80" w:after="80"/>
              <w:jc w:val="right"/>
            </w:pPr>
            <w:r>
              <w:rPr>
                <w:rFonts w:cs="Arial"/>
                <w:b/>
                <w:color w:val="00467F"/>
                <w:sz w:val="20"/>
                <w:rtl/>
              </w:rPr>
              <w:t>قيد التنفيذ</w:t>
            </w:r>
          </w:p>
        </w:tc>
        <w:tc>
          <w:tcPr>
            <w:tcW w:w="3022" w:type="dxa"/>
            <w:shd w:val="clear" w:color="auto" w:fill="F9F9F9"/>
            <w:vAlign w:val="center"/>
          </w:tcPr>
          <w:p w14:paraId="7143E70D" w14:textId="77777777" w:rsidR="00D57B0B" w:rsidRDefault="00535085" w:rsidP="00A44006">
            <w:pPr>
              <w:spacing w:before="80" w:after="80"/>
              <w:jc w:val="right"/>
            </w:pPr>
            <w:r>
              <w:rPr>
                <w:rFonts w:cs="Arial"/>
                <w:b/>
                <w:color w:val="007000"/>
                <w:sz w:val="20"/>
                <w:rtl/>
              </w:rPr>
              <w:t>مكتمل</w:t>
            </w:r>
          </w:p>
        </w:tc>
      </w:tr>
    </w:tbl>
    <w:p w14:paraId="0FA227A4" w14:textId="77777777" w:rsidR="00D57B0B" w:rsidRDefault="00D57B0B" w:rsidP="00A44006">
      <w:pPr>
        <w:spacing w:after="120"/>
        <w:jc w:val="right"/>
        <w:rPr>
          <w:rtl/>
        </w:rPr>
      </w:pPr>
    </w:p>
    <w:p w14:paraId="5AD78443" w14:textId="77777777" w:rsidR="002E504C" w:rsidRDefault="002E504C" w:rsidP="00A44006">
      <w:pPr>
        <w:spacing w:after="120"/>
        <w:jc w:val="right"/>
        <w:rPr>
          <w:rtl/>
        </w:rPr>
      </w:pPr>
    </w:p>
    <w:p w14:paraId="18F9D556" w14:textId="77777777" w:rsidR="002E504C" w:rsidRDefault="002E504C" w:rsidP="00A44006">
      <w:pPr>
        <w:spacing w:after="120"/>
        <w:jc w:val="right"/>
        <w:rPr>
          <w:rtl/>
        </w:rPr>
      </w:pPr>
    </w:p>
    <w:p w14:paraId="4379F34C" w14:textId="77777777" w:rsidR="002E504C" w:rsidRDefault="002E504C" w:rsidP="00A44006">
      <w:pPr>
        <w:spacing w:after="120"/>
        <w:jc w:val="right"/>
      </w:pPr>
    </w:p>
    <w:p w14:paraId="38778726" w14:textId="77777777" w:rsidR="00D57B0B" w:rsidRDefault="00535085" w:rsidP="00A44006">
      <w:pPr>
        <w:pBdr>
          <w:bottom w:val="single" w:sz="6" w:space="1" w:color="003366"/>
        </w:pBdr>
        <w:spacing w:before="280" w:after="120"/>
        <w:jc w:val="right"/>
      </w:pPr>
      <w:r>
        <w:rPr>
          <w:rFonts w:cs="Arial"/>
          <w:b/>
          <w:color w:val="003366"/>
          <w:sz w:val="28"/>
          <w:rtl/>
        </w:rPr>
        <w:lastRenderedPageBreak/>
        <w:t>4.  نسب الإنجاز</w:t>
      </w:r>
    </w:p>
    <w:p w14:paraId="5C887CCB" w14:textId="77777777" w:rsidR="00D57B0B" w:rsidRDefault="00535085" w:rsidP="00A44006">
      <w:pPr>
        <w:spacing w:after="120"/>
        <w:jc w:val="right"/>
      </w:pPr>
      <w:r>
        <w:rPr>
          <w:rFonts w:cs="Arial"/>
          <w:rtl/>
        </w:rPr>
        <w:t>يعرض الجدول الآتي نسب إنجاز الأنشطة الرئيسية ضمن المرحلة الأولى من خطة تصنيف البيانات:</w:t>
      </w:r>
    </w:p>
    <w:tbl>
      <w:tblPr>
        <w:bidiVisual/>
        <w:tblW w:w="0" w:type="auto"/>
        <w:jc w:val="center"/>
        <w:tblLook w:val="04A0" w:firstRow="1" w:lastRow="0" w:firstColumn="1" w:lastColumn="0" w:noHBand="0" w:noVBand="1"/>
      </w:tblPr>
      <w:tblGrid>
        <w:gridCol w:w="2268"/>
        <w:gridCol w:w="6804"/>
      </w:tblGrid>
      <w:tr w:rsidR="00D57B0B" w14:paraId="4EAFFEDE" w14:textId="77777777">
        <w:trPr>
          <w:jc w:val="center"/>
        </w:trPr>
        <w:tc>
          <w:tcPr>
            <w:tcW w:w="2268" w:type="dxa"/>
            <w:shd w:val="clear" w:color="auto" w:fill="003366"/>
            <w:vAlign w:val="center"/>
          </w:tcPr>
          <w:p w14:paraId="7B28563A" w14:textId="77777777" w:rsidR="00D57B0B" w:rsidRDefault="00535085" w:rsidP="00A44006">
            <w:pPr>
              <w:spacing w:before="80" w:after="80"/>
              <w:jc w:val="right"/>
            </w:pPr>
            <w:r>
              <w:rPr>
                <w:rFonts w:cs="Arial"/>
                <w:b/>
                <w:color w:val="FFFFFF"/>
                <w:sz w:val="20"/>
                <w:rtl/>
              </w:rPr>
              <w:t>نسبة الإنجاز</w:t>
            </w:r>
          </w:p>
        </w:tc>
        <w:tc>
          <w:tcPr>
            <w:tcW w:w="6804" w:type="dxa"/>
            <w:shd w:val="clear" w:color="auto" w:fill="003366"/>
            <w:vAlign w:val="center"/>
          </w:tcPr>
          <w:p w14:paraId="5580F125" w14:textId="77777777" w:rsidR="00D57B0B" w:rsidRDefault="00535085" w:rsidP="00A44006">
            <w:pPr>
              <w:spacing w:before="80" w:after="80"/>
              <w:jc w:val="right"/>
            </w:pPr>
            <w:r>
              <w:rPr>
                <w:rFonts w:cs="Arial"/>
                <w:b/>
                <w:color w:val="FFFFFF"/>
                <w:sz w:val="20"/>
                <w:rtl/>
              </w:rPr>
              <w:t>النشاط</w:t>
            </w:r>
          </w:p>
        </w:tc>
      </w:tr>
      <w:tr w:rsidR="00D57B0B" w14:paraId="1051D913" w14:textId="77777777">
        <w:trPr>
          <w:jc w:val="center"/>
        </w:trPr>
        <w:tc>
          <w:tcPr>
            <w:tcW w:w="2268" w:type="dxa"/>
            <w:shd w:val="clear" w:color="auto" w:fill="F0F6FF"/>
            <w:vAlign w:val="center"/>
          </w:tcPr>
          <w:p w14:paraId="50D1701A" w14:textId="77777777" w:rsidR="00D57B0B" w:rsidRDefault="00535085" w:rsidP="00A44006">
            <w:pPr>
              <w:spacing w:before="80" w:after="80"/>
              <w:jc w:val="right"/>
            </w:pPr>
            <w:r>
              <w:rPr>
                <w:rFonts w:cs="Arial"/>
                <w:b/>
                <w:color w:val="007000"/>
                <w:rtl/>
              </w:rPr>
              <w:t>100%</w:t>
            </w:r>
          </w:p>
        </w:tc>
        <w:tc>
          <w:tcPr>
            <w:tcW w:w="6804" w:type="dxa"/>
            <w:shd w:val="clear" w:color="auto" w:fill="F0F6FF"/>
            <w:vAlign w:val="center"/>
          </w:tcPr>
          <w:p w14:paraId="0DC66D0A" w14:textId="77777777" w:rsidR="00D57B0B" w:rsidRDefault="00535085" w:rsidP="00A44006">
            <w:pPr>
              <w:spacing w:before="80" w:after="80"/>
              <w:jc w:val="right"/>
            </w:pPr>
            <w:r>
              <w:rPr>
                <w:rFonts w:cs="Arial"/>
                <w:sz w:val="20"/>
                <w:rtl/>
              </w:rPr>
              <w:t>إعداد قائمة مجموعات البيانات</w:t>
            </w:r>
          </w:p>
        </w:tc>
      </w:tr>
      <w:tr w:rsidR="00D57B0B" w14:paraId="54E24B3A" w14:textId="77777777">
        <w:trPr>
          <w:jc w:val="center"/>
        </w:trPr>
        <w:tc>
          <w:tcPr>
            <w:tcW w:w="2268" w:type="dxa"/>
            <w:shd w:val="clear" w:color="auto" w:fill="FFFFFF"/>
            <w:vAlign w:val="center"/>
          </w:tcPr>
          <w:p w14:paraId="2F016979" w14:textId="77777777" w:rsidR="00D57B0B" w:rsidRDefault="00535085" w:rsidP="00A44006">
            <w:pPr>
              <w:spacing w:before="80" w:after="80"/>
              <w:jc w:val="right"/>
            </w:pPr>
            <w:r>
              <w:rPr>
                <w:rFonts w:cs="Arial"/>
                <w:b/>
                <w:color w:val="007000"/>
                <w:rtl/>
              </w:rPr>
              <w:t>100%</w:t>
            </w:r>
          </w:p>
        </w:tc>
        <w:tc>
          <w:tcPr>
            <w:tcW w:w="6804" w:type="dxa"/>
            <w:shd w:val="clear" w:color="auto" w:fill="FFFFFF"/>
            <w:vAlign w:val="center"/>
          </w:tcPr>
          <w:p w14:paraId="643809F1" w14:textId="77777777" w:rsidR="00D57B0B" w:rsidRDefault="00535085" w:rsidP="00A44006">
            <w:pPr>
              <w:spacing w:before="80" w:after="80"/>
              <w:jc w:val="right"/>
            </w:pPr>
            <w:r>
              <w:rPr>
                <w:rFonts w:cs="Arial"/>
                <w:sz w:val="20"/>
                <w:rtl/>
              </w:rPr>
              <w:t>تحديد ملاك البيانات</w:t>
            </w:r>
          </w:p>
        </w:tc>
      </w:tr>
      <w:tr w:rsidR="00D57B0B" w14:paraId="413891B4" w14:textId="77777777">
        <w:trPr>
          <w:jc w:val="center"/>
        </w:trPr>
        <w:tc>
          <w:tcPr>
            <w:tcW w:w="2268" w:type="dxa"/>
            <w:shd w:val="clear" w:color="auto" w:fill="F0F6FF"/>
            <w:vAlign w:val="center"/>
          </w:tcPr>
          <w:p w14:paraId="086CC066" w14:textId="77777777" w:rsidR="00D57B0B" w:rsidRDefault="00535085" w:rsidP="00A44006">
            <w:pPr>
              <w:spacing w:before="80" w:after="80"/>
              <w:jc w:val="right"/>
            </w:pPr>
            <w:r>
              <w:rPr>
                <w:rFonts w:cs="Arial"/>
                <w:b/>
                <w:color w:val="00467F"/>
                <w:rtl/>
              </w:rPr>
              <w:t>90%</w:t>
            </w:r>
          </w:p>
        </w:tc>
        <w:tc>
          <w:tcPr>
            <w:tcW w:w="6804" w:type="dxa"/>
            <w:shd w:val="clear" w:color="auto" w:fill="F0F6FF"/>
            <w:vAlign w:val="center"/>
          </w:tcPr>
          <w:p w14:paraId="4F1DB1BD" w14:textId="77777777" w:rsidR="00D57B0B" w:rsidRDefault="00535085" w:rsidP="00A44006">
            <w:pPr>
              <w:spacing w:before="80" w:after="80"/>
              <w:jc w:val="right"/>
            </w:pPr>
            <w:r>
              <w:rPr>
                <w:rFonts w:cs="Arial"/>
                <w:sz w:val="20"/>
                <w:rtl/>
              </w:rPr>
              <w:t>تنفيذ ورش التوعية</w:t>
            </w:r>
          </w:p>
        </w:tc>
      </w:tr>
      <w:tr w:rsidR="00D57B0B" w14:paraId="08FCCC99" w14:textId="77777777">
        <w:trPr>
          <w:jc w:val="center"/>
        </w:trPr>
        <w:tc>
          <w:tcPr>
            <w:tcW w:w="2268" w:type="dxa"/>
            <w:shd w:val="clear" w:color="auto" w:fill="FFFFFF"/>
            <w:vAlign w:val="center"/>
          </w:tcPr>
          <w:p w14:paraId="323A6B67" w14:textId="77777777" w:rsidR="00D57B0B" w:rsidRDefault="00535085" w:rsidP="00A44006">
            <w:pPr>
              <w:spacing w:before="80" w:after="80"/>
              <w:jc w:val="right"/>
            </w:pPr>
            <w:r>
              <w:rPr>
                <w:rFonts w:cs="Arial"/>
                <w:b/>
                <w:color w:val="00467F"/>
                <w:rtl/>
              </w:rPr>
              <w:t>85%</w:t>
            </w:r>
          </w:p>
        </w:tc>
        <w:tc>
          <w:tcPr>
            <w:tcW w:w="6804" w:type="dxa"/>
            <w:shd w:val="clear" w:color="auto" w:fill="FFFFFF"/>
            <w:vAlign w:val="center"/>
          </w:tcPr>
          <w:p w14:paraId="06370D10" w14:textId="77777777" w:rsidR="00D57B0B" w:rsidRDefault="00535085" w:rsidP="00A44006">
            <w:pPr>
              <w:spacing w:before="80" w:after="80"/>
              <w:jc w:val="right"/>
            </w:pPr>
            <w:r>
              <w:rPr>
                <w:rFonts w:cs="Arial"/>
                <w:sz w:val="20"/>
                <w:rtl/>
              </w:rPr>
              <w:t>إعداد إجراءات التصنيف الأولية</w:t>
            </w:r>
          </w:p>
        </w:tc>
      </w:tr>
    </w:tbl>
    <w:p w14:paraId="6541BC62" w14:textId="77777777" w:rsidR="00D57B0B" w:rsidRDefault="00D57B0B" w:rsidP="00A44006">
      <w:pPr>
        <w:spacing w:after="120"/>
        <w:jc w:val="right"/>
      </w:pPr>
    </w:p>
    <w:p w14:paraId="25E4DB49" w14:textId="77777777" w:rsidR="00460E5C" w:rsidRDefault="00535085" w:rsidP="00A44006">
      <w:pPr>
        <w:spacing w:before="200" w:after="80"/>
        <w:jc w:val="right"/>
      </w:pPr>
      <w:r>
        <w:rPr>
          <w:rFonts w:cs="Arial"/>
          <w:b/>
          <w:color w:val="00508C"/>
          <w:sz w:val="24"/>
          <w:rtl/>
        </w:rPr>
        <w:t>4.1  نسب إنجاز الأهداف المرحلية</w:t>
      </w:r>
    </w:p>
    <w:tbl>
      <w:tblPr>
        <w:bidiVisual/>
        <w:tblW w:w="0" w:type="auto"/>
        <w:jc w:val="center"/>
        <w:tblLook w:val="04A0" w:firstRow="1" w:lastRow="0" w:firstColumn="1" w:lastColumn="0" w:noHBand="0" w:noVBand="1"/>
      </w:tblPr>
      <w:tblGrid>
        <w:gridCol w:w="4536"/>
        <w:gridCol w:w="1701"/>
        <w:gridCol w:w="2835"/>
      </w:tblGrid>
      <w:tr w:rsidR="00460E5C" w14:paraId="25A8A5BC" w14:textId="77777777">
        <w:trPr>
          <w:jc w:val="center"/>
        </w:trPr>
        <w:tc>
          <w:tcPr>
            <w:tcW w:w="4536" w:type="dxa"/>
            <w:shd w:val="clear" w:color="auto" w:fill="003366"/>
            <w:vAlign w:val="center"/>
          </w:tcPr>
          <w:p w14:paraId="57BD57A2" w14:textId="77777777" w:rsidR="00460E5C" w:rsidRDefault="00535085" w:rsidP="00A44006">
            <w:pPr>
              <w:spacing w:before="80" w:after="80"/>
              <w:jc w:val="right"/>
            </w:pPr>
            <w:r>
              <w:rPr>
                <w:rFonts w:cs="Arial"/>
                <w:b/>
                <w:color w:val="FFFFFF"/>
                <w:sz w:val="20"/>
                <w:rtl/>
              </w:rPr>
              <w:t>ملاحظات</w:t>
            </w:r>
          </w:p>
        </w:tc>
        <w:tc>
          <w:tcPr>
            <w:tcW w:w="1701" w:type="dxa"/>
            <w:shd w:val="clear" w:color="auto" w:fill="003366"/>
            <w:vAlign w:val="center"/>
          </w:tcPr>
          <w:p w14:paraId="15D7D312" w14:textId="77777777" w:rsidR="00460E5C" w:rsidRDefault="00535085" w:rsidP="00A44006">
            <w:pPr>
              <w:spacing w:before="80" w:after="80"/>
              <w:jc w:val="right"/>
            </w:pPr>
            <w:r>
              <w:rPr>
                <w:rFonts w:cs="Arial"/>
                <w:b/>
                <w:color w:val="FFFFFF"/>
                <w:sz w:val="20"/>
                <w:rtl/>
              </w:rPr>
              <w:t>نسبة الإنجاز</w:t>
            </w:r>
          </w:p>
        </w:tc>
        <w:tc>
          <w:tcPr>
            <w:tcW w:w="2835" w:type="dxa"/>
            <w:shd w:val="clear" w:color="auto" w:fill="003366"/>
            <w:vAlign w:val="center"/>
          </w:tcPr>
          <w:p w14:paraId="13C91EA0" w14:textId="77777777" w:rsidR="00460E5C" w:rsidRDefault="00535085" w:rsidP="00A44006">
            <w:pPr>
              <w:spacing w:before="80" w:after="80"/>
              <w:jc w:val="right"/>
            </w:pPr>
            <w:r>
              <w:rPr>
                <w:rFonts w:cs="Arial"/>
                <w:b/>
                <w:color w:val="FFFFFF"/>
                <w:sz w:val="20"/>
                <w:rtl/>
              </w:rPr>
              <w:t>الهدف المرحلي</w:t>
            </w:r>
          </w:p>
        </w:tc>
      </w:tr>
      <w:tr w:rsidR="00460E5C" w14:paraId="26A35CB9" w14:textId="77777777">
        <w:trPr>
          <w:jc w:val="center"/>
        </w:trPr>
        <w:tc>
          <w:tcPr>
            <w:tcW w:w="4536" w:type="dxa"/>
            <w:shd w:val="clear" w:color="auto" w:fill="F0F6FF"/>
            <w:vAlign w:val="center"/>
          </w:tcPr>
          <w:p w14:paraId="51EAED52" w14:textId="77777777" w:rsidR="00460E5C" w:rsidRDefault="00535085" w:rsidP="00A44006">
            <w:pPr>
              <w:spacing w:before="80" w:after="80"/>
              <w:jc w:val="right"/>
            </w:pPr>
            <w:r>
              <w:rPr>
                <w:rFonts w:cs="Arial"/>
                <w:sz w:val="20"/>
                <w:rtl/>
              </w:rPr>
              <w:t>تم تنفيذ معظم الأنشطة التأسيسية المخططة ضمن المرحلة الأولى.</w:t>
            </w:r>
          </w:p>
        </w:tc>
        <w:tc>
          <w:tcPr>
            <w:tcW w:w="1701" w:type="dxa"/>
            <w:shd w:val="clear" w:color="auto" w:fill="F0F6FF"/>
            <w:vAlign w:val="center"/>
          </w:tcPr>
          <w:p w14:paraId="3C9F3C54" w14:textId="77777777" w:rsidR="00460E5C" w:rsidRDefault="00535085" w:rsidP="00A44006">
            <w:pPr>
              <w:spacing w:before="80" w:after="80"/>
              <w:jc w:val="right"/>
            </w:pPr>
            <w:r>
              <w:rPr>
                <w:rFonts w:cs="Arial"/>
                <w:b/>
                <w:color w:val="00467F"/>
                <w:rtl/>
              </w:rPr>
              <w:t>90%</w:t>
            </w:r>
          </w:p>
        </w:tc>
        <w:tc>
          <w:tcPr>
            <w:tcW w:w="2835" w:type="dxa"/>
            <w:shd w:val="clear" w:color="auto" w:fill="F0F6FF"/>
            <w:vAlign w:val="center"/>
          </w:tcPr>
          <w:p w14:paraId="43DA3EAD" w14:textId="77777777" w:rsidR="00460E5C" w:rsidRDefault="00535085" w:rsidP="00A44006">
            <w:pPr>
              <w:spacing w:before="80" w:after="80"/>
              <w:jc w:val="right"/>
            </w:pPr>
            <w:r>
              <w:rPr>
                <w:rFonts w:cs="Arial"/>
                <w:sz w:val="20"/>
                <w:rtl/>
              </w:rPr>
              <w:t>تأسيس برنامج تصنيف البيانات</w:t>
            </w:r>
          </w:p>
        </w:tc>
      </w:tr>
      <w:tr w:rsidR="00460E5C" w14:paraId="57F4C359" w14:textId="77777777">
        <w:trPr>
          <w:jc w:val="center"/>
        </w:trPr>
        <w:tc>
          <w:tcPr>
            <w:tcW w:w="4536" w:type="dxa"/>
            <w:shd w:val="clear" w:color="auto" w:fill="FFFFFF"/>
            <w:vAlign w:val="center"/>
          </w:tcPr>
          <w:p w14:paraId="6428F1EF" w14:textId="77777777" w:rsidR="00460E5C" w:rsidRDefault="00535085" w:rsidP="00A44006">
            <w:pPr>
              <w:spacing w:before="80" w:after="80"/>
              <w:jc w:val="right"/>
            </w:pPr>
            <w:r>
              <w:rPr>
                <w:rFonts w:cs="Arial"/>
                <w:sz w:val="20"/>
                <w:rtl/>
              </w:rPr>
              <w:t>اكتمل حصر مجموعات البيانات الرئيسية وتوثيقها واعتمادها.</w:t>
            </w:r>
          </w:p>
        </w:tc>
        <w:tc>
          <w:tcPr>
            <w:tcW w:w="1701" w:type="dxa"/>
            <w:shd w:val="clear" w:color="auto" w:fill="FFFFFF"/>
            <w:vAlign w:val="center"/>
          </w:tcPr>
          <w:p w14:paraId="11D637AB" w14:textId="77777777" w:rsidR="00460E5C" w:rsidRDefault="00535085" w:rsidP="00A44006">
            <w:pPr>
              <w:spacing w:before="80" w:after="80"/>
              <w:jc w:val="right"/>
            </w:pPr>
            <w:r>
              <w:rPr>
                <w:rFonts w:cs="Arial"/>
                <w:b/>
                <w:color w:val="007000"/>
                <w:rtl/>
              </w:rPr>
              <w:t>100%</w:t>
            </w:r>
          </w:p>
        </w:tc>
        <w:tc>
          <w:tcPr>
            <w:tcW w:w="2835" w:type="dxa"/>
            <w:shd w:val="clear" w:color="auto" w:fill="FFFFFF"/>
            <w:vAlign w:val="center"/>
          </w:tcPr>
          <w:p w14:paraId="6222466E" w14:textId="77777777" w:rsidR="00460E5C" w:rsidRDefault="00535085" w:rsidP="00A44006">
            <w:pPr>
              <w:spacing w:before="80" w:after="80"/>
              <w:jc w:val="right"/>
            </w:pPr>
            <w:r>
              <w:rPr>
                <w:rFonts w:cs="Arial"/>
                <w:sz w:val="20"/>
                <w:rtl/>
              </w:rPr>
              <w:t>تحديد مجموعات البيانات والسجلات</w:t>
            </w:r>
          </w:p>
        </w:tc>
      </w:tr>
      <w:tr w:rsidR="00460E5C" w14:paraId="5A4A97D9" w14:textId="77777777">
        <w:trPr>
          <w:jc w:val="center"/>
        </w:trPr>
        <w:tc>
          <w:tcPr>
            <w:tcW w:w="4536" w:type="dxa"/>
            <w:shd w:val="clear" w:color="auto" w:fill="F0F6FF"/>
            <w:vAlign w:val="center"/>
          </w:tcPr>
          <w:p w14:paraId="63F721EB" w14:textId="77777777" w:rsidR="00460E5C" w:rsidRDefault="00535085" w:rsidP="00A44006">
            <w:pPr>
              <w:spacing w:before="80" w:after="80"/>
              <w:jc w:val="right"/>
            </w:pPr>
            <w:r>
              <w:rPr>
                <w:rFonts w:cs="Arial"/>
                <w:sz w:val="20"/>
                <w:rtl/>
              </w:rPr>
              <w:t>تم تنفيذ 3 من أصل 4 ورش توعوية مستهدفة ضمن خطة المرحلة الأولى.</w:t>
            </w:r>
          </w:p>
        </w:tc>
        <w:tc>
          <w:tcPr>
            <w:tcW w:w="1701" w:type="dxa"/>
            <w:shd w:val="clear" w:color="auto" w:fill="F0F6FF"/>
            <w:vAlign w:val="center"/>
          </w:tcPr>
          <w:p w14:paraId="1ADD267D" w14:textId="77777777" w:rsidR="00460E5C" w:rsidRDefault="00535085" w:rsidP="00A44006">
            <w:pPr>
              <w:spacing w:before="80" w:after="80"/>
              <w:jc w:val="right"/>
            </w:pPr>
            <w:r>
              <w:rPr>
                <w:rFonts w:cs="Arial"/>
                <w:b/>
                <w:color w:val="00467F"/>
                <w:rtl/>
              </w:rPr>
              <w:t>90%</w:t>
            </w:r>
          </w:p>
        </w:tc>
        <w:tc>
          <w:tcPr>
            <w:tcW w:w="2835" w:type="dxa"/>
            <w:shd w:val="clear" w:color="auto" w:fill="F0F6FF"/>
            <w:vAlign w:val="center"/>
          </w:tcPr>
          <w:p w14:paraId="311A5564" w14:textId="77777777" w:rsidR="00460E5C" w:rsidRDefault="00535085" w:rsidP="00A44006">
            <w:pPr>
              <w:spacing w:before="80" w:after="80"/>
              <w:jc w:val="right"/>
            </w:pPr>
            <w:r>
              <w:rPr>
                <w:rFonts w:cs="Arial"/>
                <w:sz w:val="20"/>
                <w:rtl/>
              </w:rPr>
              <w:t>رفع الوعي بتصنيف البيانات</w:t>
            </w:r>
          </w:p>
        </w:tc>
      </w:tr>
    </w:tbl>
    <w:p w14:paraId="7AB03459" w14:textId="77777777" w:rsidR="00460E5C" w:rsidRDefault="00460E5C" w:rsidP="00A44006">
      <w:pPr>
        <w:spacing w:after="120"/>
        <w:jc w:val="right"/>
      </w:pPr>
    </w:p>
    <w:tbl>
      <w:tblPr>
        <w:bidiVisual/>
        <w:tblW w:w="0" w:type="auto"/>
        <w:jc w:val="center"/>
        <w:tblLook w:val="04A0" w:firstRow="1" w:lastRow="0" w:firstColumn="1" w:lastColumn="0" w:noHBand="0" w:noVBand="1"/>
      </w:tblPr>
      <w:tblGrid>
        <w:gridCol w:w="2268"/>
        <w:gridCol w:w="6804"/>
      </w:tblGrid>
      <w:tr w:rsidR="00D57B0B" w14:paraId="17495D70" w14:textId="77777777">
        <w:trPr>
          <w:jc w:val="center"/>
        </w:trPr>
        <w:tc>
          <w:tcPr>
            <w:tcW w:w="2268" w:type="dxa"/>
            <w:shd w:val="clear" w:color="auto" w:fill="003366"/>
            <w:vAlign w:val="center"/>
          </w:tcPr>
          <w:p w14:paraId="54D53656" w14:textId="77777777" w:rsidR="00D57B0B" w:rsidRDefault="00535085" w:rsidP="00A44006">
            <w:pPr>
              <w:spacing w:before="80" w:after="80"/>
              <w:jc w:val="right"/>
            </w:pPr>
            <w:r>
              <w:rPr>
                <w:rFonts w:cs="Arial"/>
                <w:b/>
                <w:color w:val="FFFFFF"/>
                <w:sz w:val="28"/>
                <w:rtl/>
              </w:rPr>
              <w:t>94%</w:t>
            </w:r>
          </w:p>
        </w:tc>
        <w:tc>
          <w:tcPr>
            <w:tcW w:w="6804" w:type="dxa"/>
            <w:shd w:val="clear" w:color="auto" w:fill="003366"/>
            <w:vAlign w:val="center"/>
          </w:tcPr>
          <w:p w14:paraId="129272C3" w14:textId="77777777" w:rsidR="00D57B0B" w:rsidRDefault="00535085" w:rsidP="00A44006">
            <w:pPr>
              <w:spacing w:before="80" w:after="80"/>
              <w:jc w:val="right"/>
            </w:pPr>
            <w:r>
              <w:rPr>
                <w:rFonts w:cs="Arial"/>
                <w:b/>
                <w:color w:val="FFFFFF"/>
                <w:sz w:val="24"/>
                <w:rtl/>
              </w:rPr>
              <w:t>نسبة الإنجاز الكلية للخطة</w:t>
            </w:r>
          </w:p>
        </w:tc>
      </w:tr>
    </w:tbl>
    <w:p w14:paraId="749246CF" w14:textId="77777777" w:rsidR="00D57B0B" w:rsidRDefault="00D57B0B" w:rsidP="00A44006">
      <w:pPr>
        <w:spacing w:after="120"/>
        <w:jc w:val="right"/>
      </w:pPr>
    </w:p>
    <w:p w14:paraId="2AB36B16" w14:textId="77777777" w:rsidR="00D57B0B" w:rsidRDefault="00535085" w:rsidP="00A44006">
      <w:pPr>
        <w:pBdr>
          <w:bottom w:val="single" w:sz="6" w:space="1" w:color="003366"/>
        </w:pBdr>
        <w:spacing w:before="280" w:after="120"/>
        <w:jc w:val="right"/>
      </w:pPr>
      <w:r>
        <w:rPr>
          <w:rFonts w:cs="Arial"/>
          <w:b/>
          <w:color w:val="003366"/>
          <w:sz w:val="28"/>
          <w:rtl/>
        </w:rPr>
        <w:t>5.  الأنشطة المنفذة فعلياً</w:t>
      </w:r>
    </w:p>
    <w:p w14:paraId="401FF672" w14:textId="77777777" w:rsidR="00460E5C" w:rsidRDefault="00535085" w:rsidP="00A44006">
      <w:pPr>
        <w:spacing w:before="40" w:after="120"/>
        <w:jc w:val="right"/>
      </w:pPr>
      <w:r>
        <w:rPr>
          <w:rFonts w:cs="Arial"/>
          <w:rtl/>
        </w:rPr>
        <w:t>يوضح هذا القسم تفاصيل الأنشطة الفعلية التي تم تنفيذها ضمن المرحلة الأولى من الخطة، بما يدعم نسب الإنجاز الواردة في هذا التقرير ويُظهر التقدم المحقق مقارنة بالأهداف المرحلية المعتمدة.</w:t>
      </w:r>
    </w:p>
    <w:p w14:paraId="253E49E2" w14:textId="77777777" w:rsidR="00D57B0B" w:rsidRDefault="00535085" w:rsidP="00A44006">
      <w:pPr>
        <w:spacing w:after="120"/>
        <w:jc w:val="right"/>
      </w:pPr>
      <w:r>
        <w:rPr>
          <w:rFonts w:cs="Arial"/>
          <w:rtl/>
        </w:rPr>
        <w:t>فيما يلي تفاصيل الأنشطة التي نفذتها الهيئة فعلياً في إطار مرحلة البناء (2026) من خارطة طريق تصنيف البيانات:</w:t>
      </w:r>
    </w:p>
    <w:p w14:paraId="61A52E1A" w14:textId="77777777" w:rsidR="00D57B0B" w:rsidRDefault="00535085" w:rsidP="00A44006">
      <w:pPr>
        <w:spacing w:before="200" w:after="80"/>
        <w:jc w:val="right"/>
      </w:pPr>
      <w:r>
        <w:rPr>
          <w:rFonts w:cs="Arial"/>
          <w:b/>
          <w:color w:val="00508C"/>
          <w:sz w:val="24"/>
          <w:rtl/>
        </w:rPr>
        <w:t>◆  إعداد قائمة مجموعات البيانات</w:t>
      </w:r>
    </w:p>
    <w:p w14:paraId="18E694D5" w14:textId="77777777" w:rsidR="00D57B0B" w:rsidRDefault="00535085" w:rsidP="00A44006">
      <w:pPr>
        <w:spacing w:before="40" w:after="120"/>
        <w:jc w:val="right"/>
      </w:pPr>
      <w:r>
        <w:rPr>
          <w:rFonts w:cs="Arial"/>
          <w:rtl/>
        </w:rPr>
        <w:t>أجرت وحدات العمل جرداً شاملاً لمجموعات البيانات والسجلات الرئيسية، وأُعدّت قائمة موثقة تشمل اسم مجموعة البيانات والنظام المصدر والإدارة المالكة ودرجة أهميتها التشغيلية.</w:t>
      </w:r>
    </w:p>
    <w:p w14:paraId="60E86CBE" w14:textId="77777777" w:rsidR="00D57B0B" w:rsidRDefault="00535085" w:rsidP="00A44006">
      <w:pPr>
        <w:spacing w:before="200" w:after="80"/>
        <w:jc w:val="right"/>
      </w:pPr>
      <w:r>
        <w:rPr>
          <w:rFonts w:cs="Arial"/>
          <w:b/>
          <w:color w:val="00508C"/>
          <w:sz w:val="24"/>
          <w:rtl/>
        </w:rPr>
        <w:t>◆  توثيق ملاك البيانات</w:t>
      </w:r>
    </w:p>
    <w:p w14:paraId="4FA0AC29" w14:textId="77777777" w:rsidR="00D57B0B" w:rsidRDefault="00535085" w:rsidP="00A44006">
      <w:pPr>
        <w:spacing w:before="40" w:after="120"/>
        <w:jc w:val="right"/>
      </w:pPr>
      <w:r>
        <w:rPr>
          <w:rFonts w:cs="Arial"/>
          <w:rtl/>
        </w:rPr>
        <w:t>صدر قرار رسمي بتحديد ملاك البيانات في جميع الإدارات، وتضمّن سجل ملاك البيانات المعتمَد اسم المالك ومسؤولياته والبيانات التابعة لنطاق إدارته.</w:t>
      </w:r>
    </w:p>
    <w:p w14:paraId="61F97364" w14:textId="77777777" w:rsidR="00D57B0B" w:rsidRDefault="00535085" w:rsidP="00A44006">
      <w:pPr>
        <w:spacing w:before="200" w:after="80"/>
        <w:jc w:val="right"/>
      </w:pPr>
      <w:r>
        <w:rPr>
          <w:rFonts w:cs="Arial"/>
          <w:b/>
          <w:color w:val="00508C"/>
          <w:sz w:val="24"/>
          <w:rtl/>
        </w:rPr>
        <w:t>◆  تنفيذ ورش التوعية الداخلية</w:t>
      </w:r>
    </w:p>
    <w:p w14:paraId="39CC9CA5" w14:textId="77777777" w:rsidR="00D57B0B" w:rsidRDefault="00535085" w:rsidP="00A44006">
      <w:pPr>
        <w:spacing w:before="40" w:after="120"/>
        <w:jc w:val="right"/>
      </w:pPr>
      <w:r>
        <w:rPr>
          <w:rFonts w:cs="Arial"/>
          <w:rtl/>
        </w:rPr>
        <w:t>نُفِّذت ثلاث ورش توعية داخلية استهدفت منسوبي الهيئة، وشملت محاور أهمية تصنيف البيانات ومستويات التصنيف المعتمدة وآليات التطبيق العملي. بلغ عدد المشاركين 47 موظفاً من مختلف الإدارات.</w:t>
      </w:r>
    </w:p>
    <w:p w14:paraId="79A22D32" w14:textId="77777777" w:rsidR="00D57B0B" w:rsidRDefault="00535085" w:rsidP="00A44006">
      <w:pPr>
        <w:spacing w:before="200" w:after="80"/>
        <w:jc w:val="right"/>
      </w:pPr>
      <w:r>
        <w:rPr>
          <w:rFonts w:cs="Arial"/>
          <w:b/>
          <w:color w:val="00508C"/>
          <w:sz w:val="24"/>
          <w:rtl/>
        </w:rPr>
        <w:t>◆  إعداد مسودة إجراءات التصنيف</w:t>
      </w:r>
    </w:p>
    <w:p w14:paraId="5DACCD66" w14:textId="77777777" w:rsidR="00D57B0B" w:rsidRDefault="00535085" w:rsidP="00A44006">
      <w:pPr>
        <w:spacing w:before="40" w:after="120"/>
        <w:jc w:val="right"/>
      </w:pPr>
      <w:r>
        <w:rPr>
          <w:rFonts w:cs="Arial"/>
          <w:rtl/>
        </w:rPr>
        <w:t>أُعدّت مسودة الإجراءات التشغيلية الموحدة لتصنيف البيانات، وتتضمن خطوات التصنيف ومعاييره ومستوياته الأربعة، وهي في مرحلة المراجعة النهائية قبل الاعتماد الرسمي.</w:t>
      </w:r>
    </w:p>
    <w:p w14:paraId="4950B42C" w14:textId="77777777" w:rsidR="00D57B0B" w:rsidRDefault="00535085" w:rsidP="00A44006">
      <w:pPr>
        <w:spacing w:before="200" w:after="80"/>
        <w:jc w:val="right"/>
      </w:pPr>
      <w:r>
        <w:rPr>
          <w:rFonts w:cs="Arial"/>
          <w:b/>
          <w:color w:val="00508C"/>
          <w:sz w:val="24"/>
          <w:rtl/>
        </w:rPr>
        <w:t>◆  عقد اجتماعات متابعة التنفيذ</w:t>
      </w:r>
    </w:p>
    <w:p w14:paraId="381CC7F6" w14:textId="77777777" w:rsidR="00D57B0B" w:rsidRDefault="00535085" w:rsidP="00A44006">
      <w:pPr>
        <w:spacing w:before="40" w:after="120"/>
        <w:jc w:val="right"/>
      </w:pPr>
      <w:r>
        <w:rPr>
          <w:rFonts w:cs="Arial"/>
          <w:rtl/>
        </w:rPr>
        <w:t>عُقدت ثلاثة اجتماعات متابعة دورية بمشاركة مدير مكتب إدارة البيانات وممثلي الإدارات المعنية، وأُعدّت محاضر رسمية لكل اجتماع توثّق القرارات والإجراءات المتخذة.</w:t>
      </w:r>
    </w:p>
    <w:p w14:paraId="43300940" w14:textId="77777777" w:rsidR="00D57B0B" w:rsidRDefault="00535085" w:rsidP="00A44006">
      <w:pPr>
        <w:pBdr>
          <w:bottom w:val="single" w:sz="6" w:space="1" w:color="003366"/>
        </w:pBdr>
        <w:spacing w:before="280" w:after="120"/>
        <w:jc w:val="right"/>
      </w:pPr>
      <w:r>
        <w:rPr>
          <w:rFonts w:cs="Arial"/>
          <w:b/>
          <w:color w:val="003366"/>
          <w:sz w:val="28"/>
          <w:rtl/>
        </w:rPr>
        <w:t>6.  الأدلة الداعمة</w:t>
      </w:r>
    </w:p>
    <w:p w14:paraId="24DFB0C5" w14:textId="77777777" w:rsidR="00D57B0B" w:rsidRDefault="00535085" w:rsidP="00A44006">
      <w:pPr>
        <w:spacing w:after="120"/>
        <w:jc w:val="right"/>
      </w:pPr>
      <w:r>
        <w:rPr>
          <w:rFonts w:cs="Arial"/>
          <w:rtl/>
        </w:rPr>
        <w:t>تحتفظ الهيئة بالأدلة الداعمة التالية التي تُثبت التقدم المحقق في تنفيذ خطة تصنيف البيانات، وهي متاحة للاطلاع والمراجعة في مستودع الأدلة الرسمي للهيئة:</w:t>
      </w:r>
    </w:p>
    <w:tbl>
      <w:tblPr>
        <w:bidiVisual/>
        <w:tblW w:w="0" w:type="auto"/>
        <w:jc w:val="center"/>
        <w:tblLook w:val="04A0" w:firstRow="1" w:lastRow="0" w:firstColumn="1" w:lastColumn="0" w:noHBand="0" w:noVBand="1"/>
      </w:tblPr>
      <w:tblGrid>
        <w:gridCol w:w="2268"/>
        <w:gridCol w:w="6804"/>
      </w:tblGrid>
      <w:tr w:rsidR="00D57B0B" w14:paraId="139883A8" w14:textId="77777777">
        <w:trPr>
          <w:jc w:val="center"/>
        </w:trPr>
        <w:tc>
          <w:tcPr>
            <w:tcW w:w="2268" w:type="dxa"/>
            <w:shd w:val="clear" w:color="auto" w:fill="003366"/>
            <w:vAlign w:val="center"/>
          </w:tcPr>
          <w:p w14:paraId="348D4B36" w14:textId="77777777" w:rsidR="00D57B0B" w:rsidRDefault="00535085" w:rsidP="00A44006">
            <w:pPr>
              <w:spacing w:before="80" w:after="80"/>
              <w:jc w:val="right"/>
            </w:pPr>
            <w:r>
              <w:rPr>
                <w:rFonts w:cs="Arial"/>
                <w:b/>
                <w:color w:val="FFFFFF"/>
                <w:sz w:val="20"/>
                <w:rtl/>
              </w:rPr>
              <w:t>الوصف</w:t>
            </w:r>
          </w:p>
        </w:tc>
        <w:tc>
          <w:tcPr>
            <w:tcW w:w="6804" w:type="dxa"/>
            <w:shd w:val="clear" w:color="auto" w:fill="003366"/>
            <w:vAlign w:val="center"/>
          </w:tcPr>
          <w:p w14:paraId="2B8B21B2" w14:textId="77777777" w:rsidR="00D57B0B" w:rsidRDefault="00535085" w:rsidP="00A44006">
            <w:pPr>
              <w:spacing w:before="80" w:after="80"/>
              <w:jc w:val="right"/>
            </w:pPr>
            <w:r>
              <w:rPr>
                <w:rFonts w:cs="Arial"/>
                <w:b/>
                <w:color w:val="FFFFFF"/>
                <w:sz w:val="20"/>
                <w:rtl/>
              </w:rPr>
              <w:t>نوع الدليل</w:t>
            </w:r>
          </w:p>
        </w:tc>
      </w:tr>
      <w:tr w:rsidR="00D57B0B" w14:paraId="54D03586" w14:textId="77777777">
        <w:trPr>
          <w:jc w:val="center"/>
        </w:trPr>
        <w:tc>
          <w:tcPr>
            <w:tcW w:w="2268" w:type="dxa"/>
            <w:shd w:val="clear" w:color="auto" w:fill="F0F6FF"/>
            <w:vAlign w:val="center"/>
          </w:tcPr>
          <w:p w14:paraId="5CFF7D46" w14:textId="77777777" w:rsidR="00D57B0B" w:rsidRDefault="00535085" w:rsidP="00A44006">
            <w:pPr>
              <w:spacing w:before="80" w:after="80"/>
              <w:jc w:val="right"/>
            </w:pPr>
            <w:r>
              <w:rPr>
                <w:rFonts w:cs="Arial"/>
                <w:sz w:val="20"/>
                <w:rtl/>
              </w:rPr>
              <w:t>وثيقة تحتوي على قائمة شاملة بجميع مجموعات البيانات التي تم حصرها وتوثيقها في إطار المرحلة الأولى.</w:t>
            </w:r>
          </w:p>
        </w:tc>
        <w:tc>
          <w:tcPr>
            <w:tcW w:w="6804" w:type="dxa"/>
            <w:shd w:val="clear" w:color="auto" w:fill="F0F6FF"/>
            <w:vAlign w:val="center"/>
          </w:tcPr>
          <w:p w14:paraId="5075DDF1" w14:textId="77777777" w:rsidR="00D57B0B" w:rsidRDefault="00535085" w:rsidP="00A44006">
            <w:pPr>
              <w:spacing w:before="80" w:after="80"/>
              <w:jc w:val="right"/>
            </w:pPr>
            <w:r>
              <w:rPr>
                <w:rFonts w:cs="Arial"/>
                <w:b/>
                <w:sz w:val="20"/>
                <w:rtl/>
              </w:rPr>
              <w:t>تقرير حصر مجموعات البيانات</w:t>
            </w:r>
          </w:p>
        </w:tc>
      </w:tr>
      <w:tr w:rsidR="00D57B0B" w14:paraId="14BF3028" w14:textId="77777777">
        <w:trPr>
          <w:jc w:val="center"/>
        </w:trPr>
        <w:tc>
          <w:tcPr>
            <w:tcW w:w="2268" w:type="dxa"/>
            <w:shd w:val="clear" w:color="auto" w:fill="FFFFFF"/>
            <w:vAlign w:val="center"/>
          </w:tcPr>
          <w:p w14:paraId="52A240C0" w14:textId="77777777" w:rsidR="00D57B0B" w:rsidRDefault="00535085" w:rsidP="00A44006">
            <w:pPr>
              <w:spacing w:before="80" w:after="80"/>
              <w:jc w:val="right"/>
            </w:pPr>
            <w:r>
              <w:rPr>
                <w:rFonts w:cs="Arial"/>
                <w:sz w:val="20"/>
                <w:rtl/>
              </w:rPr>
              <w:t>سجل رسمي يتضمن أسماء ملاك البيانات ومسؤولياتهم لكل إدارة، صادر بقرار رسمي معتمد.</w:t>
            </w:r>
          </w:p>
        </w:tc>
        <w:tc>
          <w:tcPr>
            <w:tcW w:w="6804" w:type="dxa"/>
            <w:shd w:val="clear" w:color="auto" w:fill="FFFFFF"/>
            <w:vAlign w:val="center"/>
          </w:tcPr>
          <w:p w14:paraId="359AF53F" w14:textId="77777777" w:rsidR="00D57B0B" w:rsidRDefault="00535085" w:rsidP="00A44006">
            <w:pPr>
              <w:spacing w:before="80" w:after="80"/>
              <w:jc w:val="right"/>
            </w:pPr>
            <w:r>
              <w:rPr>
                <w:rFonts w:cs="Arial"/>
                <w:b/>
                <w:sz w:val="20"/>
                <w:rtl/>
              </w:rPr>
              <w:t>سجل ملاك البيانات</w:t>
            </w:r>
          </w:p>
        </w:tc>
      </w:tr>
      <w:tr w:rsidR="00D57B0B" w14:paraId="15ADBB9E" w14:textId="77777777">
        <w:trPr>
          <w:jc w:val="center"/>
        </w:trPr>
        <w:tc>
          <w:tcPr>
            <w:tcW w:w="2268" w:type="dxa"/>
            <w:shd w:val="clear" w:color="auto" w:fill="F0F6FF"/>
            <w:vAlign w:val="center"/>
          </w:tcPr>
          <w:p w14:paraId="05A71FD7" w14:textId="77777777" w:rsidR="00D57B0B" w:rsidRDefault="00535085" w:rsidP="00A44006">
            <w:pPr>
              <w:spacing w:before="80" w:after="80"/>
              <w:jc w:val="right"/>
            </w:pPr>
            <w:r>
              <w:rPr>
                <w:rFonts w:cs="Arial"/>
                <w:sz w:val="20"/>
                <w:rtl/>
              </w:rPr>
              <w:t>العروض التقديمية ومواد التدريب المستخدمة في ورش التوعية الثلاث المنفذة داخل الهيئة.</w:t>
            </w:r>
          </w:p>
        </w:tc>
        <w:tc>
          <w:tcPr>
            <w:tcW w:w="6804" w:type="dxa"/>
            <w:shd w:val="clear" w:color="auto" w:fill="F0F6FF"/>
            <w:vAlign w:val="center"/>
          </w:tcPr>
          <w:p w14:paraId="777D1C25" w14:textId="77777777" w:rsidR="00D57B0B" w:rsidRDefault="00535085" w:rsidP="00A44006">
            <w:pPr>
              <w:spacing w:before="80" w:after="80"/>
              <w:jc w:val="right"/>
            </w:pPr>
            <w:r>
              <w:rPr>
                <w:rFonts w:cs="Arial"/>
                <w:b/>
                <w:sz w:val="20"/>
                <w:rtl/>
              </w:rPr>
              <w:t>مواد التدريب والتوعية</w:t>
            </w:r>
          </w:p>
        </w:tc>
      </w:tr>
      <w:tr w:rsidR="00D57B0B" w14:paraId="41D65492" w14:textId="77777777">
        <w:trPr>
          <w:jc w:val="center"/>
        </w:trPr>
        <w:tc>
          <w:tcPr>
            <w:tcW w:w="2268" w:type="dxa"/>
            <w:shd w:val="clear" w:color="auto" w:fill="FFFFFF"/>
            <w:vAlign w:val="center"/>
          </w:tcPr>
          <w:p w14:paraId="45035FC2" w14:textId="77777777" w:rsidR="00D57B0B" w:rsidRDefault="00535085" w:rsidP="00A44006">
            <w:pPr>
              <w:spacing w:before="80" w:after="80"/>
              <w:jc w:val="right"/>
            </w:pPr>
            <w:r>
              <w:rPr>
                <w:rFonts w:cs="Arial"/>
                <w:sz w:val="20"/>
                <w:rtl/>
              </w:rPr>
              <w:t>محاضر الاجتماعات الثلاثة التي عُقدت لمتابعة تنفيذ الخطة، موثقة بتواريخ وقرارات رسمية.</w:t>
            </w:r>
          </w:p>
        </w:tc>
        <w:tc>
          <w:tcPr>
            <w:tcW w:w="6804" w:type="dxa"/>
            <w:shd w:val="clear" w:color="auto" w:fill="FFFFFF"/>
            <w:vAlign w:val="center"/>
          </w:tcPr>
          <w:p w14:paraId="2D7D7AA2" w14:textId="77777777" w:rsidR="00D57B0B" w:rsidRDefault="00535085" w:rsidP="00A44006">
            <w:pPr>
              <w:spacing w:before="80" w:after="80"/>
              <w:jc w:val="right"/>
            </w:pPr>
            <w:r>
              <w:rPr>
                <w:rFonts w:cs="Arial"/>
                <w:b/>
                <w:sz w:val="20"/>
                <w:rtl/>
              </w:rPr>
              <w:t>محاضر اجتماعات المتابعة</w:t>
            </w:r>
          </w:p>
        </w:tc>
      </w:tr>
      <w:tr w:rsidR="00D57B0B" w14:paraId="4F04CF8B" w14:textId="77777777">
        <w:trPr>
          <w:jc w:val="center"/>
        </w:trPr>
        <w:tc>
          <w:tcPr>
            <w:tcW w:w="2268" w:type="dxa"/>
            <w:shd w:val="clear" w:color="auto" w:fill="F0F6FF"/>
            <w:vAlign w:val="center"/>
          </w:tcPr>
          <w:p w14:paraId="567735F6" w14:textId="77777777" w:rsidR="00D57B0B" w:rsidRDefault="00535085" w:rsidP="00A44006">
            <w:pPr>
              <w:spacing w:before="80" w:after="80"/>
              <w:jc w:val="right"/>
            </w:pPr>
            <w:r>
              <w:rPr>
                <w:rFonts w:cs="Arial"/>
                <w:sz w:val="20"/>
                <w:rtl/>
              </w:rPr>
              <w:t>المسودة الحالية للإجراءات التشغيلية الموحدة لتصنيف البيانات المُعدّة من قِبَل فريق إدارة البيانات.</w:t>
            </w:r>
          </w:p>
        </w:tc>
        <w:tc>
          <w:tcPr>
            <w:tcW w:w="6804" w:type="dxa"/>
            <w:shd w:val="clear" w:color="auto" w:fill="F0F6FF"/>
            <w:vAlign w:val="center"/>
          </w:tcPr>
          <w:p w14:paraId="365DFECD" w14:textId="77777777" w:rsidR="00D57B0B" w:rsidRDefault="00535085" w:rsidP="00A44006">
            <w:pPr>
              <w:spacing w:before="80" w:after="80"/>
              <w:jc w:val="right"/>
            </w:pPr>
            <w:r>
              <w:rPr>
                <w:rFonts w:cs="Arial"/>
                <w:b/>
                <w:sz w:val="20"/>
                <w:rtl/>
              </w:rPr>
              <w:t>مسودة إجراءات التصنيف</w:t>
            </w:r>
          </w:p>
        </w:tc>
      </w:tr>
    </w:tbl>
    <w:p w14:paraId="069AF5DF" w14:textId="77777777" w:rsidR="00D57B0B" w:rsidRDefault="00D57B0B" w:rsidP="00A44006">
      <w:pPr>
        <w:spacing w:after="120"/>
        <w:jc w:val="right"/>
      </w:pPr>
    </w:p>
    <w:p w14:paraId="01D70E7C" w14:textId="77777777" w:rsidR="00D57B0B" w:rsidRDefault="00535085" w:rsidP="00A44006">
      <w:pPr>
        <w:spacing w:before="40" w:after="80"/>
        <w:jc w:val="right"/>
      </w:pPr>
      <w:r>
        <w:rPr>
          <w:rFonts w:cs="Arial"/>
          <w:color w:val="646464"/>
          <w:sz w:val="20"/>
          <w:rtl/>
        </w:rPr>
        <w:t>ملاحظة: جميع الأدلة المذكورة محفوظة في مستودع الأدلة الرسمي للهيئة وتخضع لإجراءات الأرشفة المعتمدة، وهي متاحة للجهات الرقابية المختصة عند الطلب.</w:t>
      </w:r>
    </w:p>
    <w:p w14:paraId="32534D71" w14:textId="77777777" w:rsidR="00D57B0B" w:rsidRDefault="00535085" w:rsidP="00A44006">
      <w:pPr>
        <w:pBdr>
          <w:bottom w:val="single" w:sz="6" w:space="1" w:color="003366"/>
        </w:pBdr>
        <w:spacing w:before="280" w:after="120"/>
        <w:jc w:val="right"/>
      </w:pPr>
      <w:r>
        <w:rPr>
          <w:rFonts w:cs="Arial"/>
          <w:b/>
          <w:color w:val="003366"/>
          <w:sz w:val="28"/>
          <w:rtl/>
        </w:rPr>
        <w:t>7.  الخلاصة</w:t>
      </w:r>
    </w:p>
    <w:p w14:paraId="40CEA9D7" w14:textId="77777777" w:rsidR="00D57B0B" w:rsidRDefault="00535085" w:rsidP="00A44006">
      <w:pPr>
        <w:spacing w:after="120"/>
        <w:jc w:val="right"/>
      </w:pPr>
      <w:r>
        <w:rPr>
          <w:rFonts w:cs="Arial"/>
          <w:rtl/>
        </w:rPr>
        <w:t>تُواصل هيئة الخدمات الحكومية الذكية تنفيذ خطة تصنيف البيانات المعتمدة وفق خارطة الطريق المقررة، وقد أحرزت الهيئة تقدماً جوهرياً في أنشطة المرحلة التأسيسية بنسبة إنجاز كلية بلغت 94% اعتباراً من يونيو 2026.</w:t>
      </w:r>
    </w:p>
    <w:p w14:paraId="53567A04" w14:textId="77777777" w:rsidR="00D57B0B" w:rsidRDefault="00535085" w:rsidP="00A44006">
      <w:pPr>
        <w:spacing w:before="80" w:after="120"/>
        <w:jc w:val="right"/>
        <w:rPr>
          <w:rtl/>
        </w:rPr>
      </w:pPr>
      <w:r>
        <w:rPr>
          <w:rFonts w:cs="Arial"/>
          <w:rtl/>
        </w:rPr>
        <w:t>أُنجزت جميع الأنشطة التأسيسية الرئيسية بما فيها حصر مجموعات البيانات وتحديد ملاكها، فيما تسير أنشطة التوعية وإعداد الإجراءات في مسارها الزمني الصحيح. تؤكد هذه النتائج التزام الهيئة بتطبيق منهجية تصنيف البيانات وفق متطلبات الإطار الوطني للبيانات (NDI).</w:t>
      </w:r>
    </w:p>
    <w:p w14:paraId="48EBD5B5" w14:textId="63DC9699" w:rsidR="00822AD4" w:rsidRDefault="00822AD4" w:rsidP="00A44006">
      <w:pPr>
        <w:pBdr>
          <w:bottom w:val="single" w:sz="6" w:space="1" w:color="003366"/>
        </w:pBdr>
        <w:spacing w:before="280" w:after="120"/>
        <w:jc w:val="right"/>
      </w:pPr>
      <w:r>
        <w:rPr>
          <w:rFonts w:cs="Arial" w:hint="cs"/>
          <w:b/>
          <w:color w:val="003366"/>
          <w:sz w:val="28"/>
          <w:rtl/>
        </w:rPr>
        <w:t>8</w:t>
      </w:r>
      <w:r>
        <w:rPr>
          <w:rFonts w:cs="Arial"/>
          <w:b/>
          <w:color w:val="003366"/>
          <w:sz w:val="28"/>
          <w:rtl/>
        </w:rPr>
        <w:t xml:space="preserve">.  </w:t>
      </w:r>
      <w:r w:rsidRPr="00822AD4">
        <w:rPr>
          <w:b/>
          <w:rtl/>
        </w:rPr>
        <w:t>الاعتماد</w:t>
      </w:r>
    </w:p>
    <w:p w14:paraId="76B574EB" w14:textId="77777777" w:rsidR="00822AD4" w:rsidRPr="00822AD4" w:rsidRDefault="00822AD4" w:rsidP="00A44006">
      <w:pPr>
        <w:jc w:val="right"/>
      </w:pPr>
      <w:r w:rsidRPr="00822AD4">
        <w:rPr>
          <w:rtl/>
        </w:rPr>
        <w:t>اعتُمدت هذه الخطة من صاحب الصلاحية المخوّل، وتسري اعتباراً من تاريخ التوقيع أدناه.</w:t>
      </w:r>
    </w:p>
    <w:tbl>
      <w:tblPr>
        <w:bidiVisual/>
        <w:tblW w:w="0" w:type="auto"/>
        <w:jc w:val="center"/>
        <w:tblLook w:val="04A0" w:firstRow="1" w:lastRow="0" w:firstColumn="1" w:lastColumn="0" w:noHBand="0" w:noVBand="1"/>
      </w:tblPr>
      <w:tblGrid>
        <w:gridCol w:w="2268"/>
        <w:gridCol w:w="2268"/>
        <w:gridCol w:w="2268"/>
        <w:gridCol w:w="2268"/>
      </w:tblGrid>
      <w:tr w:rsidR="00822AD4" w:rsidRPr="00822AD4" w14:paraId="16BFE3E6" w14:textId="77777777">
        <w:trPr>
          <w:jc w:val="center"/>
        </w:trPr>
        <w:tc>
          <w:tcPr>
            <w:tcW w:w="2268" w:type="dxa"/>
            <w:shd w:val="clear" w:color="auto" w:fill="003366"/>
            <w:vAlign w:val="center"/>
            <w:hideMark/>
          </w:tcPr>
          <w:p w14:paraId="2A53526F" w14:textId="77777777" w:rsidR="00822AD4" w:rsidRPr="00822AD4" w:rsidRDefault="00822AD4" w:rsidP="00A44006">
            <w:pPr>
              <w:jc w:val="right"/>
            </w:pPr>
            <w:r w:rsidRPr="00822AD4">
              <w:rPr>
                <w:b/>
                <w:rtl/>
              </w:rPr>
              <w:t>التاريخ</w:t>
            </w:r>
          </w:p>
        </w:tc>
        <w:tc>
          <w:tcPr>
            <w:tcW w:w="2268" w:type="dxa"/>
            <w:shd w:val="clear" w:color="auto" w:fill="003366"/>
            <w:vAlign w:val="center"/>
            <w:hideMark/>
          </w:tcPr>
          <w:p w14:paraId="598E37ED" w14:textId="77777777" w:rsidR="00822AD4" w:rsidRPr="00822AD4" w:rsidRDefault="00822AD4" w:rsidP="00A44006">
            <w:pPr>
              <w:jc w:val="right"/>
            </w:pPr>
            <w:r w:rsidRPr="00822AD4">
              <w:rPr>
                <w:b/>
                <w:rtl/>
              </w:rPr>
              <w:t>التوقيع</w:t>
            </w:r>
          </w:p>
        </w:tc>
        <w:tc>
          <w:tcPr>
            <w:tcW w:w="2268" w:type="dxa"/>
            <w:shd w:val="clear" w:color="auto" w:fill="003366"/>
            <w:vAlign w:val="center"/>
            <w:hideMark/>
          </w:tcPr>
          <w:p w14:paraId="40046380" w14:textId="77777777" w:rsidR="00822AD4" w:rsidRPr="00822AD4" w:rsidRDefault="00822AD4" w:rsidP="00A44006">
            <w:pPr>
              <w:jc w:val="right"/>
            </w:pPr>
            <w:r w:rsidRPr="00822AD4">
              <w:rPr>
                <w:b/>
                <w:rtl/>
              </w:rPr>
              <w:t>المسمى الوظيفي</w:t>
            </w:r>
          </w:p>
        </w:tc>
        <w:tc>
          <w:tcPr>
            <w:tcW w:w="2268" w:type="dxa"/>
            <w:shd w:val="clear" w:color="auto" w:fill="003366"/>
            <w:vAlign w:val="center"/>
            <w:hideMark/>
          </w:tcPr>
          <w:p w14:paraId="036A0EA1" w14:textId="77777777" w:rsidR="00822AD4" w:rsidRPr="00822AD4" w:rsidRDefault="00822AD4" w:rsidP="00A44006">
            <w:pPr>
              <w:jc w:val="right"/>
            </w:pPr>
            <w:r w:rsidRPr="00822AD4">
              <w:rPr>
                <w:b/>
                <w:rtl/>
              </w:rPr>
              <w:t>صاحب الصلاحية</w:t>
            </w:r>
          </w:p>
        </w:tc>
      </w:tr>
      <w:tr w:rsidR="00822AD4" w:rsidRPr="00822AD4" w14:paraId="315FC741" w14:textId="77777777">
        <w:trPr>
          <w:jc w:val="center"/>
        </w:trPr>
        <w:tc>
          <w:tcPr>
            <w:tcW w:w="2268" w:type="dxa"/>
            <w:vAlign w:val="center"/>
            <w:hideMark/>
          </w:tcPr>
          <w:p w14:paraId="5A96A4E0" w14:textId="77777777" w:rsidR="00822AD4" w:rsidRPr="00822AD4" w:rsidRDefault="00822AD4" w:rsidP="00A44006">
            <w:pPr>
              <w:jc w:val="right"/>
            </w:pPr>
            <w:r w:rsidRPr="00822AD4">
              <w:rPr>
                <w:rtl/>
              </w:rPr>
              <w:t>________________</w:t>
            </w:r>
          </w:p>
        </w:tc>
        <w:tc>
          <w:tcPr>
            <w:tcW w:w="2268" w:type="dxa"/>
            <w:vAlign w:val="center"/>
            <w:hideMark/>
          </w:tcPr>
          <w:p w14:paraId="604019A9" w14:textId="77777777" w:rsidR="00822AD4" w:rsidRPr="00822AD4" w:rsidRDefault="00822AD4" w:rsidP="00A44006">
            <w:pPr>
              <w:jc w:val="right"/>
            </w:pPr>
            <w:r w:rsidRPr="00822AD4">
              <w:rPr>
                <w:rtl/>
              </w:rPr>
              <w:t>________________</w:t>
            </w:r>
          </w:p>
        </w:tc>
        <w:tc>
          <w:tcPr>
            <w:tcW w:w="2268" w:type="dxa"/>
            <w:vAlign w:val="center"/>
            <w:hideMark/>
          </w:tcPr>
          <w:p w14:paraId="16256501" w14:textId="77777777" w:rsidR="00822AD4" w:rsidRPr="00822AD4" w:rsidRDefault="00822AD4" w:rsidP="00A44006">
            <w:pPr>
              <w:jc w:val="right"/>
            </w:pPr>
            <w:r w:rsidRPr="00822AD4">
              <w:rPr>
                <w:rtl/>
              </w:rPr>
              <w:t>مدير عام الهيئة</w:t>
            </w:r>
          </w:p>
        </w:tc>
        <w:tc>
          <w:tcPr>
            <w:tcW w:w="2268" w:type="dxa"/>
            <w:vAlign w:val="center"/>
            <w:hideMark/>
          </w:tcPr>
          <w:p w14:paraId="33A08D76" w14:textId="77777777" w:rsidR="00822AD4" w:rsidRPr="00822AD4" w:rsidRDefault="00822AD4" w:rsidP="00A44006">
            <w:pPr>
              <w:jc w:val="right"/>
            </w:pPr>
            <w:r w:rsidRPr="00822AD4">
              <w:rPr>
                <w:rtl/>
              </w:rPr>
              <w:t>________________</w:t>
            </w:r>
          </w:p>
        </w:tc>
      </w:tr>
    </w:tbl>
    <w:p w14:paraId="23943945" w14:textId="77777777" w:rsidR="00822AD4" w:rsidRDefault="00822AD4" w:rsidP="00A44006">
      <w:pPr>
        <w:rPr>
          <w:color w:val="B4B4B4"/>
          <w:sz w:val="16"/>
        </w:rPr>
      </w:pPr>
    </w:p>
    <w:p w14:paraId="3C5D9066" w14:textId="1B087E92" w:rsidR="00D57B0B" w:rsidRDefault="00535085" w:rsidP="00A44006">
      <w:pPr>
        <w:jc w:val="right"/>
      </w:pPr>
      <w:r>
        <w:rPr>
          <w:color w:val="B4B4B4"/>
          <w:sz w:val="16"/>
        </w:rPr>
        <w:t>────────────────────────────────────────────────────────────</w:t>
      </w:r>
    </w:p>
    <w:p w14:paraId="6C7976A3" w14:textId="77777777" w:rsidR="00D57B0B" w:rsidRDefault="00535085" w:rsidP="00A44006">
      <w:pPr>
        <w:spacing w:after="120"/>
        <w:jc w:val="right"/>
      </w:pPr>
      <w:r>
        <w:rPr>
          <w:rFonts w:cs="Arial"/>
          <w:color w:val="828282"/>
          <w:sz w:val="16"/>
          <w:rtl/>
        </w:rPr>
        <w:t>هيئة الخدمات الحكومية الذكية  |  DC.M.2 – تقرير حالة تنفيذ خطة تصنيف البيانات  |  الإصدار 1.0  |  يونيو 2026</w:t>
      </w:r>
    </w:p>
    <w:sectPr w:rsidR="00D57B0B" w:rsidSect="00034616">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06BFB" w14:textId="77777777" w:rsidR="00535085" w:rsidRDefault="00535085" w:rsidP="00A44006">
      <w:pPr>
        <w:spacing w:after="0" w:line="240" w:lineRule="auto"/>
      </w:pPr>
      <w:r>
        <w:separator/>
      </w:r>
    </w:p>
  </w:endnote>
  <w:endnote w:type="continuationSeparator" w:id="0">
    <w:p w14:paraId="2F6A258F" w14:textId="77777777" w:rsidR="00535085" w:rsidRDefault="00535085" w:rsidP="00A44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D366D" w14:textId="77777777" w:rsidR="00A44006" w:rsidRDefault="00A440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6860" w14:textId="77777777" w:rsidR="00A44006" w:rsidRDefault="00A44006" w:rsidP="00A440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0C17B" w14:textId="77777777" w:rsidR="00A44006" w:rsidRDefault="00A44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E699" w14:textId="77777777" w:rsidR="00535085" w:rsidRDefault="00535085" w:rsidP="00A44006">
      <w:pPr>
        <w:spacing w:after="0" w:line="240" w:lineRule="auto"/>
      </w:pPr>
      <w:r>
        <w:separator/>
      </w:r>
    </w:p>
  </w:footnote>
  <w:footnote w:type="continuationSeparator" w:id="0">
    <w:p w14:paraId="690D9E8B" w14:textId="77777777" w:rsidR="00535085" w:rsidRDefault="00535085" w:rsidP="00A440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AFD5" w14:textId="77777777" w:rsidR="00A44006" w:rsidRDefault="00A440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008A9" w14:textId="77777777" w:rsidR="00A44006" w:rsidRDefault="00A44006" w:rsidP="00A440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E3ED" w14:textId="77777777" w:rsidR="00A44006" w:rsidRDefault="00A44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7880442">
    <w:abstractNumId w:val="8"/>
  </w:num>
  <w:num w:numId="2" w16cid:durableId="1983922974">
    <w:abstractNumId w:val="6"/>
  </w:num>
  <w:num w:numId="3" w16cid:durableId="8871134">
    <w:abstractNumId w:val="5"/>
  </w:num>
  <w:num w:numId="4" w16cid:durableId="1253708105">
    <w:abstractNumId w:val="4"/>
  </w:num>
  <w:num w:numId="5" w16cid:durableId="354113612">
    <w:abstractNumId w:val="7"/>
  </w:num>
  <w:num w:numId="6" w16cid:durableId="1552695998">
    <w:abstractNumId w:val="3"/>
  </w:num>
  <w:num w:numId="7" w16cid:durableId="1202521818">
    <w:abstractNumId w:val="2"/>
  </w:num>
  <w:num w:numId="8" w16cid:durableId="1972661935">
    <w:abstractNumId w:val="1"/>
  </w:num>
  <w:num w:numId="9" w16cid:durableId="882180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0ED"/>
    <w:rsid w:val="0029639D"/>
    <w:rsid w:val="002E504C"/>
    <w:rsid w:val="00326F90"/>
    <w:rsid w:val="00460E5C"/>
    <w:rsid w:val="00535085"/>
    <w:rsid w:val="0070072A"/>
    <w:rsid w:val="00822AD4"/>
    <w:rsid w:val="00900904"/>
    <w:rsid w:val="00A44006"/>
    <w:rsid w:val="00AA1D8D"/>
    <w:rsid w:val="00B47730"/>
    <w:rsid w:val="00CB0664"/>
    <w:rsid w:val="00D57B0B"/>
    <w:rsid w:val="00D651CB"/>
    <w:rsid w:val="00F131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F4F1B"/>
  <w14:defaultImageDpi w14:val="300"/>
  <w15:docId w15:val="{B3BB34A2-09B3-41DC-8241-66FAA0963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6</cp:revision>
  <dcterms:created xsi:type="dcterms:W3CDTF">2013-12-23T23:15:00Z</dcterms:created>
  <dcterms:modified xsi:type="dcterms:W3CDTF">2026-07-28T18:44:00Z</dcterms:modified>
  <cp:category/>
</cp:coreProperties>
</file>