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6226" w14:textId="77777777" w:rsidR="00A829DB" w:rsidRDefault="00A829DB" w:rsidP="008158E3">
      <w:pPr>
        <w:jc w:val="right"/>
      </w:pPr>
    </w:p>
    <w:p w14:paraId="38302DE3" w14:textId="77777777" w:rsidR="00A829DB" w:rsidRDefault="00A829DB" w:rsidP="008158E3">
      <w:pPr>
        <w:jc w:val="right"/>
      </w:pPr>
    </w:p>
    <w:p w14:paraId="2B5D2E64" w14:textId="77777777" w:rsidR="00A829DB" w:rsidRDefault="00A829DB" w:rsidP="008158E3">
      <w:pPr>
        <w:jc w:val="right"/>
      </w:pPr>
    </w:p>
    <w:p w14:paraId="30C96C66" w14:textId="77777777" w:rsidR="00A829DB" w:rsidRDefault="00000000" w:rsidP="00DF0D93">
      <w:pPr>
        <w:bidi/>
        <w:jc w:val="center"/>
      </w:pPr>
      <w:r>
        <w:rPr>
          <w:rFonts w:ascii="Times New Roman" w:hAnsi="Times New Roman" w:cs="Times New Roman"/>
          <w:b/>
          <w:color w:val="1F3864"/>
          <w:sz w:val="26"/>
          <w:rtl/>
        </w:rPr>
        <w:t>المملكة العربية السعودية</w:t>
      </w:r>
    </w:p>
    <w:p w14:paraId="3A505621" w14:textId="77777777" w:rsidR="00A829DB" w:rsidRDefault="00000000" w:rsidP="00DF0D93">
      <w:pPr>
        <w:bidi/>
        <w:jc w:val="center"/>
      </w:pPr>
      <w:r>
        <w:rPr>
          <w:rFonts w:ascii="Times New Roman" w:hAnsi="Times New Roman" w:cs="Times New Roman"/>
          <w:b/>
          <w:color w:val="1F3864"/>
          <w:sz w:val="32"/>
          <w:rtl/>
        </w:rPr>
        <w:t>هيئة الخدمات الحكومية الذكية  (SGSA)</w:t>
      </w:r>
    </w:p>
    <w:p w14:paraId="3704F7FF" w14:textId="77777777" w:rsidR="00A829DB" w:rsidRDefault="00000000" w:rsidP="00DF0D93">
      <w:pPr>
        <w:bidi/>
        <w:jc w:val="center"/>
      </w:pPr>
      <w:r>
        <w:rPr>
          <w:rFonts w:ascii="Times New Roman" w:hAnsi="Times New Roman" w:cs="Times New Roman"/>
          <w:b/>
          <w:color w:val="2E75B6"/>
          <w:sz w:val="24"/>
          <w:rtl/>
        </w:rPr>
        <w:t>مكتب إدارة البيانات</w:t>
      </w:r>
    </w:p>
    <w:p w14:paraId="54AABA77" w14:textId="77777777" w:rsidR="00A829DB" w:rsidRDefault="00A829DB" w:rsidP="00DF0D93">
      <w:pPr>
        <w:bidi/>
        <w:jc w:val="center"/>
      </w:pPr>
    </w:p>
    <w:p w14:paraId="34C0565A" w14:textId="77777777" w:rsidR="00A829DB" w:rsidRDefault="00000000" w:rsidP="00DF0D93">
      <w:pPr>
        <w:bidi/>
        <w:jc w:val="center"/>
        <w:rPr>
          <w:rFonts w:hint="cs"/>
          <w:rtl/>
        </w:rPr>
      </w:pPr>
      <w:r>
        <w:rPr>
          <w:rFonts w:ascii="Times New Roman" w:hAnsi="Times New Roman" w:cs="Times New Roman"/>
          <w:b/>
          <w:color w:val="C00000"/>
          <w:sz w:val="26"/>
          <w:rtl/>
        </w:rPr>
        <w:t>وثيقة امتثال NDMO — رمز الوثيقة: DC.C.4.1</w:t>
      </w:r>
    </w:p>
    <w:p w14:paraId="51BD7C7B" w14:textId="77777777" w:rsidR="00A829DB" w:rsidRDefault="00000000" w:rsidP="00DF0D93">
      <w:pPr>
        <w:bidi/>
        <w:jc w:val="center"/>
      </w:pPr>
      <w:r>
        <w:rPr>
          <w:rFonts w:ascii="Times New Roman" w:hAnsi="Times New Roman" w:cs="Times New Roman"/>
          <w:b/>
          <w:color w:val="1F3864"/>
          <w:sz w:val="34"/>
          <w:rtl/>
        </w:rPr>
        <w:t>تقرير مراقبة عمليات تصنيف البيانات</w:t>
      </w:r>
    </w:p>
    <w:p w14:paraId="6D5D66F4" w14:textId="77777777" w:rsidR="00A829DB" w:rsidRDefault="00000000" w:rsidP="00DF0D93">
      <w:pPr>
        <w:bidi/>
        <w:jc w:val="center"/>
      </w:pPr>
      <w:r>
        <w:rPr>
          <w:rFonts w:ascii="Times New Roman" w:hAnsi="Times New Roman" w:cs="Times New Roman"/>
          <w:b/>
          <w:color w:val="1F3864"/>
          <w:sz w:val="28"/>
          <w:rtl/>
        </w:rPr>
        <w:t>عبر مؤشرات الأداء الرئيسية (KPIs) المحددة مسبقاً</w:t>
      </w:r>
    </w:p>
    <w:p w14:paraId="33438A8A" w14:textId="77777777" w:rsidR="00A829DB" w:rsidRDefault="00A829DB" w:rsidP="00DF0D93">
      <w:pPr>
        <w:bidi/>
        <w:jc w:val="center"/>
      </w:pPr>
    </w:p>
    <w:p w14:paraId="41269930" w14:textId="77777777" w:rsidR="00A829DB" w:rsidRDefault="00000000" w:rsidP="00DF0D93">
      <w:pPr>
        <w:bidi/>
        <w:jc w:val="center"/>
      </w:pPr>
      <w:r>
        <w:rPr>
          <w:rFonts w:ascii="Times New Roman" w:hAnsi="Times New Roman" w:cs="Times New Roman"/>
          <w:color w:val="404040"/>
          <w:rtl/>
        </w:rPr>
        <w:t>إصدار: 1.0   |   تاريخ الإصدار: يونيو 2026</w:t>
      </w:r>
    </w:p>
    <w:p w14:paraId="00CFA41A" w14:textId="77777777" w:rsidR="00A829DB" w:rsidRDefault="00000000" w:rsidP="00DF0D93">
      <w:pPr>
        <w:bidi/>
        <w:jc w:val="center"/>
      </w:pPr>
      <w:r>
        <w:rPr>
          <w:rFonts w:ascii="Times New Roman" w:hAnsi="Times New Roman" w:cs="Times New Roman"/>
          <w:b/>
          <w:color w:val="C00000"/>
          <w:rtl/>
        </w:rPr>
        <w:t>حالة الوثيقة: معتمدة   |   درجة السرية: سرّي</w:t>
      </w:r>
    </w:p>
    <w:p w14:paraId="322DE80C" w14:textId="0E3675F9" w:rsidR="00A829DB" w:rsidRDefault="00C33A5A" w:rsidP="00DF0D93">
      <w:pPr>
        <w:jc w:val="center"/>
      </w:pPr>
      <w:r w:rsidRPr="00C33A5A">
        <w:rPr>
          <w:rFonts w:ascii="Times New Roman" w:hAnsi="Times New Roman" w:cs="Times New Roman"/>
          <w:color w:val="107C41"/>
          <w:rtl/>
        </w:rPr>
        <w:t>إطار حوكمة البيانات الوطني</w:t>
      </w:r>
      <w:r w:rsidRPr="00C33A5A">
        <w:rPr>
          <w:rFonts w:ascii="Times New Roman" w:hAnsi="Times New Roman" w:cs="Times New Roman"/>
          <w:color w:val="107C41"/>
        </w:rPr>
        <w:t xml:space="preserve"> (NDMO) — </w:t>
      </w:r>
      <w:r w:rsidRPr="00C33A5A">
        <w:rPr>
          <w:rFonts w:ascii="Times New Roman" w:hAnsi="Times New Roman" w:cs="Times New Roman"/>
          <w:color w:val="107C41"/>
          <w:rtl/>
        </w:rPr>
        <w:t>مستوى التمكن</w:t>
      </w:r>
      <w:r w:rsidRPr="00C33A5A">
        <w:rPr>
          <w:rFonts w:ascii="Times New Roman" w:hAnsi="Times New Roman" w:cs="Times New Roman"/>
          <w:color w:val="107C41"/>
        </w:rPr>
        <w:t xml:space="preserve"> (Level 4)</w:t>
      </w:r>
      <w:r w:rsidR="00000000">
        <w:br w:type="page"/>
      </w:r>
    </w:p>
    <w:p w14:paraId="262BDACB"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7B756DB1" w14:textId="77777777" w:rsidR="00A829DB" w:rsidRDefault="00A829DB" w:rsidP="008158E3">
      <w:pPr>
        <w:jc w:val="right"/>
      </w:pPr>
    </w:p>
    <w:tbl>
      <w:tblPr>
        <w:tblStyle w:val="TableGrid"/>
        <w:bidiVisual/>
        <w:tblW w:w="0" w:type="auto"/>
        <w:tblLook w:val="04A0" w:firstRow="1" w:lastRow="0" w:firstColumn="1" w:lastColumn="0" w:noHBand="0" w:noVBand="1"/>
      </w:tblPr>
      <w:tblGrid>
        <w:gridCol w:w="5500"/>
        <w:gridCol w:w="3500"/>
      </w:tblGrid>
      <w:tr w:rsidR="00A829DB" w14:paraId="6A342681" w14:textId="77777777">
        <w:tc>
          <w:tcPr>
            <w:tcW w:w="5500" w:type="dxa"/>
            <w:shd w:val="clear" w:color="auto" w:fill="1F3864"/>
          </w:tcPr>
          <w:p w14:paraId="62FE183C" w14:textId="77777777" w:rsidR="00A829DB" w:rsidRDefault="00000000" w:rsidP="008158E3">
            <w:pPr>
              <w:bidi/>
              <w:jc w:val="right"/>
            </w:pPr>
            <w:r>
              <w:rPr>
                <w:rFonts w:ascii="Times New Roman" w:hAnsi="Times New Roman" w:cs="Times New Roman"/>
                <w:b/>
                <w:color w:val="FFFFFF"/>
                <w:sz w:val="18"/>
                <w:rtl/>
              </w:rPr>
              <w:t>القيمة</w:t>
            </w:r>
          </w:p>
        </w:tc>
        <w:tc>
          <w:tcPr>
            <w:tcW w:w="3500" w:type="dxa"/>
            <w:shd w:val="clear" w:color="auto" w:fill="1F3864"/>
          </w:tcPr>
          <w:p w14:paraId="48F4963B" w14:textId="77777777" w:rsidR="00A829DB" w:rsidRDefault="00000000" w:rsidP="008158E3">
            <w:pPr>
              <w:bidi/>
              <w:jc w:val="right"/>
            </w:pPr>
            <w:r>
              <w:rPr>
                <w:rFonts w:ascii="Times New Roman" w:hAnsi="Times New Roman" w:cs="Times New Roman"/>
                <w:b/>
                <w:color w:val="FFFFFF"/>
                <w:sz w:val="18"/>
                <w:rtl/>
              </w:rPr>
              <w:t>البيان</w:t>
            </w:r>
          </w:p>
        </w:tc>
      </w:tr>
      <w:tr w:rsidR="00A829DB" w14:paraId="6AF2303E" w14:textId="77777777">
        <w:tc>
          <w:tcPr>
            <w:tcW w:w="5500" w:type="dxa"/>
            <w:shd w:val="clear" w:color="auto" w:fill="EBF3FB"/>
          </w:tcPr>
          <w:p w14:paraId="6DB6113B" w14:textId="77777777" w:rsidR="00A829DB" w:rsidRDefault="00000000" w:rsidP="008158E3">
            <w:pPr>
              <w:bidi/>
              <w:jc w:val="right"/>
            </w:pPr>
            <w:r>
              <w:rPr>
                <w:rFonts w:ascii="Times New Roman" w:hAnsi="Times New Roman" w:cs="Times New Roman"/>
                <w:color w:val="000000"/>
                <w:sz w:val="18"/>
                <w:rtl/>
              </w:rPr>
              <w:t>DC.C.4.1</w:t>
            </w:r>
          </w:p>
        </w:tc>
        <w:tc>
          <w:tcPr>
            <w:tcW w:w="3500" w:type="dxa"/>
            <w:shd w:val="clear" w:color="auto" w:fill="EBF3FB"/>
          </w:tcPr>
          <w:p w14:paraId="7CBFF3A0" w14:textId="77777777" w:rsidR="00A829DB" w:rsidRDefault="00000000" w:rsidP="008158E3">
            <w:pPr>
              <w:bidi/>
              <w:jc w:val="right"/>
            </w:pPr>
            <w:r>
              <w:rPr>
                <w:rFonts w:ascii="Times New Roman" w:hAnsi="Times New Roman" w:cs="Times New Roman"/>
                <w:color w:val="000000"/>
                <w:sz w:val="18"/>
                <w:rtl/>
              </w:rPr>
              <w:t>رمز الوثيقة</w:t>
            </w:r>
          </w:p>
        </w:tc>
      </w:tr>
      <w:tr w:rsidR="00A829DB" w14:paraId="767FFDC5" w14:textId="77777777">
        <w:tc>
          <w:tcPr>
            <w:tcW w:w="5500" w:type="dxa"/>
            <w:shd w:val="clear" w:color="auto" w:fill="FFFFFF"/>
          </w:tcPr>
          <w:p w14:paraId="6831A2BF" w14:textId="77777777" w:rsidR="00A829DB" w:rsidRDefault="00000000" w:rsidP="008158E3">
            <w:pPr>
              <w:bidi/>
              <w:jc w:val="right"/>
            </w:pPr>
            <w:r>
              <w:rPr>
                <w:rFonts w:ascii="Times New Roman" w:hAnsi="Times New Roman" w:cs="Times New Roman"/>
                <w:color w:val="000000"/>
                <w:sz w:val="18"/>
                <w:rtl/>
              </w:rPr>
              <w:t>تقرير مراقبة عمليات تصنيف البيانات عبر KPIs</w:t>
            </w:r>
          </w:p>
        </w:tc>
        <w:tc>
          <w:tcPr>
            <w:tcW w:w="3500" w:type="dxa"/>
            <w:shd w:val="clear" w:color="auto" w:fill="FFFFFF"/>
          </w:tcPr>
          <w:p w14:paraId="533D6CB3" w14:textId="77777777" w:rsidR="00A829DB" w:rsidRDefault="00000000" w:rsidP="008158E3">
            <w:pPr>
              <w:bidi/>
              <w:jc w:val="right"/>
            </w:pPr>
            <w:r>
              <w:rPr>
                <w:rFonts w:ascii="Times New Roman" w:hAnsi="Times New Roman" w:cs="Times New Roman"/>
                <w:color w:val="000000"/>
                <w:sz w:val="18"/>
                <w:rtl/>
              </w:rPr>
              <w:t>مسمى الوثيقة</w:t>
            </w:r>
          </w:p>
        </w:tc>
      </w:tr>
      <w:tr w:rsidR="00A829DB" w14:paraId="03C28062" w14:textId="77777777">
        <w:tc>
          <w:tcPr>
            <w:tcW w:w="5500" w:type="dxa"/>
            <w:shd w:val="clear" w:color="auto" w:fill="EBF3FB"/>
          </w:tcPr>
          <w:p w14:paraId="27375A3D" w14:textId="77777777" w:rsidR="00A829DB" w:rsidRDefault="00000000" w:rsidP="008158E3">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118DB0C0" w14:textId="77777777" w:rsidR="00A829DB" w:rsidRDefault="00000000" w:rsidP="008158E3">
            <w:pPr>
              <w:bidi/>
              <w:jc w:val="right"/>
            </w:pPr>
            <w:r>
              <w:rPr>
                <w:rFonts w:ascii="Times New Roman" w:hAnsi="Times New Roman" w:cs="Times New Roman"/>
                <w:color w:val="000000"/>
                <w:sz w:val="18"/>
                <w:rtl/>
              </w:rPr>
              <w:t>الجهة</w:t>
            </w:r>
          </w:p>
        </w:tc>
      </w:tr>
      <w:tr w:rsidR="00A829DB" w14:paraId="39196863" w14:textId="77777777">
        <w:tc>
          <w:tcPr>
            <w:tcW w:w="5500" w:type="dxa"/>
            <w:shd w:val="clear" w:color="auto" w:fill="FFFFFF"/>
          </w:tcPr>
          <w:p w14:paraId="57C3DFC8" w14:textId="77777777" w:rsidR="00A829DB" w:rsidRDefault="00000000" w:rsidP="008158E3">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106CCDA2" w14:textId="77777777" w:rsidR="00A829DB" w:rsidRDefault="00000000" w:rsidP="008158E3">
            <w:pPr>
              <w:bidi/>
              <w:jc w:val="right"/>
            </w:pPr>
            <w:r>
              <w:rPr>
                <w:rFonts w:ascii="Times New Roman" w:hAnsi="Times New Roman" w:cs="Times New Roman"/>
                <w:color w:val="000000"/>
                <w:sz w:val="18"/>
                <w:rtl/>
              </w:rPr>
              <w:t>مُعِدّ الوثيقة</w:t>
            </w:r>
          </w:p>
        </w:tc>
      </w:tr>
      <w:tr w:rsidR="00A829DB" w14:paraId="727C5EA2" w14:textId="77777777">
        <w:tc>
          <w:tcPr>
            <w:tcW w:w="5500" w:type="dxa"/>
            <w:shd w:val="clear" w:color="auto" w:fill="EBF3FB"/>
          </w:tcPr>
          <w:p w14:paraId="1EC68212" w14:textId="77777777" w:rsidR="00A829DB" w:rsidRDefault="00000000" w:rsidP="008158E3">
            <w:pPr>
              <w:bidi/>
              <w:jc w:val="right"/>
            </w:pPr>
            <w:r>
              <w:rPr>
                <w:rFonts w:ascii="Times New Roman" w:hAnsi="Times New Roman" w:cs="Times New Roman"/>
                <w:color w:val="000000"/>
                <w:sz w:val="18"/>
                <w:rtl/>
              </w:rPr>
              <w:t>مدير الأمن السيبراني</w:t>
            </w:r>
          </w:p>
        </w:tc>
        <w:tc>
          <w:tcPr>
            <w:tcW w:w="3500" w:type="dxa"/>
            <w:shd w:val="clear" w:color="auto" w:fill="EBF3FB"/>
          </w:tcPr>
          <w:p w14:paraId="4078B9CA" w14:textId="77777777" w:rsidR="00A829DB" w:rsidRDefault="00000000" w:rsidP="008158E3">
            <w:pPr>
              <w:bidi/>
              <w:jc w:val="right"/>
            </w:pPr>
            <w:r>
              <w:rPr>
                <w:rFonts w:ascii="Times New Roman" w:hAnsi="Times New Roman" w:cs="Times New Roman"/>
                <w:color w:val="000000"/>
                <w:sz w:val="18"/>
                <w:rtl/>
              </w:rPr>
              <w:t>مراجع الوثيقة</w:t>
            </w:r>
          </w:p>
        </w:tc>
      </w:tr>
      <w:tr w:rsidR="00A829DB" w14:paraId="15D4D4C6" w14:textId="77777777">
        <w:tc>
          <w:tcPr>
            <w:tcW w:w="5500" w:type="dxa"/>
            <w:shd w:val="clear" w:color="auto" w:fill="FFFFFF"/>
          </w:tcPr>
          <w:p w14:paraId="28476E68" w14:textId="77777777" w:rsidR="00A829DB" w:rsidRDefault="00000000" w:rsidP="008158E3">
            <w:pPr>
              <w:bidi/>
              <w:jc w:val="right"/>
            </w:pPr>
            <w:r>
              <w:rPr>
                <w:rFonts w:ascii="Times New Roman" w:hAnsi="Times New Roman" w:cs="Times New Roman"/>
                <w:color w:val="000000"/>
                <w:sz w:val="18"/>
                <w:rtl/>
              </w:rPr>
              <w:t>مدير عام الهيئة</w:t>
            </w:r>
          </w:p>
        </w:tc>
        <w:tc>
          <w:tcPr>
            <w:tcW w:w="3500" w:type="dxa"/>
            <w:shd w:val="clear" w:color="auto" w:fill="FFFFFF"/>
          </w:tcPr>
          <w:p w14:paraId="57634181" w14:textId="77777777" w:rsidR="00A829DB" w:rsidRDefault="00000000" w:rsidP="008158E3">
            <w:pPr>
              <w:bidi/>
              <w:jc w:val="right"/>
            </w:pPr>
            <w:r>
              <w:rPr>
                <w:rFonts w:ascii="Times New Roman" w:hAnsi="Times New Roman" w:cs="Times New Roman"/>
                <w:color w:val="000000"/>
                <w:sz w:val="18"/>
                <w:rtl/>
              </w:rPr>
              <w:t>معتمد الوثيقة</w:t>
            </w:r>
          </w:p>
        </w:tc>
      </w:tr>
      <w:tr w:rsidR="00A829DB" w14:paraId="66E7BEA6" w14:textId="77777777">
        <w:tc>
          <w:tcPr>
            <w:tcW w:w="5500" w:type="dxa"/>
            <w:shd w:val="clear" w:color="auto" w:fill="EBF3FB"/>
          </w:tcPr>
          <w:p w14:paraId="20F35A6B" w14:textId="77777777" w:rsidR="00A829DB" w:rsidRDefault="00000000" w:rsidP="008158E3">
            <w:pPr>
              <w:bidi/>
              <w:jc w:val="right"/>
            </w:pPr>
            <w:r>
              <w:rPr>
                <w:rFonts w:ascii="Times New Roman" w:hAnsi="Times New Roman" w:cs="Times New Roman"/>
                <w:color w:val="000000"/>
                <w:sz w:val="18"/>
                <w:rtl/>
              </w:rPr>
              <w:t>1.0</w:t>
            </w:r>
          </w:p>
        </w:tc>
        <w:tc>
          <w:tcPr>
            <w:tcW w:w="3500" w:type="dxa"/>
            <w:shd w:val="clear" w:color="auto" w:fill="EBF3FB"/>
          </w:tcPr>
          <w:p w14:paraId="32E06DF9" w14:textId="77777777" w:rsidR="00A829DB" w:rsidRDefault="00000000" w:rsidP="008158E3">
            <w:pPr>
              <w:bidi/>
              <w:jc w:val="right"/>
            </w:pPr>
            <w:r>
              <w:rPr>
                <w:rFonts w:ascii="Times New Roman" w:hAnsi="Times New Roman" w:cs="Times New Roman"/>
                <w:color w:val="000000"/>
                <w:sz w:val="18"/>
                <w:rtl/>
              </w:rPr>
              <w:t>رقم الإصدار</w:t>
            </w:r>
          </w:p>
        </w:tc>
      </w:tr>
      <w:tr w:rsidR="00A829DB" w14:paraId="246FFF84" w14:textId="77777777">
        <w:tc>
          <w:tcPr>
            <w:tcW w:w="5500" w:type="dxa"/>
            <w:shd w:val="clear" w:color="auto" w:fill="FFFFFF"/>
          </w:tcPr>
          <w:p w14:paraId="6389D44C" w14:textId="77777777" w:rsidR="00A829DB" w:rsidRDefault="00000000" w:rsidP="008158E3">
            <w:pPr>
              <w:bidi/>
              <w:jc w:val="right"/>
            </w:pPr>
            <w:r>
              <w:rPr>
                <w:rFonts w:ascii="Times New Roman" w:hAnsi="Times New Roman" w:cs="Times New Roman"/>
                <w:color w:val="000000"/>
                <w:sz w:val="18"/>
                <w:rtl/>
              </w:rPr>
              <w:t>يونيو 2026</w:t>
            </w:r>
          </w:p>
        </w:tc>
        <w:tc>
          <w:tcPr>
            <w:tcW w:w="3500" w:type="dxa"/>
            <w:shd w:val="clear" w:color="auto" w:fill="FFFFFF"/>
          </w:tcPr>
          <w:p w14:paraId="39A25A53" w14:textId="77777777" w:rsidR="00A829DB" w:rsidRDefault="00000000" w:rsidP="008158E3">
            <w:pPr>
              <w:bidi/>
              <w:jc w:val="right"/>
            </w:pPr>
            <w:r>
              <w:rPr>
                <w:rFonts w:ascii="Times New Roman" w:hAnsi="Times New Roman" w:cs="Times New Roman"/>
                <w:color w:val="000000"/>
                <w:sz w:val="18"/>
                <w:rtl/>
              </w:rPr>
              <w:t>تاريخ الإصدار</w:t>
            </w:r>
          </w:p>
        </w:tc>
      </w:tr>
      <w:tr w:rsidR="00A829DB" w14:paraId="3E985117" w14:textId="77777777">
        <w:tc>
          <w:tcPr>
            <w:tcW w:w="5500" w:type="dxa"/>
            <w:shd w:val="clear" w:color="auto" w:fill="EBF3FB"/>
          </w:tcPr>
          <w:p w14:paraId="77AA2ADD" w14:textId="77777777" w:rsidR="00A829DB" w:rsidRDefault="00000000" w:rsidP="008158E3">
            <w:pPr>
              <w:bidi/>
              <w:jc w:val="right"/>
            </w:pPr>
            <w:r>
              <w:rPr>
                <w:rFonts w:ascii="Times New Roman" w:hAnsi="Times New Roman" w:cs="Times New Roman"/>
                <w:color w:val="000000"/>
                <w:sz w:val="18"/>
                <w:rtl/>
              </w:rPr>
              <w:t>الربع الثاني 2026 (أبريل – يونيو 2026)</w:t>
            </w:r>
          </w:p>
        </w:tc>
        <w:tc>
          <w:tcPr>
            <w:tcW w:w="3500" w:type="dxa"/>
            <w:shd w:val="clear" w:color="auto" w:fill="EBF3FB"/>
          </w:tcPr>
          <w:p w14:paraId="563B5E2A" w14:textId="77777777" w:rsidR="00A829DB" w:rsidRDefault="00000000" w:rsidP="008158E3">
            <w:pPr>
              <w:bidi/>
              <w:jc w:val="right"/>
            </w:pPr>
            <w:r>
              <w:rPr>
                <w:rFonts w:ascii="Times New Roman" w:hAnsi="Times New Roman" w:cs="Times New Roman"/>
                <w:color w:val="000000"/>
                <w:sz w:val="18"/>
                <w:rtl/>
              </w:rPr>
              <w:t>الفترة التقريرية</w:t>
            </w:r>
          </w:p>
        </w:tc>
      </w:tr>
      <w:tr w:rsidR="00A829DB" w14:paraId="23464B63" w14:textId="77777777">
        <w:tc>
          <w:tcPr>
            <w:tcW w:w="5500" w:type="dxa"/>
            <w:shd w:val="clear" w:color="auto" w:fill="FFFFFF"/>
          </w:tcPr>
          <w:p w14:paraId="746BC568" w14:textId="77777777" w:rsidR="00A829DB" w:rsidRDefault="00000000" w:rsidP="008158E3">
            <w:pPr>
              <w:bidi/>
              <w:jc w:val="right"/>
            </w:pPr>
            <w:r>
              <w:rPr>
                <w:rFonts w:ascii="Times New Roman" w:hAnsi="Times New Roman" w:cs="Times New Roman"/>
                <w:color w:val="000000"/>
                <w:sz w:val="18"/>
                <w:rtl/>
              </w:rPr>
              <w:t>سبتمبر 2026</w:t>
            </w:r>
          </w:p>
        </w:tc>
        <w:tc>
          <w:tcPr>
            <w:tcW w:w="3500" w:type="dxa"/>
            <w:shd w:val="clear" w:color="auto" w:fill="FFFFFF"/>
          </w:tcPr>
          <w:p w14:paraId="65810FC1" w14:textId="77777777" w:rsidR="00A829DB" w:rsidRDefault="00000000" w:rsidP="008158E3">
            <w:pPr>
              <w:bidi/>
              <w:jc w:val="right"/>
            </w:pPr>
            <w:r>
              <w:rPr>
                <w:rFonts w:ascii="Times New Roman" w:hAnsi="Times New Roman" w:cs="Times New Roman"/>
                <w:color w:val="000000"/>
                <w:sz w:val="18"/>
                <w:rtl/>
              </w:rPr>
              <w:t>تاريخ المراجعة القادمة</w:t>
            </w:r>
          </w:p>
        </w:tc>
      </w:tr>
      <w:tr w:rsidR="00A829DB" w14:paraId="6F7C0A3E" w14:textId="77777777">
        <w:tc>
          <w:tcPr>
            <w:tcW w:w="5500" w:type="dxa"/>
            <w:shd w:val="clear" w:color="auto" w:fill="EBF3FB"/>
          </w:tcPr>
          <w:p w14:paraId="5AC6DA7F" w14:textId="77777777" w:rsidR="00A829DB" w:rsidRDefault="00000000" w:rsidP="008158E3">
            <w:pPr>
              <w:bidi/>
              <w:jc w:val="right"/>
            </w:pPr>
            <w:r>
              <w:rPr>
                <w:rFonts w:ascii="Times New Roman" w:hAnsi="Times New Roman" w:cs="Times New Roman"/>
                <w:color w:val="000000"/>
                <w:sz w:val="18"/>
                <w:rtl/>
              </w:rPr>
              <w:t>معتمدة</w:t>
            </w:r>
          </w:p>
        </w:tc>
        <w:tc>
          <w:tcPr>
            <w:tcW w:w="3500" w:type="dxa"/>
            <w:shd w:val="clear" w:color="auto" w:fill="EBF3FB"/>
          </w:tcPr>
          <w:p w14:paraId="19B9298F" w14:textId="77777777" w:rsidR="00A829DB" w:rsidRDefault="00000000" w:rsidP="008158E3">
            <w:pPr>
              <w:bidi/>
              <w:jc w:val="right"/>
            </w:pPr>
            <w:r>
              <w:rPr>
                <w:rFonts w:ascii="Times New Roman" w:hAnsi="Times New Roman" w:cs="Times New Roman"/>
                <w:color w:val="000000"/>
                <w:sz w:val="18"/>
                <w:rtl/>
              </w:rPr>
              <w:t>حالة الوثيقة</w:t>
            </w:r>
          </w:p>
        </w:tc>
      </w:tr>
      <w:tr w:rsidR="00A829DB" w14:paraId="78AC5DF0" w14:textId="77777777">
        <w:tc>
          <w:tcPr>
            <w:tcW w:w="5500" w:type="dxa"/>
            <w:shd w:val="clear" w:color="auto" w:fill="FFFFFF"/>
          </w:tcPr>
          <w:p w14:paraId="04A1EEAE" w14:textId="77777777" w:rsidR="00A829DB" w:rsidRDefault="00000000" w:rsidP="008158E3">
            <w:pPr>
              <w:bidi/>
              <w:jc w:val="right"/>
            </w:pPr>
            <w:r>
              <w:rPr>
                <w:rFonts w:ascii="Times New Roman" w:hAnsi="Times New Roman" w:cs="Times New Roman"/>
                <w:color w:val="000000"/>
                <w:sz w:val="18"/>
                <w:rtl/>
              </w:rPr>
              <w:t>سرّي</w:t>
            </w:r>
          </w:p>
        </w:tc>
        <w:tc>
          <w:tcPr>
            <w:tcW w:w="3500" w:type="dxa"/>
            <w:shd w:val="clear" w:color="auto" w:fill="FFFFFF"/>
          </w:tcPr>
          <w:p w14:paraId="534E29F4" w14:textId="77777777" w:rsidR="00A829DB" w:rsidRDefault="00000000" w:rsidP="008158E3">
            <w:pPr>
              <w:bidi/>
              <w:jc w:val="right"/>
            </w:pPr>
            <w:r>
              <w:rPr>
                <w:rFonts w:ascii="Times New Roman" w:hAnsi="Times New Roman" w:cs="Times New Roman"/>
                <w:color w:val="000000"/>
                <w:sz w:val="18"/>
                <w:rtl/>
              </w:rPr>
              <w:t>درجة السرية</w:t>
            </w:r>
          </w:p>
        </w:tc>
      </w:tr>
      <w:tr w:rsidR="00A829DB" w14:paraId="128F3803" w14:textId="77777777">
        <w:tc>
          <w:tcPr>
            <w:tcW w:w="5500" w:type="dxa"/>
            <w:shd w:val="clear" w:color="auto" w:fill="EBF3FB"/>
          </w:tcPr>
          <w:p w14:paraId="079CBA66" w14:textId="77777777" w:rsidR="00A829DB" w:rsidRDefault="00000000" w:rsidP="008158E3">
            <w:pPr>
              <w:bidi/>
              <w:jc w:val="right"/>
            </w:pPr>
            <w:r>
              <w:rPr>
                <w:rFonts w:ascii="Times New Roman" w:hAnsi="Times New Roman" w:cs="Times New Roman"/>
                <w:color w:val="000000"/>
                <w:sz w:val="18"/>
                <w:rtl/>
              </w:rPr>
              <w:t>DC.M.5 | DC.C.3.1 | DC.C.3.2 | DC.C.3.3 | DC.M.7 | DC.C.5.1</w:t>
            </w:r>
          </w:p>
        </w:tc>
        <w:tc>
          <w:tcPr>
            <w:tcW w:w="3500" w:type="dxa"/>
            <w:shd w:val="clear" w:color="auto" w:fill="EBF3FB"/>
          </w:tcPr>
          <w:p w14:paraId="22A7986C" w14:textId="77777777" w:rsidR="00A829DB" w:rsidRDefault="00000000" w:rsidP="008158E3">
            <w:pPr>
              <w:bidi/>
              <w:jc w:val="right"/>
            </w:pPr>
            <w:r>
              <w:rPr>
                <w:rFonts w:ascii="Times New Roman" w:hAnsi="Times New Roman" w:cs="Times New Roman"/>
                <w:color w:val="000000"/>
                <w:sz w:val="18"/>
                <w:rtl/>
              </w:rPr>
              <w:t>الوثائق المرجعية</w:t>
            </w:r>
          </w:p>
        </w:tc>
      </w:tr>
    </w:tbl>
    <w:p w14:paraId="1B64773A" w14:textId="77777777" w:rsidR="00A829DB" w:rsidRDefault="00A829DB" w:rsidP="008158E3">
      <w:pPr>
        <w:jc w:val="right"/>
      </w:pPr>
    </w:p>
    <w:p w14:paraId="783E9F05"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t>2.  ضبط المستند</w:t>
      </w:r>
    </w:p>
    <w:p w14:paraId="15677070" w14:textId="77777777" w:rsidR="00A829DB" w:rsidRDefault="00A829DB" w:rsidP="008158E3">
      <w:pPr>
        <w:jc w:val="right"/>
      </w:pPr>
    </w:p>
    <w:tbl>
      <w:tblPr>
        <w:tblStyle w:val="TableGrid"/>
        <w:bidiVisual/>
        <w:tblW w:w="0" w:type="auto"/>
        <w:tblLook w:val="04A0" w:firstRow="1" w:lastRow="0" w:firstColumn="1" w:lastColumn="0" w:noHBand="0" w:noVBand="1"/>
      </w:tblPr>
      <w:tblGrid>
        <w:gridCol w:w="5500"/>
        <w:gridCol w:w="3500"/>
      </w:tblGrid>
      <w:tr w:rsidR="00A829DB" w14:paraId="15066A4E" w14:textId="77777777">
        <w:tc>
          <w:tcPr>
            <w:tcW w:w="5500" w:type="dxa"/>
            <w:shd w:val="clear" w:color="auto" w:fill="1F3864"/>
          </w:tcPr>
          <w:p w14:paraId="3C5148A3" w14:textId="77777777" w:rsidR="00A829DB" w:rsidRDefault="00000000" w:rsidP="008158E3">
            <w:pPr>
              <w:bidi/>
              <w:jc w:val="right"/>
            </w:pPr>
            <w:r>
              <w:rPr>
                <w:rFonts w:ascii="Times New Roman" w:hAnsi="Times New Roman" w:cs="Times New Roman"/>
                <w:b/>
                <w:color w:val="FFFFFF"/>
                <w:sz w:val="18"/>
                <w:rtl/>
              </w:rPr>
              <w:t>القيمة</w:t>
            </w:r>
          </w:p>
        </w:tc>
        <w:tc>
          <w:tcPr>
            <w:tcW w:w="3500" w:type="dxa"/>
            <w:shd w:val="clear" w:color="auto" w:fill="1F3864"/>
          </w:tcPr>
          <w:p w14:paraId="155C67CA" w14:textId="77777777" w:rsidR="00A829DB" w:rsidRDefault="00000000" w:rsidP="008158E3">
            <w:pPr>
              <w:bidi/>
              <w:jc w:val="right"/>
            </w:pPr>
            <w:r>
              <w:rPr>
                <w:rFonts w:ascii="Times New Roman" w:hAnsi="Times New Roman" w:cs="Times New Roman"/>
                <w:b/>
                <w:color w:val="FFFFFF"/>
                <w:sz w:val="18"/>
                <w:rtl/>
              </w:rPr>
              <w:t>البيان</w:t>
            </w:r>
          </w:p>
        </w:tc>
      </w:tr>
      <w:tr w:rsidR="00A829DB" w14:paraId="77480055" w14:textId="77777777">
        <w:tc>
          <w:tcPr>
            <w:tcW w:w="5500" w:type="dxa"/>
            <w:shd w:val="clear" w:color="auto" w:fill="EBF3FB"/>
          </w:tcPr>
          <w:p w14:paraId="3228F579" w14:textId="77777777" w:rsidR="00A829DB" w:rsidRDefault="00000000" w:rsidP="008158E3">
            <w:pPr>
              <w:bidi/>
              <w:jc w:val="right"/>
            </w:pPr>
            <w:r>
              <w:rPr>
                <w:rFonts w:ascii="Times New Roman" w:hAnsi="Times New Roman" w:cs="Times New Roman"/>
                <w:color w:val="000000"/>
                <w:sz w:val="18"/>
                <w:rtl/>
              </w:rPr>
              <w:t>SGSA-DMS / DC / MQ2 / DC.C.4.1</w:t>
            </w:r>
          </w:p>
        </w:tc>
        <w:tc>
          <w:tcPr>
            <w:tcW w:w="3500" w:type="dxa"/>
            <w:shd w:val="clear" w:color="auto" w:fill="EBF3FB"/>
          </w:tcPr>
          <w:p w14:paraId="685DF334" w14:textId="77777777" w:rsidR="00A829DB" w:rsidRDefault="00000000" w:rsidP="008158E3">
            <w:pPr>
              <w:bidi/>
              <w:jc w:val="right"/>
            </w:pPr>
            <w:r>
              <w:rPr>
                <w:rFonts w:ascii="Times New Roman" w:hAnsi="Times New Roman" w:cs="Times New Roman"/>
                <w:color w:val="000000"/>
                <w:sz w:val="18"/>
                <w:rtl/>
              </w:rPr>
              <w:t>مسار الحفظ</w:t>
            </w:r>
          </w:p>
        </w:tc>
      </w:tr>
      <w:tr w:rsidR="00A829DB" w14:paraId="74DCF5E2" w14:textId="77777777">
        <w:tc>
          <w:tcPr>
            <w:tcW w:w="5500" w:type="dxa"/>
            <w:shd w:val="clear" w:color="auto" w:fill="FFFFFF"/>
          </w:tcPr>
          <w:p w14:paraId="2041B30B" w14:textId="77777777" w:rsidR="00A829DB" w:rsidRDefault="00000000" w:rsidP="008158E3">
            <w:pPr>
              <w:bidi/>
              <w:jc w:val="right"/>
            </w:pPr>
            <w:r>
              <w:rPr>
                <w:rFonts w:ascii="Times New Roman" w:hAnsi="Times New Roman" w:cs="Times New Roman"/>
                <w:color w:val="000000"/>
                <w:sz w:val="18"/>
                <w:rtl/>
              </w:rPr>
              <w:t>DC.C.4.1-MQ2-2026</w:t>
            </w:r>
          </w:p>
        </w:tc>
        <w:tc>
          <w:tcPr>
            <w:tcW w:w="3500" w:type="dxa"/>
            <w:shd w:val="clear" w:color="auto" w:fill="FFFFFF"/>
          </w:tcPr>
          <w:p w14:paraId="137E71B5" w14:textId="77777777" w:rsidR="00A829DB" w:rsidRDefault="00000000" w:rsidP="008158E3">
            <w:pPr>
              <w:bidi/>
              <w:jc w:val="right"/>
            </w:pPr>
            <w:r>
              <w:rPr>
                <w:rFonts w:ascii="Times New Roman" w:hAnsi="Times New Roman" w:cs="Times New Roman"/>
                <w:color w:val="000000"/>
                <w:sz w:val="18"/>
                <w:rtl/>
              </w:rPr>
              <w:t>رمز التصنيف</w:t>
            </w:r>
          </w:p>
        </w:tc>
      </w:tr>
      <w:tr w:rsidR="00A829DB" w14:paraId="7B761F38" w14:textId="77777777">
        <w:tc>
          <w:tcPr>
            <w:tcW w:w="5500" w:type="dxa"/>
            <w:shd w:val="clear" w:color="auto" w:fill="EBF3FB"/>
          </w:tcPr>
          <w:p w14:paraId="5BD1C3BB" w14:textId="77777777" w:rsidR="00A829DB" w:rsidRDefault="00000000" w:rsidP="008158E3">
            <w:pPr>
              <w:bidi/>
              <w:jc w:val="right"/>
            </w:pPr>
            <w:r>
              <w:rPr>
                <w:rFonts w:ascii="Times New Roman" w:hAnsi="Times New Roman" w:cs="Times New Roman"/>
                <w:color w:val="000000"/>
                <w:sz w:val="18"/>
                <w:rtl/>
              </w:rPr>
              <w:t>مكتب إدارة البيانات | الأمن السيبراني | الإدارة العليا</w:t>
            </w:r>
          </w:p>
        </w:tc>
        <w:tc>
          <w:tcPr>
            <w:tcW w:w="3500" w:type="dxa"/>
            <w:shd w:val="clear" w:color="auto" w:fill="EBF3FB"/>
          </w:tcPr>
          <w:p w14:paraId="194EB4AD" w14:textId="77777777" w:rsidR="00A829DB" w:rsidRDefault="00000000" w:rsidP="008158E3">
            <w:pPr>
              <w:bidi/>
              <w:jc w:val="right"/>
            </w:pPr>
            <w:r>
              <w:rPr>
                <w:rFonts w:ascii="Times New Roman" w:hAnsi="Times New Roman" w:cs="Times New Roman"/>
                <w:color w:val="000000"/>
                <w:sz w:val="18"/>
                <w:rtl/>
              </w:rPr>
              <w:t>نطاق التوزيع</w:t>
            </w:r>
          </w:p>
        </w:tc>
      </w:tr>
      <w:tr w:rsidR="00A829DB" w14:paraId="074C81F7" w14:textId="77777777">
        <w:tc>
          <w:tcPr>
            <w:tcW w:w="5500" w:type="dxa"/>
            <w:shd w:val="clear" w:color="auto" w:fill="FFFFFF"/>
          </w:tcPr>
          <w:p w14:paraId="7D98A765" w14:textId="77777777" w:rsidR="00A829DB" w:rsidRDefault="00000000" w:rsidP="008158E3">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645AB7DD" w14:textId="77777777" w:rsidR="00A829DB" w:rsidRDefault="00000000" w:rsidP="008158E3">
            <w:pPr>
              <w:bidi/>
              <w:jc w:val="right"/>
            </w:pPr>
            <w:r>
              <w:rPr>
                <w:rFonts w:ascii="Times New Roman" w:hAnsi="Times New Roman" w:cs="Times New Roman"/>
                <w:color w:val="000000"/>
                <w:sz w:val="18"/>
                <w:rtl/>
              </w:rPr>
              <w:t>مالك الوثيقة</w:t>
            </w:r>
          </w:p>
        </w:tc>
      </w:tr>
      <w:tr w:rsidR="00A829DB" w14:paraId="25028360" w14:textId="77777777">
        <w:tc>
          <w:tcPr>
            <w:tcW w:w="5500" w:type="dxa"/>
            <w:shd w:val="clear" w:color="auto" w:fill="EBF3FB"/>
          </w:tcPr>
          <w:p w14:paraId="1D228AB1" w14:textId="77777777" w:rsidR="00A829DB" w:rsidRDefault="00000000" w:rsidP="008158E3">
            <w:pPr>
              <w:bidi/>
              <w:jc w:val="right"/>
            </w:pPr>
            <w:r>
              <w:rPr>
                <w:rFonts w:ascii="Times New Roman" w:hAnsi="Times New Roman" w:cs="Times New Roman"/>
                <w:color w:val="000000"/>
                <w:sz w:val="18"/>
                <w:rtl/>
              </w:rPr>
              <w:t>مكتب إدارة البيانات</w:t>
            </w:r>
          </w:p>
        </w:tc>
        <w:tc>
          <w:tcPr>
            <w:tcW w:w="3500" w:type="dxa"/>
            <w:shd w:val="clear" w:color="auto" w:fill="EBF3FB"/>
          </w:tcPr>
          <w:p w14:paraId="512F7759" w14:textId="77777777" w:rsidR="00A829DB" w:rsidRDefault="00000000" w:rsidP="008158E3">
            <w:pPr>
              <w:bidi/>
              <w:jc w:val="right"/>
            </w:pPr>
            <w:r>
              <w:rPr>
                <w:rFonts w:ascii="Times New Roman" w:hAnsi="Times New Roman" w:cs="Times New Roman"/>
                <w:color w:val="000000"/>
                <w:sz w:val="18"/>
                <w:rtl/>
              </w:rPr>
              <w:t>القسم المسؤول</w:t>
            </w:r>
          </w:p>
        </w:tc>
      </w:tr>
      <w:tr w:rsidR="00A829DB" w14:paraId="0180E4F5" w14:textId="77777777">
        <w:tc>
          <w:tcPr>
            <w:tcW w:w="5500" w:type="dxa"/>
            <w:shd w:val="clear" w:color="auto" w:fill="FFFFFF"/>
          </w:tcPr>
          <w:p w14:paraId="6C76BEE2" w14:textId="77777777" w:rsidR="00A829DB" w:rsidRDefault="00000000" w:rsidP="008158E3">
            <w:pPr>
              <w:bidi/>
              <w:jc w:val="right"/>
            </w:pPr>
            <w:r>
              <w:rPr>
                <w:rFonts w:ascii="Times New Roman" w:hAnsi="Times New Roman" w:cs="Times New Roman"/>
                <w:color w:val="000000"/>
                <w:sz w:val="18"/>
                <w:rtl/>
              </w:rPr>
              <w:t>مكتب إدارة البيانات بموافقة مدير عام الهيئة</w:t>
            </w:r>
          </w:p>
        </w:tc>
        <w:tc>
          <w:tcPr>
            <w:tcW w:w="3500" w:type="dxa"/>
            <w:shd w:val="clear" w:color="auto" w:fill="FFFFFF"/>
          </w:tcPr>
          <w:p w14:paraId="2285C91B" w14:textId="77777777" w:rsidR="00A829DB" w:rsidRDefault="00000000" w:rsidP="008158E3">
            <w:pPr>
              <w:bidi/>
              <w:jc w:val="right"/>
            </w:pPr>
            <w:r>
              <w:rPr>
                <w:rFonts w:ascii="Times New Roman" w:hAnsi="Times New Roman" w:cs="Times New Roman"/>
                <w:color w:val="000000"/>
                <w:sz w:val="18"/>
                <w:rtl/>
              </w:rPr>
              <w:t>صلاحية التعديل</w:t>
            </w:r>
          </w:p>
        </w:tc>
      </w:tr>
    </w:tbl>
    <w:p w14:paraId="48DC3DCE" w14:textId="77777777" w:rsidR="00A829DB" w:rsidRDefault="00A829DB" w:rsidP="008158E3">
      <w:pPr>
        <w:jc w:val="right"/>
      </w:pPr>
    </w:p>
    <w:p w14:paraId="443BE785"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t>3.  سجل الإصدارات</w:t>
      </w:r>
    </w:p>
    <w:p w14:paraId="492DBCE5"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100"/>
        <w:gridCol w:w="1600"/>
        <w:gridCol w:w="4100"/>
        <w:gridCol w:w="1300"/>
        <w:gridCol w:w="900"/>
      </w:tblGrid>
      <w:tr w:rsidR="00A829DB" w14:paraId="58BE5553" w14:textId="77777777">
        <w:tc>
          <w:tcPr>
            <w:tcW w:w="1100" w:type="dxa"/>
            <w:shd w:val="clear" w:color="auto" w:fill="1F3864"/>
          </w:tcPr>
          <w:p w14:paraId="7AB48663" w14:textId="77777777" w:rsidR="00A829DB" w:rsidRDefault="00000000" w:rsidP="008158E3">
            <w:pPr>
              <w:bidi/>
              <w:jc w:val="right"/>
            </w:pPr>
            <w:r>
              <w:rPr>
                <w:rFonts w:ascii="Times New Roman" w:hAnsi="Times New Roman" w:cs="Times New Roman"/>
                <w:b/>
                <w:color w:val="FFFFFF"/>
                <w:sz w:val="18"/>
                <w:rtl/>
              </w:rPr>
              <w:t>المعتمد</w:t>
            </w:r>
          </w:p>
        </w:tc>
        <w:tc>
          <w:tcPr>
            <w:tcW w:w="1600" w:type="dxa"/>
            <w:shd w:val="clear" w:color="auto" w:fill="1F3864"/>
          </w:tcPr>
          <w:p w14:paraId="7A948510" w14:textId="77777777" w:rsidR="00A829DB" w:rsidRDefault="00000000" w:rsidP="008158E3">
            <w:pPr>
              <w:bidi/>
              <w:jc w:val="right"/>
            </w:pPr>
            <w:r>
              <w:rPr>
                <w:rFonts w:ascii="Times New Roman" w:hAnsi="Times New Roman" w:cs="Times New Roman"/>
                <w:b/>
                <w:color w:val="FFFFFF"/>
                <w:sz w:val="18"/>
                <w:rtl/>
              </w:rPr>
              <w:t>المُعِدّ</w:t>
            </w:r>
          </w:p>
        </w:tc>
        <w:tc>
          <w:tcPr>
            <w:tcW w:w="4100" w:type="dxa"/>
            <w:shd w:val="clear" w:color="auto" w:fill="1F3864"/>
          </w:tcPr>
          <w:p w14:paraId="2EC1B5D1" w14:textId="77777777" w:rsidR="00A829DB" w:rsidRDefault="00000000" w:rsidP="008158E3">
            <w:pPr>
              <w:bidi/>
              <w:jc w:val="right"/>
            </w:pPr>
            <w:r>
              <w:rPr>
                <w:rFonts w:ascii="Times New Roman" w:hAnsi="Times New Roman" w:cs="Times New Roman"/>
                <w:b/>
                <w:color w:val="FFFFFF"/>
                <w:sz w:val="18"/>
                <w:rtl/>
              </w:rPr>
              <w:t>وصف التغيير</w:t>
            </w:r>
          </w:p>
        </w:tc>
        <w:tc>
          <w:tcPr>
            <w:tcW w:w="1300" w:type="dxa"/>
            <w:shd w:val="clear" w:color="auto" w:fill="1F3864"/>
          </w:tcPr>
          <w:p w14:paraId="5868E845" w14:textId="77777777" w:rsidR="00A829DB" w:rsidRDefault="00000000" w:rsidP="008158E3">
            <w:pPr>
              <w:bidi/>
              <w:jc w:val="right"/>
            </w:pPr>
            <w:r>
              <w:rPr>
                <w:rFonts w:ascii="Times New Roman" w:hAnsi="Times New Roman" w:cs="Times New Roman"/>
                <w:b/>
                <w:color w:val="FFFFFF"/>
                <w:sz w:val="18"/>
                <w:rtl/>
              </w:rPr>
              <w:t>تاريخ الإصدار</w:t>
            </w:r>
          </w:p>
        </w:tc>
        <w:tc>
          <w:tcPr>
            <w:tcW w:w="900" w:type="dxa"/>
            <w:shd w:val="clear" w:color="auto" w:fill="1F3864"/>
          </w:tcPr>
          <w:p w14:paraId="4BA374A2" w14:textId="77777777" w:rsidR="00A829DB" w:rsidRDefault="00000000" w:rsidP="008158E3">
            <w:pPr>
              <w:bidi/>
              <w:jc w:val="right"/>
            </w:pPr>
            <w:r>
              <w:rPr>
                <w:rFonts w:ascii="Times New Roman" w:hAnsi="Times New Roman" w:cs="Times New Roman"/>
                <w:b/>
                <w:color w:val="FFFFFF"/>
                <w:sz w:val="18"/>
                <w:rtl/>
              </w:rPr>
              <w:t>رقم الإصدار</w:t>
            </w:r>
          </w:p>
        </w:tc>
      </w:tr>
      <w:tr w:rsidR="00A829DB" w14:paraId="662E0FB0" w14:textId="77777777">
        <w:tc>
          <w:tcPr>
            <w:tcW w:w="1100" w:type="dxa"/>
            <w:shd w:val="clear" w:color="auto" w:fill="EBF3FB"/>
          </w:tcPr>
          <w:p w14:paraId="18DC2F44" w14:textId="77777777" w:rsidR="00A829DB" w:rsidRDefault="00000000" w:rsidP="008158E3">
            <w:pPr>
              <w:bidi/>
              <w:jc w:val="right"/>
            </w:pPr>
            <w:r>
              <w:rPr>
                <w:rFonts w:ascii="Times New Roman" w:hAnsi="Times New Roman" w:cs="Times New Roman"/>
                <w:color w:val="000000"/>
                <w:sz w:val="18"/>
                <w:rtl/>
              </w:rPr>
              <w:t>مدير عام الهيئة</w:t>
            </w:r>
          </w:p>
        </w:tc>
        <w:tc>
          <w:tcPr>
            <w:tcW w:w="1600" w:type="dxa"/>
            <w:shd w:val="clear" w:color="auto" w:fill="EBF3FB"/>
          </w:tcPr>
          <w:p w14:paraId="520DFC93" w14:textId="77777777" w:rsidR="00A829DB" w:rsidRDefault="00000000" w:rsidP="008158E3">
            <w:pPr>
              <w:bidi/>
              <w:jc w:val="right"/>
            </w:pPr>
            <w:r>
              <w:rPr>
                <w:rFonts w:ascii="Times New Roman" w:hAnsi="Times New Roman" w:cs="Times New Roman"/>
                <w:color w:val="000000"/>
                <w:sz w:val="18"/>
                <w:rtl/>
              </w:rPr>
              <w:t>مكتب إدارة البيانات</w:t>
            </w:r>
          </w:p>
        </w:tc>
        <w:tc>
          <w:tcPr>
            <w:tcW w:w="4100" w:type="dxa"/>
            <w:shd w:val="clear" w:color="auto" w:fill="EBF3FB"/>
          </w:tcPr>
          <w:p w14:paraId="7D9F6811" w14:textId="77777777" w:rsidR="00A829DB" w:rsidRDefault="00000000" w:rsidP="008158E3">
            <w:pPr>
              <w:bidi/>
              <w:jc w:val="right"/>
            </w:pPr>
            <w:r>
              <w:rPr>
                <w:rFonts w:ascii="Times New Roman" w:hAnsi="Times New Roman" w:cs="Times New Roman"/>
                <w:color w:val="000000"/>
                <w:sz w:val="18"/>
                <w:rtl/>
              </w:rPr>
              <w:t>إصدار أولي — تقرير مراقبة KPIs الربع الثاني 2026</w:t>
            </w:r>
          </w:p>
        </w:tc>
        <w:tc>
          <w:tcPr>
            <w:tcW w:w="1300" w:type="dxa"/>
            <w:shd w:val="clear" w:color="auto" w:fill="EBF3FB"/>
          </w:tcPr>
          <w:p w14:paraId="67685E1E" w14:textId="77777777" w:rsidR="00A829DB" w:rsidRDefault="00000000" w:rsidP="008158E3">
            <w:pPr>
              <w:bidi/>
              <w:jc w:val="right"/>
            </w:pPr>
            <w:r>
              <w:rPr>
                <w:rFonts w:ascii="Times New Roman" w:hAnsi="Times New Roman" w:cs="Times New Roman"/>
                <w:color w:val="000000"/>
                <w:sz w:val="18"/>
                <w:rtl/>
              </w:rPr>
              <w:t>يونيو 2026</w:t>
            </w:r>
          </w:p>
        </w:tc>
        <w:tc>
          <w:tcPr>
            <w:tcW w:w="900" w:type="dxa"/>
            <w:shd w:val="clear" w:color="auto" w:fill="EBF3FB"/>
          </w:tcPr>
          <w:p w14:paraId="29EF8E2D" w14:textId="77777777" w:rsidR="00A829DB" w:rsidRDefault="00000000" w:rsidP="008158E3">
            <w:pPr>
              <w:bidi/>
              <w:jc w:val="right"/>
            </w:pPr>
            <w:r>
              <w:rPr>
                <w:rFonts w:ascii="Times New Roman" w:hAnsi="Times New Roman" w:cs="Times New Roman"/>
                <w:color w:val="000000"/>
                <w:sz w:val="18"/>
                <w:rtl/>
              </w:rPr>
              <w:t>1.0</w:t>
            </w:r>
          </w:p>
        </w:tc>
      </w:tr>
    </w:tbl>
    <w:p w14:paraId="101CCDC0" w14:textId="77777777" w:rsidR="00A829DB" w:rsidRDefault="00A829DB" w:rsidP="008158E3">
      <w:pPr>
        <w:jc w:val="right"/>
      </w:pPr>
    </w:p>
    <w:p w14:paraId="3C0DE710" w14:textId="77777777" w:rsidR="00A829DB" w:rsidRDefault="00000000" w:rsidP="008158E3">
      <w:pPr>
        <w:jc w:val="right"/>
      </w:pPr>
      <w:r>
        <w:br w:type="page"/>
      </w:r>
    </w:p>
    <w:p w14:paraId="7C662002"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4.  المقدمة</w:t>
      </w:r>
    </w:p>
    <w:p w14:paraId="74E6ECB4" w14:textId="77777777" w:rsidR="00A829DB" w:rsidRDefault="00A829DB" w:rsidP="008158E3">
      <w:pPr>
        <w:jc w:val="right"/>
      </w:pPr>
    </w:p>
    <w:p w14:paraId="5A139885" w14:textId="77777777" w:rsidR="00A829DB" w:rsidRDefault="00000000" w:rsidP="008158E3">
      <w:pPr>
        <w:bidi/>
        <w:jc w:val="right"/>
      </w:pPr>
      <w:r>
        <w:rPr>
          <w:rFonts w:ascii="Times New Roman" w:hAnsi="Times New Roman" w:cs="Times New Roman"/>
          <w:rtl/>
        </w:rPr>
        <w:t>تُعدّ مراقبة فاعلية عمليات تصنيف البيانات عبر مؤشرات أداء رئيسية محددة مسبقاً ركيزةً جوهريةً في منظومة حوكمة البيانات بهيئة الخدمات الحكومية الذكية (SGSA). إذ لا يكفي إجراء التصنيف مرةً واحدة دون قياس أثره ومتابعة تطوره عبر الزمن، ذلك أن البيئة التنظيمية والتشغيلية في تغيّر مستمر.</w:t>
      </w:r>
    </w:p>
    <w:p w14:paraId="3CCF0C25" w14:textId="77777777" w:rsidR="00A829DB" w:rsidRDefault="00A829DB" w:rsidP="008158E3">
      <w:pPr>
        <w:jc w:val="right"/>
      </w:pPr>
    </w:p>
    <w:p w14:paraId="6E11BB82" w14:textId="77777777" w:rsidR="00A829DB" w:rsidRDefault="00000000" w:rsidP="008158E3">
      <w:pPr>
        <w:bidi/>
        <w:jc w:val="right"/>
      </w:pPr>
      <w:r>
        <w:rPr>
          <w:rFonts w:ascii="Times New Roman" w:hAnsi="Times New Roman" w:cs="Times New Roman"/>
          <w:rtl/>
        </w:rPr>
        <w:t>يُقدّم هذا التقرير قياساً ربع سنوياً معتمداً لأداء عمليات تصنيف البيانات في الهيئة خلال الربع الثاني من عام 2026، مستنداً إلى مخرجات وثيقة الجرد (DC.C.3.1)، وتقرير تقييم الأثر (DC.C.3.2)، وتقرير تقييم البيانات منخفضة الأثر (DC.C.3.3)، وسجل البيانات (DC.C.5.1)، وذلك من خلال أربعة مؤشرات أداء رئيسية معتمدة ومحددة مسبقاً.</w:t>
      </w:r>
    </w:p>
    <w:p w14:paraId="395362C9" w14:textId="77777777" w:rsidR="00A829DB" w:rsidRDefault="00A829DB" w:rsidP="008158E3">
      <w:pPr>
        <w:jc w:val="right"/>
      </w:pPr>
    </w:p>
    <w:p w14:paraId="4F019CE6" w14:textId="77777777" w:rsidR="00A829DB" w:rsidRDefault="00000000" w:rsidP="008158E3">
      <w:pPr>
        <w:bidi/>
        <w:jc w:val="right"/>
      </w:pPr>
      <w:r>
        <w:rPr>
          <w:rFonts w:ascii="Times New Roman" w:hAnsi="Times New Roman" w:cs="Times New Roman"/>
          <w:rtl/>
        </w:rPr>
        <w:t>يشمل التقرير بطاقات المؤشرات الكاملة، والقيم الفعلية المقيسة، ومقارنتها بالأهداف المحددة، فضلاً عن تحليل الفجوات وخطة التحسين المقترحة.</w:t>
      </w:r>
    </w:p>
    <w:p w14:paraId="0BED0244" w14:textId="77777777" w:rsidR="00A829DB" w:rsidRDefault="00A829DB" w:rsidP="008158E3">
      <w:pPr>
        <w:jc w:val="right"/>
      </w:pPr>
    </w:p>
    <w:p w14:paraId="1E7CB4F6"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t>5.  الهدف</w:t>
      </w:r>
    </w:p>
    <w:p w14:paraId="3136F512" w14:textId="77777777" w:rsidR="00A829DB" w:rsidRDefault="00A829DB" w:rsidP="008158E3">
      <w:pPr>
        <w:jc w:val="right"/>
      </w:pPr>
    </w:p>
    <w:p w14:paraId="246473C1" w14:textId="77777777" w:rsidR="00A829DB" w:rsidRDefault="00000000" w:rsidP="008158E3">
      <w:pPr>
        <w:bidi/>
        <w:jc w:val="right"/>
      </w:pPr>
      <w:r>
        <w:rPr>
          <w:rFonts w:ascii="Times New Roman" w:hAnsi="Times New Roman" w:cs="Times New Roman"/>
          <w:rtl/>
        </w:rPr>
        <w:t>•  إثبات فاعلية عمليات تصنيف البيانات في الهيئة وفق منهجية قياس موضوعية وقابلة للمقارنة.</w:t>
      </w:r>
    </w:p>
    <w:p w14:paraId="3CB98024" w14:textId="52978BC5" w:rsidR="00A829DB" w:rsidRDefault="00000000" w:rsidP="008158E3">
      <w:pPr>
        <w:bidi/>
        <w:jc w:val="right"/>
      </w:pPr>
      <w:r>
        <w:rPr>
          <w:rFonts w:ascii="Times New Roman" w:hAnsi="Times New Roman" w:cs="Times New Roman"/>
          <w:rtl/>
        </w:rPr>
        <w:t xml:space="preserve">•  توفير دليل امتثال موثَّق لمتطلب DC.C.4.1 </w:t>
      </w:r>
      <w:r w:rsidR="0031768F" w:rsidRPr="0031768F">
        <w:rPr>
          <w:rFonts w:ascii="Times New Roman" w:hAnsi="Times New Roman" w:cs="Times New Roman"/>
          <w:rtl/>
        </w:rPr>
        <w:t>ضمن إطار</w:t>
      </w:r>
      <w:r w:rsidR="0031768F" w:rsidRPr="0031768F">
        <w:rPr>
          <w:rFonts w:ascii="Times New Roman" w:hAnsi="Times New Roman" w:cs="Times New Roman"/>
        </w:rPr>
        <w:t xml:space="preserve"> NDMO </w:t>
      </w:r>
      <w:r w:rsidR="0031768F" w:rsidRPr="0031768F">
        <w:rPr>
          <w:rFonts w:ascii="Times New Roman" w:hAnsi="Times New Roman" w:cs="Times New Roman"/>
          <w:rtl/>
        </w:rPr>
        <w:t>لمستوى النضج الرابع (التمكن)</w:t>
      </w:r>
    </w:p>
    <w:p w14:paraId="3375B46E" w14:textId="77777777" w:rsidR="00A829DB" w:rsidRDefault="00000000" w:rsidP="008158E3">
      <w:pPr>
        <w:bidi/>
        <w:jc w:val="right"/>
      </w:pPr>
      <w:r>
        <w:rPr>
          <w:rFonts w:ascii="Times New Roman" w:hAnsi="Times New Roman" w:cs="Times New Roman"/>
          <w:rtl/>
        </w:rPr>
        <w:t>•  رصد نسبة اكتمال تصنيف الأصول البيانية الثلاثين وتوزيعها على مستويات التصنيف.</w:t>
      </w:r>
    </w:p>
    <w:p w14:paraId="4597A126" w14:textId="77777777" w:rsidR="00A829DB" w:rsidRDefault="00000000" w:rsidP="008158E3">
      <w:pPr>
        <w:bidi/>
        <w:jc w:val="right"/>
      </w:pPr>
      <w:r>
        <w:rPr>
          <w:rFonts w:ascii="Times New Roman" w:hAnsi="Times New Roman" w:cs="Times New Roman"/>
          <w:rtl/>
        </w:rPr>
        <w:t>•  قياس فاعلية مراجعة البيانات منخفضة الأثر وإعادة تصنيفها من مقيّد إلى عام.</w:t>
      </w:r>
    </w:p>
    <w:p w14:paraId="650E09B1" w14:textId="77777777" w:rsidR="00A829DB" w:rsidRDefault="00000000" w:rsidP="008158E3">
      <w:pPr>
        <w:bidi/>
        <w:jc w:val="right"/>
      </w:pPr>
      <w:r>
        <w:rPr>
          <w:rFonts w:ascii="Times New Roman" w:hAnsi="Times New Roman" w:cs="Times New Roman"/>
          <w:rtl/>
        </w:rPr>
        <w:t>•  التحقق من اكتمال دورة المراجعة والتعميد والتصديق لجميع الأصول المصنفة.</w:t>
      </w:r>
    </w:p>
    <w:p w14:paraId="6696B1CD" w14:textId="77777777" w:rsidR="00A829DB" w:rsidRDefault="00000000" w:rsidP="008158E3">
      <w:pPr>
        <w:bidi/>
        <w:jc w:val="right"/>
      </w:pPr>
      <w:r>
        <w:rPr>
          <w:rFonts w:ascii="Times New Roman" w:hAnsi="Times New Roman" w:cs="Times New Roman"/>
          <w:rtl/>
        </w:rPr>
        <w:t>•  اقتراح توصيات مبنية على البيانات لتحسين أداء عمليات التصنيف في الدورات القادمة.</w:t>
      </w:r>
    </w:p>
    <w:p w14:paraId="3E2FF1E5" w14:textId="77777777" w:rsidR="00A829DB" w:rsidRDefault="00A829DB" w:rsidP="008158E3">
      <w:pPr>
        <w:jc w:val="right"/>
      </w:pPr>
    </w:p>
    <w:p w14:paraId="505FB1A9" w14:textId="77777777" w:rsidR="00A829DB" w:rsidRDefault="00000000" w:rsidP="008158E3">
      <w:pPr>
        <w:jc w:val="right"/>
      </w:pPr>
      <w:r>
        <w:br w:type="page"/>
      </w:r>
    </w:p>
    <w:p w14:paraId="022F8793"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6.  منهجية مراقبة عمليات تصنيف البيانات</w:t>
      </w:r>
    </w:p>
    <w:p w14:paraId="7470CA72" w14:textId="77777777" w:rsidR="00A829DB" w:rsidRDefault="00A829DB" w:rsidP="008158E3">
      <w:pPr>
        <w:jc w:val="right"/>
      </w:pPr>
    </w:p>
    <w:p w14:paraId="26137287" w14:textId="77777777" w:rsidR="00A829DB" w:rsidRDefault="00000000" w:rsidP="008158E3">
      <w:pPr>
        <w:bidi/>
        <w:jc w:val="right"/>
      </w:pPr>
      <w:r>
        <w:rPr>
          <w:rFonts w:ascii="Times New Roman" w:hAnsi="Times New Roman" w:cs="Times New Roman"/>
          <w:b/>
          <w:color w:val="2E75B6"/>
          <w:sz w:val="24"/>
          <w:rtl/>
        </w:rPr>
        <w:t>6.1  إطار القياس المعتمد</w:t>
      </w:r>
    </w:p>
    <w:p w14:paraId="531D59DE" w14:textId="77777777" w:rsidR="00A829DB" w:rsidRDefault="00A829DB" w:rsidP="008158E3">
      <w:pPr>
        <w:jc w:val="right"/>
      </w:pPr>
    </w:p>
    <w:p w14:paraId="280D75AA" w14:textId="77777777" w:rsidR="00A829DB" w:rsidRDefault="00000000" w:rsidP="008158E3">
      <w:pPr>
        <w:bidi/>
        <w:jc w:val="right"/>
      </w:pPr>
      <w:r>
        <w:rPr>
          <w:rFonts w:ascii="Times New Roman" w:hAnsi="Times New Roman" w:cs="Times New Roman"/>
          <w:rtl/>
        </w:rPr>
        <w:t>تعتمد الهيئة منهجية مراقبة قائمة على خمسة محاور متكاملة وفق نموذج (PDCA: Plan-Do-Check-Act):</w:t>
      </w:r>
    </w:p>
    <w:p w14:paraId="2767B055" w14:textId="77777777" w:rsidR="00A829DB" w:rsidRDefault="00A829DB" w:rsidP="008158E3">
      <w:pPr>
        <w:jc w:val="right"/>
      </w:pPr>
    </w:p>
    <w:tbl>
      <w:tblPr>
        <w:tblStyle w:val="TableGrid"/>
        <w:bidiVisual/>
        <w:tblW w:w="0" w:type="auto"/>
        <w:tblLook w:val="04A0" w:firstRow="1" w:lastRow="0" w:firstColumn="1" w:lastColumn="0" w:noHBand="0" w:noVBand="1"/>
      </w:tblPr>
      <w:tblGrid>
        <w:gridCol w:w="2600"/>
        <w:gridCol w:w="3600"/>
        <w:gridCol w:w="1400"/>
        <w:gridCol w:w="400"/>
      </w:tblGrid>
      <w:tr w:rsidR="00A829DB" w14:paraId="1043A3EF" w14:textId="77777777">
        <w:tc>
          <w:tcPr>
            <w:tcW w:w="2600" w:type="dxa"/>
            <w:shd w:val="clear" w:color="auto" w:fill="1F3864"/>
          </w:tcPr>
          <w:p w14:paraId="4FE481D9" w14:textId="77777777" w:rsidR="00A829DB" w:rsidRDefault="00000000" w:rsidP="008158E3">
            <w:pPr>
              <w:bidi/>
              <w:jc w:val="right"/>
            </w:pPr>
            <w:r>
              <w:rPr>
                <w:rFonts w:ascii="Times New Roman" w:hAnsi="Times New Roman" w:cs="Times New Roman"/>
                <w:b/>
                <w:color w:val="FFFFFF"/>
                <w:sz w:val="18"/>
                <w:rtl/>
              </w:rPr>
              <w:t>الأدوات المستخدمة</w:t>
            </w:r>
          </w:p>
        </w:tc>
        <w:tc>
          <w:tcPr>
            <w:tcW w:w="3600" w:type="dxa"/>
            <w:shd w:val="clear" w:color="auto" w:fill="1F3864"/>
          </w:tcPr>
          <w:p w14:paraId="0C563AED" w14:textId="77777777" w:rsidR="00A829DB" w:rsidRDefault="00000000" w:rsidP="008158E3">
            <w:pPr>
              <w:bidi/>
              <w:jc w:val="right"/>
            </w:pPr>
            <w:r>
              <w:rPr>
                <w:rFonts w:ascii="Times New Roman" w:hAnsi="Times New Roman" w:cs="Times New Roman"/>
                <w:b/>
                <w:color w:val="FFFFFF"/>
                <w:sz w:val="18"/>
                <w:rtl/>
              </w:rPr>
              <w:t>الوصف</w:t>
            </w:r>
          </w:p>
        </w:tc>
        <w:tc>
          <w:tcPr>
            <w:tcW w:w="1400" w:type="dxa"/>
            <w:shd w:val="clear" w:color="auto" w:fill="1F3864"/>
          </w:tcPr>
          <w:p w14:paraId="631F4873" w14:textId="77777777" w:rsidR="00A829DB" w:rsidRDefault="00000000" w:rsidP="008158E3">
            <w:pPr>
              <w:bidi/>
              <w:jc w:val="right"/>
            </w:pPr>
            <w:r>
              <w:rPr>
                <w:rFonts w:ascii="Times New Roman" w:hAnsi="Times New Roman" w:cs="Times New Roman"/>
                <w:b/>
                <w:color w:val="FFFFFF"/>
                <w:sz w:val="18"/>
                <w:rtl/>
              </w:rPr>
              <w:t>المحور</w:t>
            </w:r>
          </w:p>
        </w:tc>
        <w:tc>
          <w:tcPr>
            <w:tcW w:w="400" w:type="dxa"/>
            <w:shd w:val="clear" w:color="auto" w:fill="1F3864"/>
          </w:tcPr>
          <w:p w14:paraId="422B4004" w14:textId="77777777" w:rsidR="00A829DB" w:rsidRDefault="00000000" w:rsidP="008158E3">
            <w:pPr>
              <w:bidi/>
              <w:jc w:val="right"/>
            </w:pPr>
            <w:r>
              <w:rPr>
                <w:rFonts w:ascii="Times New Roman" w:hAnsi="Times New Roman" w:cs="Times New Roman"/>
                <w:b/>
                <w:color w:val="FFFFFF"/>
                <w:sz w:val="18"/>
                <w:rtl/>
              </w:rPr>
              <w:t>م</w:t>
            </w:r>
          </w:p>
        </w:tc>
      </w:tr>
      <w:tr w:rsidR="00A829DB" w14:paraId="11CA719F" w14:textId="77777777">
        <w:tc>
          <w:tcPr>
            <w:tcW w:w="2600" w:type="dxa"/>
            <w:shd w:val="clear" w:color="auto" w:fill="EBF3FB"/>
          </w:tcPr>
          <w:p w14:paraId="0DF4D06F" w14:textId="77777777" w:rsidR="00A829DB" w:rsidRDefault="00000000" w:rsidP="008158E3">
            <w:pPr>
              <w:bidi/>
              <w:jc w:val="right"/>
            </w:pPr>
            <w:r>
              <w:rPr>
                <w:rFonts w:ascii="Times New Roman" w:hAnsi="Times New Roman" w:cs="Times New Roman"/>
                <w:color w:val="000000"/>
                <w:sz w:val="18"/>
                <w:rtl/>
              </w:rPr>
              <w:t>بطاقات KPI المعتمدة</w:t>
            </w:r>
          </w:p>
        </w:tc>
        <w:tc>
          <w:tcPr>
            <w:tcW w:w="3600" w:type="dxa"/>
            <w:shd w:val="clear" w:color="auto" w:fill="EBF3FB"/>
          </w:tcPr>
          <w:p w14:paraId="03ECE62E" w14:textId="77777777" w:rsidR="00A829DB" w:rsidRDefault="00000000" w:rsidP="008158E3">
            <w:pPr>
              <w:bidi/>
              <w:jc w:val="right"/>
            </w:pPr>
            <w:r>
              <w:rPr>
                <w:rFonts w:ascii="Times New Roman" w:hAnsi="Times New Roman" w:cs="Times New Roman"/>
                <w:color w:val="000000"/>
                <w:sz w:val="18"/>
                <w:rtl/>
              </w:rPr>
              <w:t>تحديد المؤشرات وأهدافها ومصادر بياناتها وتكرار القياس</w:t>
            </w:r>
          </w:p>
        </w:tc>
        <w:tc>
          <w:tcPr>
            <w:tcW w:w="1400" w:type="dxa"/>
            <w:shd w:val="clear" w:color="auto" w:fill="EBF3FB"/>
          </w:tcPr>
          <w:p w14:paraId="32471A80" w14:textId="77777777" w:rsidR="00A829DB" w:rsidRDefault="00000000" w:rsidP="008158E3">
            <w:pPr>
              <w:bidi/>
              <w:jc w:val="right"/>
            </w:pPr>
            <w:r>
              <w:rPr>
                <w:rFonts w:ascii="Times New Roman" w:hAnsi="Times New Roman" w:cs="Times New Roman"/>
                <w:color w:val="000000"/>
                <w:sz w:val="18"/>
                <w:rtl/>
              </w:rPr>
              <w:t>التخطيط (Plan)</w:t>
            </w:r>
          </w:p>
        </w:tc>
        <w:tc>
          <w:tcPr>
            <w:tcW w:w="400" w:type="dxa"/>
            <w:shd w:val="clear" w:color="auto" w:fill="EBF3FB"/>
          </w:tcPr>
          <w:p w14:paraId="6CD06548" w14:textId="77777777" w:rsidR="00A829DB" w:rsidRDefault="00000000" w:rsidP="008158E3">
            <w:pPr>
              <w:bidi/>
              <w:jc w:val="right"/>
            </w:pPr>
            <w:r>
              <w:rPr>
                <w:rFonts w:ascii="Times New Roman" w:hAnsi="Times New Roman" w:cs="Times New Roman"/>
                <w:color w:val="000000"/>
                <w:sz w:val="18"/>
                <w:rtl/>
              </w:rPr>
              <w:t>1</w:t>
            </w:r>
          </w:p>
        </w:tc>
      </w:tr>
      <w:tr w:rsidR="00A829DB" w14:paraId="7FA296B4" w14:textId="77777777">
        <w:tc>
          <w:tcPr>
            <w:tcW w:w="2600" w:type="dxa"/>
            <w:shd w:val="clear" w:color="auto" w:fill="FFFFFF"/>
          </w:tcPr>
          <w:p w14:paraId="1E759AFC" w14:textId="77777777" w:rsidR="00A829DB" w:rsidRDefault="00000000" w:rsidP="008158E3">
            <w:pPr>
              <w:bidi/>
              <w:jc w:val="right"/>
            </w:pPr>
            <w:r>
              <w:rPr>
                <w:rFonts w:ascii="Times New Roman" w:hAnsi="Times New Roman" w:cs="Times New Roman"/>
                <w:color w:val="000000"/>
                <w:sz w:val="18"/>
                <w:rtl/>
              </w:rPr>
              <w:t>نظام SGSA Data Catalog v2.1</w:t>
            </w:r>
          </w:p>
        </w:tc>
        <w:tc>
          <w:tcPr>
            <w:tcW w:w="3600" w:type="dxa"/>
            <w:shd w:val="clear" w:color="auto" w:fill="FFFFFF"/>
          </w:tcPr>
          <w:p w14:paraId="20C76E32" w14:textId="77777777" w:rsidR="00A829DB" w:rsidRDefault="00000000" w:rsidP="008158E3">
            <w:pPr>
              <w:bidi/>
              <w:jc w:val="right"/>
            </w:pPr>
            <w:r>
              <w:rPr>
                <w:rFonts w:ascii="Times New Roman" w:hAnsi="Times New Roman" w:cs="Times New Roman"/>
                <w:color w:val="000000"/>
                <w:sz w:val="18"/>
                <w:rtl/>
              </w:rPr>
              <w:t>جمع بيانات المؤشرات من المصادر المحددة (SGSA-DMS &amp; DC.C.5.1)</w:t>
            </w:r>
          </w:p>
        </w:tc>
        <w:tc>
          <w:tcPr>
            <w:tcW w:w="1400" w:type="dxa"/>
            <w:shd w:val="clear" w:color="auto" w:fill="FFFFFF"/>
          </w:tcPr>
          <w:p w14:paraId="1DDB33EE" w14:textId="77777777" w:rsidR="00A829DB" w:rsidRDefault="00000000" w:rsidP="008158E3">
            <w:pPr>
              <w:bidi/>
              <w:jc w:val="right"/>
            </w:pPr>
            <w:r>
              <w:rPr>
                <w:rFonts w:ascii="Times New Roman" w:hAnsi="Times New Roman" w:cs="Times New Roman"/>
                <w:color w:val="000000"/>
                <w:sz w:val="18"/>
                <w:rtl/>
              </w:rPr>
              <w:t>التنفيذ (Do)</w:t>
            </w:r>
          </w:p>
        </w:tc>
        <w:tc>
          <w:tcPr>
            <w:tcW w:w="400" w:type="dxa"/>
            <w:shd w:val="clear" w:color="auto" w:fill="FFFFFF"/>
          </w:tcPr>
          <w:p w14:paraId="7D63FB09" w14:textId="77777777" w:rsidR="00A829DB" w:rsidRDefault="00000000" w:rsidP="008158E3">
            <w:pPr>
              <w:bidi/>
              <w:jc w:val="right"/>
            </w:pPr>
            <w:r>
              <w:rPr>
                <w:rFonts w:ascii="Times New Roman" w:hAnsi="Times New Roman" w:cs="Times New Roman"/>
                <w:color w:val="000000"/>
                <w:sz w:val="18"/>
                <w:rtl/>
              </w:rPr>
              <w:t>2</w:t>
            </w:r>
          </w:p>
        </w:tc>
      </w:tr>
      <w:tr w:rsidR="00A829DB" w14:paraId="241DF8D2" w14:textId="77777777">
        <w:tc>
          <w:tcPr>
            <w:tcW w:w="2600" w:type="dxa"/>
            <w:shd w:val="clear" w:color="auto" w:fill="EBF3FB"/>
          </w:tcPr>
          <w:p w14:paraId="1B7C8322" w14:textId="77777777" w:rsidR="00A829DB" w:rsidRDefault="00000000" w:rsidP="008158E3">
            <w:pPr>
              <w:bidi/>
              <w:jc w:val="right"/>
            </w:pPr>
            <w:r>
              <w:rPr>
                <w:rFonts w:ascii="Times New Roman" w:hAnsi="Times New Roman" w:cs="Times New Roman"/>
                <w:color w:val="000000"/>
                <w:sz w:val="18"/>
                <w:rtl/>
              </w:rPr>
              <w:t>جداول هذا التقرير</w:t>
            </w:r>
          </w:p>
        </w:tc>
        <w:tc>
          <w:tcPr>
            <w:tcW w:w="3600" w:type="dxa"/>
            <w:shd w:val="clear" w:color="auto" w:fill="EBF3FB"/>
          </w:tcPr>
          <w:p w14:paraId="12BF800D" w14:textId="77777777" w:rsidR="00A829DB" w:rsidRDefault="00000000" w:rsidP="008158E3">
            <w:pPr>
              <w:bidi/>
              <w:jc w:val="right"/>
            </w:pPr>
            <w:r>
              <w:rPr>
                <w:rFonts w:ascii="Times New Roman" w:hAnsi="Times New Roman" w:cs="Times New Roman"/>
                <w:color w:val="000000"/>
                <w:sz w:val="18"/>
                <w:rtl/>
              </w:rPr>
              <w:t>مقارنة القيم الفعلية بالأهداف وتحليل الفجوات</w:t>
            </w:r>
          </w:p>
        </w:tc>
        <w:tc>
          <w:tcPr>
            <w:tcW w:w="1400" w:type="dxa"/>
            <w:shd w:val="clear" w:color="auto" w:fill="EBF3FB"/>
          </w:tcPr>
          <w:p w14:paraId="57A03E40" w14:textId="77777777" w:rsidR="00A829DB" w:rsidRDefault="00000000" w:rsidP="008158E3">
            <w:pPr>
              <w:bidi/>
              <w:jc w:val="right"/>
            </w:pPr>
            <w:r>
              <w:rPr>
                <w:rFonts w:ascii="Times New Roman" w:hAnsi="Times New Roman" w:cs="Times New Roman"/>
                <w:color w:val="000000"/>
                <w:sz w:val="18"/>
                <w:rtl/>
              </w:rPr>
              <w:t>الفحص (Check)</w:t>
            </w:r>
          </w:p>
        </w:tc>
        <w:tc>
          <w:tcPr>
            <w:tcW w:w="400" w:type="dxa"/>
            <w:shd w:val="clear" w:color="auto" w:fill="EBF3FB"/>
          </w:tcPr>
          <w:p w14:paraId="3980FAB0" w14:textId="77777777" w:rsidR="00A829DB" w:rsidRDefault="00000000" w:rsidP="008158E3">
            <w:pPr>
              <w:bidi/>
              <w:jc w:val="right"/>
            </w:pPr>
            <w:r>
              <w:rPr>
                <w:rFonts w:ascii="Times New Roman" w:hAnsi="Times New Roman" w:cs="Times New Roman"/>
                <w:color w:val="000000"/>
                <w:sz w:val="18"/>
                <w:rtl/>
              </w:rPr>
              <w:t>3</w:t>
            </w:r>
          </w:p>
        </w:tc>
      </w:tr>
      <w:tr w:rsidR="00A829DB" w14:paraId="5904E0E8" w14:textId="77777777">
        <w:tc>
          <w:tcPr>
            <w:tcW w:w="2600" w:type="dxa"/>
            <w:shd w:val="clear" w:color="auto" w:fill="FFFFFF"/>
          </w:tcPr>
          <w:p w14:paraId="2CDF63B0" w14:textId="77777777" w:rsidR="00A829DB" w:rsidRDefault="00000000" w:rsidP="008158E3">
            <w:pPr>
              <w:bidi/>
              <w:jc w:val="right"/>
            </w:pPr>
            <w:r>
              <w:rPr>
                <w:rFonts w:ascii="Times New Roman" w:hAnsi="Times New Roman" w:cs="Times New Roman"/>
                <w:color w:val="000000"/>
                <w:sz w:val="18"/>
                <w:rtl/>
              </w:rPr>
              <w:t>خطة التحسين — القسم 11</w:t>
            </w:r>
          </w:p>
        </w:tc>
        <w:tc>
          <w:tcPr>
            <w:tcW w:w="3600" w:type="dxa"/>
            <w:shd w:val="clear" w:color="auto" w:fill="FFFFFF"/>
          </w:tcPr>
          <w:p w14:paraId="110010C9" w14:textId="77777777" w:rsidR="00A829DB" w:rsidRDefault="00000000" w:rsidP="008158E3">
            <w:pPr>
              <w:bidi/>
              <w:jc w:val="right"/>
            </w:pPr>
            <w:r>
              <w:rPr>
                <w:rFonts w:ascii="Times New Roman" w:hAnsi="Times New Roman" w:cs="Times New Roman"/>
                <w:color w:val="000000"/>
                <w:sz w:val="18"/>
                <w:rtl/>
              </w:rPr>
              <w:t>اتخاذ إجراءات تصحيحية بناءً على نتائج الفحص</w:t>
            </w:r>
          </w:p>
        </w:tc>
        <w:tc>
          <w:tcPr>
            <w:tcW w:w="1400" w:type="dxa"/>
            <w:shd w:val="clear" w:color="auto" w:fill="FFFFFF"/>
          </w:tcPr>
          <w:p w14:paraId="4A90AB30" w14:textId="77777777" w:rsidR="00A829DB" w:rsidRDefault="00000000" w:rsidP="008158E3">
            <w:pPr>
              <w:bidi/>
              <w:jc w:val="right"/>
            </w:pPr>
            <w:r>
              <w:rPr>
                <w:rFonts w:ascii="Times New Roman" w:hAnsi="Times New Roman" w:cs="Times New Roman"/>
                <w:color w:val="000000"/>
                <w:sz w:val="18"/>
                <w:rtl/>
              </w:rPr>
              <w:t>التحسين (Act)</w:t>
            </w:r>
          </w:p>
        </w:tc>
        <w:tc>
          <w:tcPr>
            <w:tcW w:w="400" w:type="dxa"/>
            <w:shd w:val="clear" w:color="auto" w:fill="FFFFFF"/>
          </w:tcPr>
          <w:p w14:paraId="2B0424CF" w14:textId="77777777" w:rsidR="00A829DB" w:rsidRDefault="00000000" w:rsidP="008158E3">
            <w:pPr>
              <w:bidi/>
              <w:jc w:val="right"/>
            </w:pPr>
            <w:r>
              <w:rPr>
                <w:rFonts w:ascii="Times New Roman" w:hAnsi="Times New Roman" w:cs="Times New Roman"/>
                <w:color w:val="000000"/>
                <w:sz w:val="18"/>
                <w:rtl/>
              </w:rPr>
              <w:t>4</w:t>
            </w:r>
          </w:p>
        </w:tc>
      </w:tr>
      <w:tr w:rsidR="00A829DB" w14:paraId="338D0DE8" w14:textId="77777777">
        <w:tc>
          <w:tcPr>
            <w:tcW w:w="2600" w:type="dxa"/>
            <w:shd w:val="clear" w:color="auto" w:fill="EBF3FB"/>
          </w:tcPr>
          <w:p w14:paraId="2B34F79A" w14:textId="77777777" w:rsidR="00A829DB" w:rsidRDefault="00000000" w:rsidP="008158E3">
            <w:pPr>
              <w:bidi/>
              <w:jc w:val="right"/>
            </w:pPr>
            <w:r>
              <w:rPr>
                <w:rFonts w:ascii="Times New Roman" w:hAnsi="Times New Roman" w:cs="Times New Roman"/>
                <w:color w:val="000000"/>
                <w:sz w:val="18"/>
                <w:rtl/>
              </w:rPr>
              <w:t>نظام SGSA-DMS</w:t>
            </w:r>
          </w:p>
        </w:tc>
        <w:tc>
          <w:tcPr>
            <w:tcW w:w="3600" w:type="dxa"/>
            <w:shd w:val="clear" w:color="auto" w:fill="EBF3FB"/>
          </w:tcPr>
          <w:p w14:paraId="2A0BA830" w14:textId="77777777" w:rsidR="00A829DB" w:rsidRDefault="00000000" w:rsidP="008158E3">
            <w:pPr>
              <w:bidi/>
              <w:jc w:val="right"/>
            </w:pPr>
            <w:r>
              <w:rPr>
                <w:rFonts w:ascii="Times New Roman" w:hAnsi="Times New Roman" w:cs="Times New Roman"/>
                <w:color w:val="000000"/>
                <w:sz w:val="18"/>
                <w:rtl/>
              </w:rPr>
              <w:t>رفع التقرير للمراجعة والاعتماد من مدير عام الهيئة</w:t>
            </w:r>
          </w:p>
        </w:tc>
        <w:tc>
          <w:tcPr>
            <w:tcW w:w="1400" w:type="dxa"/>
            <w:shd w:val="clear" w:color="auto" w:fill="EBF3FB"/>
          </w:tcPr>
          <w:p w14:paraId="1C3FF9BA" w14:textId="77777777" w:rsidR="00A829DB" w:rsidRDefault="00000000" w:rsidP="008158E3">
            <w:pPr>
              <w:bidi/>
              <w:jc w:val="right"/>
            </w:pPr>
            <w:r>
              <w:rPr>
                <w:rFonts w:ascii="Times New Roman" w:hAnsi="Times New Roman" w:cs="Times New Roman"/>
                <w:color w:val="000000"/>
                <w:sz w:val="18"/>
                <w:rtl/>
              </w:rPr>
              <w:t>الاعتماد</w:t>
            </w:r>
          </w:p>
        </w:tc>
        <w:tc>
          <w:tcPr>
            <w:tcW w:w="400" w:type="dxa"/>
            <w:shd w:val="clear" w:color="auto" w:fill="EBF3FB"/>
          </w:tcPr>
          <w:p w14:paraId="5D5C2890" w14:textId="77777777" w:rsidR="00A829DB" w:rsidRDefault="00000000" w:rsidP="008158E3">
            <w:pPr>
              <w:bidi/>
              <w:jc w:val="right"/>
            </w:pPr>
            <w:r>
              <w:rPr>
                <w:rFonts w:ascii="Times New Roman" w:hAnsi="Times New Roman" w:cs="Times New Roman"/>
                <w:color w:val="000000"/>
                <w:sz w:val="18"/>
                <w:rtl/>
              </w:rPr>
              <w:t>5</w:t>
            </w:r>
          </w:p>
        </w:tc>
      </w:tr>
    </w:tbl>
    <w:p w14:paraId="455B3ED8" w14:textId="77777777" w:rsidR="00A829DB" w:rsidRDefault="00A829DB" w:rsidP="008158E3">
      <w:pPr>
        <w:jc w:val="right"/>
      </w:pPr>
    </w:p>
    <w:p w14:paraId="5886BBD5" w14:textId="77777777" w:rsidR="00A829DB" w:rsidRDefault="00000000" w:rsidP="008158E3">
      <w:pPr>
        <w:bidi/>
        <w:jc w:val="right"/>
      </w:pPr>
      <w:r>
        <w:rPr>
          <w:rFonts w:ascii="Times New Roman" w:hAnsi="Times New Roman" w:cs="Times New Roman"/>
          <w:b/>
          <w:color w:val="2E75B6"/>
          <w:sz w:val="24"/>
          <w:rtl/>
        </w:rPr>
        <w:t>6.2  دورة قياس المؤشرات</w:t>
      </w:r>
    </w:p>
    <w:p w14:paraId="43E0D2A4"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400"/>
        <w:gridCol w:w="2200"/>
        <w:gridCol w:w="2500"/>
        <w:gridCol w:w="1000"/>
        <w:gridCol w:w="900"/>
      </w:tblGrid>
      <w:tr w:rsidR="00A829DB" w14:paraId="2FBFB435" w14:textId="77777777">
        <w:tc>
          <w:tcPr>
            <w:tcW w:w="1400" w:type="dxa"/>
            <w:shd w:val="clear" w:color="auto" w:fill="1F3864"/>
          </w:tcPr>
          <w:p w14:paraId="22FDA583" w14:textId="77777777" w:rsidR="00A829DB" w:rsidRDefault="00000000" w:rsidP="008158E3">
            <w:pPr>
              <w:bidi/>
              <w:jc w:val="right"/>
            </w:pPr>
            <w:r>
              <w:rPr>
                <w:rFonts w:ascii="Times New Roman" w:hAnsi="Times New Roman" w:cs="Times New Roman"/>
                <w:b/>
                <w:color w:val="FFFFFF"/>
                <w:sz w:val="18"/>
                <w:rtl/>
              </w:rPr>
              <w:t>الجهة المعتمِدة</w:t>
            </w:r>
          </w:p>
        </w:tc>
        <w:tc>
          <w:tcPr>
            <w:tcW w:w="2200" w:type="dxa"/>
            <w:shd w:val="clear" w:color="auto" w:fill="1F3864"/>
          </w:tcPr>
          <w:p w14:paraId="77C35473" w14:textId="77777777" w:rsidR="00A829DB" w:rsidRDefault="00000000" w:rsidP="008158E3">
            <w:pPr>
              <w:bidi/>
              <w:jc w:val="right"/>
            </w:pPr>
            <w:r>
              <w:rPr>
                <w:rFonts w:ascii="Times New Roman" w:hAnsi="Times New Roman" w:cs="Times New Roman"/>
                <w:b/>
                <w:color w:val="FFFFFF"/>
                <w:sz w:val="18"/>
                <w:rtl/>
              </w:rPr>
              <w:t>الجهة المسؤولة عن الجمع</w:t>
            </w:r>
          </w:p>
        </w:tc>
        <w:tc>
          <w:tcPr>
            <w:tcW w:w="2500" w:type="dxa"/>
            <w:shd w:val="clear" w:color="auto" w:fill="1F3864"/>
          </w:tcPr>
          <w:p w14:paraId="1B8BB305" w14:textId="77777777" w:rsidR="00A829DB" w:rsidRDefault="00000000" w:rsidP="008158E3">
            <w:pPr>
              <w:bidi/>
              <w:jc w:val="right"/>
            </w:pPr>
            <w:r>
              <w:rPr>
                <w:rFonts w:ascii="Times New Roman" w:hAnsi="Times New Roman" w:cs="Times New Roman"/>
                <w:b/>
                <w:color w:val="FFFFFF"/>
                <w:sz w:val="18"/>
                <w:rtl/>
              </w:rPr>
              <w:t>موعد القياس</w:t>
            </w:r>
          </w:p>
        </w:tc>
        <w:tc>
          <w:tcPr>
            <w:tcW w:w="1000" w:type="dxa"/>
            <w:shd w:val="clear" w:color="auto" w:fill="1F3864"/>
          </w:tcPr>
          <w:p w14:paraId="595F8861" w14:textId="77777777" w:rsidR="00A829DB" w:rsidRDefault="00000000" w:rsidP="008158E3">
            <w:pPr>
              <w:bidi/>
              <w:jc w:val="right"/>
            </w:pPr>
            <w:r>
              <w:rPr>
                <w:rFonts w:ascii="Times New Roman" w:hAnsi="Times New Roman" w:cs="Times New Roman"/>
                <w:b/>
                <w:color w:val="FFFFFF"/>
                <w:sz w:val="18"/>
                <w:rtl/>
              </w:rPr>
              <w:t>الدورية</w:t>
            </w:r>
          </w:p>
        </w:tc>
        <w:tc>
          <w:tcPr>
            <w:tcW w:w="900" w:type="dxa"/>
            <w:shd w:val="clear" w:color="auto" w:fill="1F3864"/>
          </w:tcPr>
          <w:p w14:paraId="40FFC89B" w14:textId="77777777" w:rsidR="00A829DB" w:rsidRDefault="00000000" w:rsidP="008158E3">
            <w:pPr>
              <w:bidi/>
              <w:jc w:val="right"/>
            </w:pPr>
            <w:r>
              <w:rPr>
                <w:rFonts w:ascii="Times New Roman" w:hAnsi="Times New Roman" w:cs="Times New Roman"/>
                <w:b/>
                <w:color w:val="FFFFFF"/>
                <w:sz w:val="18"/>
                <w:rtl/>
              </w:rPr>
              <w:t>المؤشر</w:t>
            </w:r>
          </w:p>
        </w:tc>
      </w:tr>
      <w:tr w:rsidR="00A829DB" w14:paraId="2F91B796" w14:textId="77777777">
        <w:tc>
          <w:tcPr>
            <w:tcW w:w="1400" w:type="dxa"/>
            <w:shd w:val="clear" w:color="auto" w:fill="EBF3FB"/>
          </w:tcPr>
          <w:p w14:paraId="68711D2F" w14:textId="77777777" w:rsidR="00A829DB" w:rsidRDefault="00000000" w:rsidP="008158E3">
            <w:pPr>
              <w:bidi/>
              <w:jc w:val="right"/>
            </w:pPr>
            <w:r>
              <w:rPr>
                <w:rFonts w:ascii="Times New Roman" w:hAnsi="Times New Roman" w:cs="Times New Roman"/>
                <w:color w:val="000000"/>
                <w:sz w:val="18"/>
                <w:rtl/>
              </w:rPr>
              <w:t>مدير مكتب إدارة البيانات</w:t>
            </w:r>
          </w:p>
        </w:tc>
        <w:tc>
          <w:tcPr>
            <w:tcW w:w="2200" w:type="dxa"/>
            <w:shd w:val="clear" w:color="auto" w:fill="EBF3FB"/>
          </w:tcPr>
          <w:p w14:paraId="56797C4C" w14:textId="77777777" w:rsidR="00A829DB" w:rsidRDefault="00000000" w:rsidP="008158E3">
            <w:pPr>
              <w:bidi/>
              <w:jc w:val="right"/>
            </w:pPr>
            <w:r>
              <w:rPr>
                <w:rFonts w:ascii="Times New Roman" w:hAnsi="Times New Roman" w:cs="Times New Roman"/>
                <w:color w:val="000000"/>
                <w:sz w:val="18"/>
                <w:rtl/>
              </w:rPr>
              <w:t>محلل إدارة البيانات</w:t>
            </w:r>
          </w:p>
        </w:tc>
        <w:tc>
          <w:tcPr>
            <w:tcW w:w="2500" w:type="dxa"/>
            <w:shd w:val="clear" w:color="auto" w:fill="EBF3FB"/>
          </w:tcPr>
          <w:p w14:paraId="0DA262DA" w14:textId="77777777" w:rsidR="00A829DB" w:rsidRDefault="00000000" w:rsidP="008158E3">
            <w:pPr>
              <w:bidi/>
              <w:jc w:val="right"/>
            </w:pPr>
            <w:r>
              <w:rPr>
                <w:rFonts w:ascii="Times New Roman" w:hAnsi="Times New Roman" w:cs="Times New Roman"/>
                <w:color w:val="000000"/>
                <w:sz w:val="18"/>
                <w:rtl/>
              </w:rPr>
              <w:t>نهاية كل ربع سنة (مارس / يونيو / سبتمبر / ديسمبر)</w:t>
            </w:r>
          </w:p>
        </w:tc>
        <w:tc>
          <w:tcPr>
            <w:tcW w:w="1000" w:type="dxa"/>
            <w:shd w:val="clear" w:color="auto" w:fill="EBF3FB"/>
          </w:tcPr>
          <w:p w14:paraId="29B7069C" w14:textId="77777777" w:rsidR="00A829DB" w:rsidRDefault="00000000" w:rsidP="008158E3">
            <w:pPr>
              <w:bidi/>
              <w:jc w:val="right"/>
            </w:pPr>
            <w:r>
              <w:rPr>
                <w:rFonts w:ascii="Times New Roman" w:hAnsi="Times New Roman" w:cs="Times New Roman"/>
                <w:color w:val="000000"/>
                <w:sz w:val="18"/>
                <w:rtl/>
              </w:rPr>
              <w:t>ربع سنوي</w:t>
            </w:r>
          </w:p>
        </w:tc>
        <w:tc>
          <w:tcPr>
            <w:tcW w:w="900" w:type="dxa"/>
            <w:shd w:val="clear" w:color="auto" w:fill="EBF3FB"/>
          </w:tcPr>
          <w:p w14:paraId="6D855819" w14:textId="77777777" w:rsidR="00A829DB" w:rsidRDefault="00000000" w:rsidP="008158E3">
            <w:pPr>
              <w:bidi/>
              <w:jc w:val="right"/>
            </w:pPr>
            <w:r>
              <w:rPr>
                <w:rFonts w:ascii="Times New Roman" w:hAnsi="Times New Roman" w:cs="Times New Roman"/>
                <w:color w:val="000000"/>
                <w:sz w:val="18"/>
                <w:rtl/>
              </w:rPr>
              <w:t>KPI-DC-01</w:t>
            </w:r>
          </w:p>
        </w:tc>
      </w:tr>
      <w:tr w:rsidR="00A829DB" w14:paraId="4F9F81E6" w14:textId="77777777">
        <w:tc>
          <w:tcPr>
            <w:tcW w:w="1400" w:type="dxa"/>
            <w:shd w:val="clear" w:color="auto" w:fill="FFFFFF"/>
          </w:tcPr>
          <w:p w14:paraId="043CBCC1" w14:textId="77777777" w:rsidR="00A829DB" w:rsidRDefault="00000000" w:rsidP="008158E3">
            <w:pPr>
              <w:bidi/>
              <w:jc w:val="right"/>
            </w:pPr>
            <w:r>
              <w:rPr>
                <w:rFonts w:ascii="Times New Roman" w:hAnsi="Times New Roman" w:cs="Times New Roman"/>
                <w:color w:val="000000"/>
                <w:sz w:val="18"/>
                <w:rtl/>
              </w:rPr>
              <w:t>مدير مكتب إدارة البيانات</w:t>
            </w:r>
          </w:p>
        </w:tc>
        <w:tc>
          <w:tcPr>
            <w:tcW w:w="2200" w:type="dxa"/>
            <w:shd w:val="clear" w:color="auto" w:fill="FFFFFF"/>
          </w:tcPr>
          <w:p w14:paraId="2921E1A0" w14:textId="77777777" w:rsidR="00A829DB" w:rsidRDefault="00000000" w:rsidP="008158E3">
            <w:pPr>
              <w:bidi/>
              <w:jc w:val="right"/>
            </w:pPr>
            <w:r>
              <w:rPr>
                <w:rFonts w:ascii="Times New Roman" w:hAnsi="Times New Roman" w:cs="Times New Roman"/>
                <w:color w:val="000000"/>
                <w:sz w:val="18"/>
                <w:rtl/>
              </w:rPr>
              <w:t>مسؤول جودة البيانات</w:t>
            </w:r>
          </w:p>
        </w:tc>
        <w:tc>
          <w:tcPr>
            <w:tcW w:w="2500" w:type="dxa"/>
            <w:shd w:val="clear" w:color="auto" w:fill="FFFFFF"/>
          </w:tcPr>
          <w:p w14:paraId="13D982BB" w14:textId="77777777" w:rsidR="00A829DB" w:rsidRDefault="00000000" w:rsidP="008158E3">
            <w:pPr>
              <w:bidi/>
              <w:jc w:val="right"/>
            </w:pPr>
            <w:r>
              <w:rPr>
                <w:rFonts w:ascii="Times New Roman" w:hAnsi="Times New Roman" w:cs="Times New Roman"/>
                <w:color w:val="000000"/>
                <w:sz w:val="18"/>
                <w:rtl/>
              </w:rPr>
              <w:t>يونيو وديسمبر من كل عام</w:t>
            </w:r>
          </w:p>
        </w:tc>
        <w:tc>
          <w:tcPr>
            <w:tcW w:w="1000" w:type="dxa"/>
            <w:shd w:val="clear" w:color="auto" w:fill="FFFFFF"/>
          </w:tcPr>
          <w:p w14:paraId="1A78FDFA" w14:textId="77777777" w:rsidR="00A829DB" w:rsidRDefault="00000000" w:rsidP="008158E3">
            <w:pPr>
              <w:bidi/>
              <w:jc w:val="right"/>
            </w:pPr>
            <w:r>
              <w:rPr>
                <w:rFonts w:ascii="Times New Roman" w:hAnsi="Times New Roman" w:cs="Times New Roman"/>
                <w:color w:val="000000"/>
                <w:sz w:val="18"/>
                <w:rtl/>
              </w:rPr>
              <w:t>نصف سنوي</w:t>
            </w:r>
          </w:p>
        </w:tc>
        <w:tc>
          <w:tcPr>
            <w:tcW w:w="900" w:type="dxa"/>
            <w:shd w:val="clear" w:color="auto" w:fill="FFFFFF"/>
          </w:tcPr>
          <w:p w14:paraId="2EB42295" w14:textId="77777777" w:rsidR="00A829DB" w:rsidRDefault="00000000" w:rsidP="008158E3">
            <w:pPr>
              <w:bidi/>
              <w:jc w:val="right"/>
            </w:pPr>
            <w:r>
              <w:rPr>
                <w:rFonts w:ascii="Times New Roman" w:hAnsi="Times New Roman" w:cs="Times New Roman"/>
                <w:color w:val="000000"/>
                <w:sz w:val="18"/>
                <w:rtl/>
              </w:rPr>
              <w:t>KPI-DC-02</w:t>
            </w:r>
          </w:p>
        </w:tc>
      </w:tr>
      <w:tr w:rsidR="00A829DB" w14:paraId="63280307" w14:textId="77777777">
        <w:tc>
          <w:tcPr>
            <w:tcW w:w="1400" w:type="dxa"/>
            <w:shd w:val="clear" w:color="auto" w:fill="EBF3FB"/>
          </w:tcPr>
          <w:p w14:paraId="3547313E" w14:textId="77777777" w:rsidR="00A829DB" w:rsidRDefault="00000000" w:rsidP="008158E3">
            <w:pPr>
              <w:bidi/>
              <w:jc w:val="right"/>
            </w:pPr>
            <w:r>
              <w:rPr>
                <w:rFonts w:ascii="Times New Roman" w:hAnsi="Times New Roman" w:cs="Times New Roman"/>
                <w:color w:val="000000"/>
                <w:sz w:val="18"/>
                <w:rtl/>
              </w:rPr>
              <w:t>لجنة حوكمة البيانات</w:t>
            </w:r>
          </w:p>
        </w:tc>
        <w:tc>
          <w:tcPr>
            <w:tcW w:w="2200" w:type="dxa"/>
            <w:shd w:val="clear" w:color="auto" w:fill="EBF3FB"/>
          </w:tcPr>
          <w:p w14:paraId="0738E574" w14:textId="77777777" w:rsidR="00A829DB" w:rsidRDefault="00000000" w:rsidP="008158E3">
            <w:pPr>
              <w:bidi/>
              <w:jc w:val="right"/>
            </w:pPr>
            <w:r>
              <w:rPr>
                <w:rFonts w:ascii="Times New Roman" w:hAnsi="Times New Roman" w:cs="Times New Roman"/>
                <w:color w:val="000000"/>
                <w:sz w:val="18"/>
                <w:rtl/>
              </w:rPr>
              <w:t>محلل تقييم الأثر</w:t>
            </w:r>
          </w:p>
        </w:tc>
        <w:tc>
          <w:tcPr>
            <w:tcW w:w="2500" w:type="dxa"/>
            <w:shd w:val="clear" w:color="auto" w:fill="EBF3FB"/>
          </w:tcPr>
          <w:p w14:paraId="2CC74305" w14:textId="77777777" w:rsidR="00A829DB" w:rsidRDefault="00000000" w:rsidP="008158E3">
            <w:pPr>
              <w:bidi/>
              <w:jc w:val="right"/>
            </w:pPr>
            <w:r>
              <w:rPr>
                <w:rFonts w:ascii="Times New Roman" w:hAnsi="Times New Roman" w:cs="Times New Roman"/>
                <w:color w:val="000000"/>
                <w:sz w:val="18"/>
                <w:rtl/>
              </w:rPr>
              <w:t>ديسمبر من كل عام (مرتبط بمراجعة DC.C.3.3)</w:t>
            </w:r>
          </w:p>
        </w:tc>
        <w:tc>
          <w:tcPr>
            <w:tcW w:w="1000" w:type="dxa"/>
            <w:shd w:val="clear" w:color="auto" w:fill="EBF3FB"/>
          </w:tcPr>
          <w:p w14:paraId="7362F346" w14:textId="77777777" w:rsidR="00A829DB" w:rsidRDefault="00000000" w:rsidP="008158E3">
            <w:pPr>
              <w:bidi/>
              <w:jc w:val="right"/>
            </w:pPr>
            <w:r>
              <w:rPr>
                <w:rFonts w:ascii="Times New Roman" w:hAnsi="Times New Roman" w:cs="Times New Roman"/>
                <w:color w:val="000000"/>
                <w:sz w:val="18"/>
                <w:rtl/>
              </w:rPr>
              <w:t>سنوي</w:t>
            </w:r>
          </w:p>
        </w:tc>
        <w:tc>
          <w:tcPr>
            <w:tcW w:w="900" w:type="dxa"/>
            <w:shd w:val="clear" w:color="auto" w:fill="EBF3FB"/>
          </w:tcPr>
          <w:p w14:paraId="361BCA2D" w14:textId="77777777" w:rsidR="00A829DB" w:rsidRDefault="00000000" w:rsidP="008158E3">
            <w:pPr>
              <w:bidi/>
              <w:jc w:val="right"/>
            </w:pPr>
            <w:r>
              <w:rPr>
                <w:rFonts w:ascii="Times New Roman" w:hAnsi="Times New Roman" w:cs="Times New Roman"/>
                <w:color w:val="000000"/>
                <w:sz w:val="18"/>
                <w:rtl/>
              </w:rPr>
              <w:t>KPI-DC-03</w:t>
            </w:r>
          </w:p>
        </w:tc>
      </w:tr>
      <w:tr w:rsidR="00A829DB" w14:paraId="4C84E907" w14:textId="77777777">
        <w:tc>
          <w:tcPr>
            <w:tcW w:w="1400" w:type="dxa"/>
            <w:shd w:val="clear" w:color="auto" w:fill="FFFFFF"/>
          </w:tcPr>
          <w:p w14:paraId="110905DA" w14:textId="77777777" w:rsidR="00A829DB" w:rsidRDefault="00000000" w:rsidP="008158E3">
            <w:pPr>
              <w:bidi/>
              <w:jc w:val="right"/>
            </w:pPr>
            <w:r>
              <w:rPr>
                <w:rFonts w:ascii="Times New Roman" w:hAnsi="Times New Roman" w:cs="Times New Roman"/>
                <w:color w:val="000000"/>
                <w:sz w:val="18"/>
                <w:rtl/>
              </w:rPr>
              <w:t>مدير عام الهيئة</w:t>
            </w:r>
          </w:p>
        </w:tc>
        <w:tc>
          <w:tcPr>
            <w:tcW w:w="2200" w:type="dxa"/>
            <w:shd w:val="clear" w:color="auto" w:fill="FFFFFF"/>
          </w:tcPr>
          <w:p w14:paraId="22323BA9" w14:textId="77777777" w:rsidR="00A829DB" w:rsidRDefault="00000000" w:rsidP="008158E3">
            <w:pPr>
              <w:bidi/>
              <w:jc w:val="right"/>
            </w:pPr>
            <w:r>
              <w:rPr>
                <w:rFonts w:ascii="Times New Roman" w:hAnsi="Times New Roman" w:cs="Times New Roman"/>
                <w:color w:val="000000"/>
                <w:sz w:val="18"/>
                <w:rtl/>
              </w:rPr>
              <w:t>منسق لجنة حوكمة البيانات</w:t>
            </w:r>
          </w:p>
        </w:tc>
        <w:tc>
          <w:tcPr>
            <w:tcW w:w="2500" w:type="dxa"/>
            <w:shd w:val="clear" w:color="auto" w:fill="FFFFFF"/>
          </w:tcPr>
          <w:p w14:paraId="7C279676" w14:textId="77777777" w:rsidR="00A829DB" w:rsidRDefault="00000000" w:rsidP="008158E3">
            <w:pPr>
              <w:bidi/>
              <w:jc w:val="right"/>
            </w:pPr>
            <w:r>
              <w:rPr>
                <w:rFonts w:ascii="Times New Roman" w:hAnsi="Times New Roman" w:cs="Times New Roman"/>
                <w:color w:val="000000"/>
                <w:sz w:val="18"/>
                <w:rtl/>
              </w:rPr>
              <w:t>نهاية كل ربع سنة</w:t>
            </w:r>
          </w:p>
        </w:tc>
        <w:tc>
          <w:tcPr>
            <w:tcW w:w="1000" w:type="dxa"/>
            <w:shd w:val="clear" w:color="auto" w:fill="FFFFFF"/>
          </w:tcPr>
          <w:p w14:paraId="15C4256E" w14:textId="77777777" w:rsidR="00A829DB" w:rsidRDefault="00000000" w:rsidP="008158E3">
            <w:pPr>
              <w:bidi/>
              <w:jc w:val="right"/>
            </w:pPr>
            <w:r>
              <w:rPr>
                <w:rFonts w:ascii="Times New Roman" w:hAnsi="Times New Roman" w:cs="Times New Roman"/>
                <w:color w:val="000000"/>
                <w:sz w:val="18"/>
                <w:rtl/>
              </w:rPr>
              <w:t>ربع سنوي</w:t>
            </w:r>
          </w:p>
        </w:tc>
        <w:tc>
          <w:tcPr>
            <w:tcW w:w="900" w:type="dxa"/>
            <w:shd w:val="clear" w:color="auto" w:fill="FFFFFF"/>
          </w:tcPr>
          <w:p w14:paraId="20DCAA7B" w14:textId="77777777" w:rsidR="00A829DB" w:rsidRDefault="00000000" w:rsidP="008158E3">
            <w:pPr>
              <w:bidi/>
              <w:jc w:val="right"/>
            </w:pPr>
            <w:r>
              <w:rPr>
                <w:rFonts w:ascii="Times New Roman" w:hAnsi="Times New Roman" w:cs="Times New Roman"/>
                <w:color w:val="000000"/>
                <w:sz w:val="18"/>
                <w:rtl/>
              </w:rPr>
              <w:t>KPI-DC-04</w:t>
            </w:r>
          </w:p>
        </w:tc>
      </w:tr>
    </w:tbl>
    <w:p w14:paraId="21ECA22A" w14:textId="77777777" w:rsidR="00A829DB" w:rsidRDefault="00A829DB" w:rsidP="008158E3">
      <w:pPr>
        <w:jc w:val="right"/>
      </w:pPr>
    </w:p>
    <w:p w14:paraId="0E15D8F6" w14:textId="77777777" w:rsidR="00A829DB" w:rsidRDefault="00000000" w:rsidP="008158E3">
      <w:pPr>
        <w:jc w:val="right"/>
      </w:pPr>
      <w:r>
        <w:br w:type="page"/>
      </w:r>
    </w:p>
    <w:p w14:paraId="77311594"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7.  مؤشرات الأداء الرئيسية — نظرة عامة</w:t>
      </w:r>
    </w:p>
    <w:p w14:paraId="3115C228" w14:textId="77777777" w:rsidR="00A829DB" w:rsidRDefault="00A829DB" w:rsidP="008158E3">
      <w:pPr>
        <w:jc w:val="right"/>
      </w:pPr>
    </w:p>
    <w:p w14:paraId="2AC647E2" w14:textId="77777777" w:rsidR="00A829DB" w:rsidRDefault="00000000" w:rsidP="008158E3">
      <w:pPr>
        <w:bidi/>
        <w:jc w:val="right"/>
      </w:pPr>
      <w:r>
        <w:rPr>
          <w:rFonts w:ascii="Times New Roman" w:hAnsi="Times New Roman" w:cs="Times New Roman"/>
          <w:rtl/>
        </w:rPr>
        <w:t>يُغطّي هذا التقرير أربعة مؤشرات أداء رئيسية معتمدة تُوثّق جميع متطلبات القبول المحددة في معيار DC.C.4.1:</w:t>
      </w:r>
    </w:p>
    <w:p w14:paraId="13C06A4B" w14:textId="77777777" w:rsidR="00A829DB" w:rsidRDefault="00A829DB" w:rsidP="008158E3">
      <w:pPr>
        <w:jc w:val="right"/>
      </w:pPr>
    </w:p>
    <w:tbl>
      <w:tblPr>
        <w:tblStyle w:val="TableGrid"/>
        <w:bidiVisual/>
        <w:tblW w:w="0" w:type="auto"/>
        <w:tblLook w:val="04A0" w:firstRow="1" w:lastRow="0" w:firstColumn="1" w:lastColumn="0" w:noHBand="0" w:noVBand="1"/>
      </w:tblPr>
      <w:tblGrid>
        <w:gridCol w:w="900"/>
        <w:gridCol w:w="1000"/>
        <w:gridCol w:w="1000"/>
        <w:gridCol w:w="950"/>
        <w:gridCol w:w="2800"/>
        <w:gridCol w:w="950"/>
        <w:gridCol w:w="400"/>
      </w:tblGrid>
      <w:tr w:rsidR="00A829DB" w14:paraId="2DFE2282" w14:textId="77777777">
        <w:tc>
          <w:tcPr>
            <w:tcW w:w="900" w:type="dxa"/>
            <w:shd w:val="clear" w:color="auto" w:fill="1F3864"/>
          </w:tcPr>
          <w:p w14:paraId="57BA73C5" w14:textId="77777777" w:rsidR="00A829DB" w:rsidRDefault="00000000" w:rsidP="008158E3">
            <w:pPr>
              <w:bidi/>
              <w:jc w:val="right"/>
            </w:pPr>
            <w:r>
              <w:rPr>
                <w:rFonts w:ascii="Times New Roman" w:hAnsi="Times New Roman" w:cs="Times New Roman"/>
                <w:b/>
                <w:color w:val="FFFFFF"/>
                <w:sz w:val="18"/>
                <w:rtl/>
              </w:rPr>
              <w:t>الحالة</w:t>
            </w:r>
          </w:p>
        </w:tc>
        <w:tc>
          <w:tcPr>
            <w:tcW w:w="1000" w:type="dxa"/>
            <w:shd w:val="clear" w:color="auto" w:fill="1F3864"/>
          </w:tcPr>
          <w:p w14:paraId="26F83312" w14:textId="77777777" w:rsidR="00A829DB" w:rsidRDefault="00000000" w:rsidP="008158E3">
            <w:pPr>
              <w:bidi/>
              <w:jc w:val="right"/>
            </w:pPr>
            <w:r>
              <w:rPr>
                <w:rFonts w:ascii="Times New Roman" w:hAnsi="Times New Roman" w:cs="Times New Roman"/>
                <w:b/>
                <w:color w:val="FFFFFF"/>
                <w:sz w:val="18"/>
                <w:rtl/>
              </w:rPr>
              <w:t>الفعلي</w:t>
            </w:r>
          </w:p>
        </w:tc>
        <w:tc>
          <w:tcPr>
            <w:tcW w:w="1000" w:type="dxa"/>
            <w:shd w:val="clear" w:color="auto" w:fill="1F3864"/>
          </w:tcPr>
          <w:p w14:paraId="1ACBFF9A" w14:textId="77777777" w:rsidR="00A829DB" w:rsidRDefault="00000000" w:rsidP="008158E3">
            <w:pPr>
              <w:bidi/>
              <w:jc w:val="right"/>
            </w:pPr>
            <w:r>
              <w:rPr>
                <w:rFonts w:ascii="Times New Roman" w:hAnsi="Times New Roman" w:cs="Times New Roman"/>
                <w:b/>
                <w:color w:val="FFFFFF"/>
                <w:sz w:val="18"/>
                <w:rtl/>
              </w:rPr>
              <w:t>المستهدف</w:t>
            </w:r>
          </w:p>
        </w:tc>
        <w:tc>
          <w:tcPr>
            <w:tcW w:w="950" w:type="dxa"/>
            <w:shd w:val="clear" w:color="auto" w:fill="1F3864"/>
          </w:tcPr>
          <w:p w14:paraId="1F19640E" w14:textId="77777777" w:rsidR="00A829DB" w:rsidRDefault="00000000" w:rsidP="008158E3">
            <w:pPr>
              <w:bidi/>
              <w:jc w:val="right"/>
            </w:pPr>
            <w:r>
              <w:rPr>
                <w:rFonts w:ascii="Times New Roman" w:hAnsi="Times New Roman" w:cs="Times New Roman"/>
                <w:b/>
                <w:color w:val="FFFFFF"/>
                <w:sz w:val="18"/>
                <w:rtl/>
              </w:rPr>
              <w:t>الوحدة</w:t>
            </w:r>
          </w:p>
        </w:tc>
        <w:tc>
          <w:tcPr>
            <w:tcW w:w="2800" w:type="dxa"/>
            <w:shd w:val="clear" w:color="auto" w:fill="1F3864"/>
          </w:tcPr>
          <w:p w14:paraId="2C202DE7" w14:textId="77777777" w:rsidR="00A829DB" w:rsidRDefault="00000000" w:rsidP="008158E3">
            <w:pPr>
              <w:bidi/>
              <w:jc w:val="right"/>
            </w:pPr>
            <w:r>
              <w:rPr>
                <w:rFonts w:ascii="Times New Roman" w:hAnsi="Times New Roman" w:cs="Times New Roman"/>
                <w:b/>
                <w:color w:val="FFFFFF"/>
                <w:sz w:val="18"/>
                <w:rtl/>
              </w:rPr>
              <w:t>اسم المؤشر</w:t>
            </w:r>
          </w:p>
        </w:tc>
        <w:tc>
          <w:tcPr>
            <w:tcW w:w="950" w:type="dxa"/>
            <w:shd w:val="clear" w:color="auto" w:fill="1F3864"/>
          </w:tcPr>
          <w:p w14:paraId="698DAEF6" w14:textId="77777777" w:rsidR="00A829DB" w:rsidRDefault="00000000" w:rsidP="008158E3">
            <w:pPr>
              <w:bidi/>
              <w:jc w:val="right"/>
            </w:pPr>
            <w:r>
              <w:rPr>
                <w:rFonts w:ascii="Times New Roman" w:hAnsi="Times New Roman" w:cs="Times New Roman"/>
                <w:b/>
                <w:color w:val="FFFFFF"/>
                <w:sz w:val="18"/>
                <w:rtl/>
              </w:rPr>
              <w:t>رمز المؤشر</w:t>
            </w:r>
          </w:p>
        </w:tc>
        <w:tc>
          <w:tcPr>
            <w:tcW w:w="400" w:type="dxa"/>
            <w:shd w:val="clear" w:color="auto" w:fill="1F3864"/>
          </w:tcPr>
          <w:p w14:paraId="7B7E0E79" w14:textId="77777777" w:rsidR="00A829DB" w:rsidRDefault="00000000" w:rsidP="008158E3">
            <w:pPr>
              <w:bidi/>
              <w:jc w:val="right"/>
            </w:pPr>
            <w:r>
              <w:rPr>
                <w:rFonts w:ascii="Times New Roman" w:hAnsi="Times New Roman" w:cs="Times New Roman"/>
                <w:b/>
                <w:color w:val="FFFFFF"/>
                <w:sz w:val="18"/>
                <w:rtl/>
              </w:rPr>
              <w:t>م</w:t>
            </w:r>
          </w:p>
        </w:tc>
      </w:tr>
      <w:tr w:rsidR="00A829DB" w14:paraId="5B16065F" w14:textId="77777777">
        <w:tc>
          <w:tcPr>
            <w:tcW w:w="900" w:type="dxa"/>
            <w:shd w:val="clear" w:color="auto" w:fill="EBF3FB"/>
          </w:tcPr>
          <w:p w14:paraId="097E9418" w14:textId="77777777" w:rsidR="00A829DB" w:rsidRDefault="00000000" w:rsidP="008158E3">
            <w:pPr>
              <w:bidi/>
              <w:jc w:val="right"/>
            </w:pPr>
            <w:r>
              <w:rPr>
                <w:rFonts w:ascii="Times New Roman" w:hAnsi="Times New Roman" w:cs="Times New Roman"/>
                <w:color w:val="000000"/>
                <w:sz w:val="18"/>
                <w:rtl/>
              </w:rPr>
              <w:t>محقق</w:t>
            </w:r>
          </w:p>
        </w:tc>
        <w:tc>
          <w:tcPr>
            <w:tcW w:w="1000" w:type="dxa"/>
            <w:shd w:val="clear" w:color="auto" w:fill="EBF3FB"/>
          </w:tcPr>
          <w:p w14:paraId="58041F67" w14:textId="77777777" w:rsidR="00A829DB" w:rsidRDefault="00000000" w:rsidP="008158E3">
            <w:pPr>
              <w:bidi/>
              <w:jc w:val="right"/>
            </w:pPr>
            <w:r>
              <w:rPr>
                <w:rFonts w:ascii="Times New Roman" w:hAnsi="Times New Roman" w:cs="Times New Roman"/>
                <w:color w:val="000000"/>
                <w:sz w:val="18"/>
                <w:rtl/>
              </w:rPr>
              <w:t>100%</w:t>
            </w:r>
          </w:p>
        </w:tc>
        <w:tc>
          <w:tcPr>
            <w:tcW w:w="1000" w:type="dxa"/>
            <w:shd w:val="clear" w:color="auto" w:fill="EBF3FB"/>
          </w:tcPr>
          <w:p w14:paraId="3135A595" w14:textId="77777777" w:rsidR="00A829DB" w:rsidRDefault="00000000" w:rsidP="008158E3">
            <w:pPr>
              <w:bidi/>
              <w:jc w:val="right"/>
            </w:pPr>
            <w:r>
              <w:rPr>
                <w:rFonts w:ascii="Times New Roman" w:hAnsi="Times New Roman" w:cs="Times New Roman"/>
                <w:color w:val="000000"/>
                <w:sz w:val="18"/>
                <w:rtl/>
              </w:rPr>
              <w:t>100%</w:t>
            </w:r>
          </w:p>
        </w:tc>
        <w:tc>
          <w:tcPr>
            <w:tcW w:w="950" w:type="dxa"/>
            <w:shd w:val="clear" w:color="auto" w:fill="EBF3FB"/>
          </w:tcPr>
          <w:p w14:paraId="721E25EF" w14:textId="77777777" w:rsidR="00A829DB" w:rsidRDefault="00000000" w:rsidP="008158E3">
            <w:pPr>
              <w:bidi/>
              <w:jc w:val="right"/>
            </w:pPr>
            <w:r>
              <w:rPr>
                <w:rFonts w:ascii="Times New Roman" w:hAnsi="Times New Roman" w:cs="Times New Roman"/>
                <w:color w:val="000000"/>
                <w:sz w:val="18"/>
                <w:rtl/>
              </w:rPr>
              <w:t>%</w:t>
            </w:r>
          </w:p>
        </w:tc>
        <w:tc>
          <w:tcPr>
            <w:tcW w:w="2800" w:type="dxa"/>
            <w:shd w:val="clear" w:color="auto" w:fill="EBF3FB"/>
          </w:tcPr>
          <w:p w14:paraId="09A235BE" w14:textId="77777777" w:rsidR="00A829DB" w:rsidRDefault="00000000" w:rsidP="008158E3">
            <w:pPr>
              <w:bidi/>
              <w:jc w:val="right"/>
            </w:pPr>
            <w:r>
              <w:rPr>
                <w:rFonts w:ascii="Times New Roman" w:hAnsi="Times New Roman" w:cs="Times New Roman"/>
                <w:color w:val="000000"/>
                <w:sz w:val="18"/>
                <w:rtl/>
              </w:rPr>
              <w:t>نسبة اكتمال تصنيف الأصول البيانية</w:t>
            </w:r>
          </w:p>
        </w:tc>
        <w:tc>
          <w:tcPr>
            <w:tcW w:w="950" w:type="dxa"/>
            <w:shd w:val="clear" w:color="auto" w:fill="EBF3FB"/>
          </w:tcPr>
          <w:p w14:paraId="2EF46D80" w14:textId="77777777" w:rsidR="00A829DB" w:rsidRDefault="00000000" w:rsidP="008158E3">
            <w:pPr>
              <w:bidi/>
              <w:jc w:val="right"/>
            </w:pPr>
            <w:r>
              <w:rPr>
                <w:rFonts w:ascii="Times New Roman" w:hAnsi="Times New Roman" w:cs="Times New Roman"/>
                <w:color w:val="000000"/>
                <w:sz w:val="18"/>
                <w:rtl/>
              </w:rPr>
              <w:t>KPI-DC-01</w:t>
            </w:r>
          </w:p>
        </w:tc>
        <w:tc>
          <w:tcPr>
            <w:tcW w:w="400" w:type="dxa"/>
            <w:shd w:val="clear" w:color="auto" w:fill="EBF3FB"/>
          </w:tcPr>
          <w:p w14:paraId="7219992B" w14:textId="77777777" w:rsidR="00A829DB" w:rsidRDefault="00000000" w:rsidP="008158E3">
            <w:pPr>
              <w:bidi/>
              <w:jc w:val="right"/>
            </w:pPr>
            <w:r>
              <w:rPr>
                <w:rFonts w:ascii="Times New Roman" w:hAnsi="Times New Roman" w:cs="Times New Roman"/>
                <w:color w:val="000000"/>
                <w:sz w:val="18"/>
                <w:rtl/>
              </w:rPr>
              <w:t>1</w:t>
            </w:r>
          </w:p>
        </w:tc>
      </w:tr>
      <w:tr w:rsidR="00A829DB" w14:paraId="71E46142" w14:textId="77777777">
        <w:tc>
          <w:tcPr>
            <w:tcW w:w="900" w:type="dxa"/>
            <w:shd w:val="clear" w:color="auto" w:fill="FFFFFF"/>
          </w:tcPr>
          <w:p w14:paraId="76FF5F2C" w14:textId="77777777" w:rsidR="00A829DB" w:rsidRDefault="00000000" w:rsidP="008158E3">
            <w:pPr>
              <w:bidi/>
              <w:jc w:val="right"/>
            </w:pPr>
            <w:r>
              <w:rPr>
                <w:rFonts w:ascii="Times New Roman" w:hAnsi="Times New Roman" w:cs="Times New Roman"/>
                <w:color w:val="000000"/>
                <w:sz w:val="18"/>
                <w:rtl/>
              </w:rPr>
              <w:t>محقق</w:t>
            </w:r>
          </w:p>
        </w:tc>
        <w:tc>
          <w:tcPr>
            <w:tcW w:w="1000" w:type="dxa"/>
            <w:shd w:val="clear" w:color="auto" w:fill="FFFFFF"/>
          </w:tcPr>
          <w:p w14:paraId="3DF31412" w14:textId="77777777" w:rsidR="00A829DB" w:rsidRDefault="00000000" w:rsidP="008158E3">
            <w:pPr>
              <w:bidi/>
              <w:jc w:val="right"/>
            </w:pPr>
            <w:r>
              <w:rPr>
                <w:rFonts w:ascii="Times New Roman" w:hAnsi="Times New Roman" w:cs="Times New Roman"/>
                <w:color w:val="000000"/>
                <w:sz w:val="18"/>
                <w:rtl/>
              </w:rPr>
              <w:t>ضمن النطاقات</w:t>
            </w:r>
          </w:p>
        </w:tc>
        <w:tc>
          <w:tcPr>
            <w:tcW w:w="1000" w:type="dxa"/>
            <w:shd w:val="clear" w:color="auto" w:fill="FFFFFF"/>
          </w:tcPr>
          <w:p w14:paraId="3155BE66" w14:textId="77777777" w:rsidR="00A829DB" w:rsidRDefault="00000000" w:rsidP="008158E3">
            <w:pPr>
              <w:bidi/>
              <w:jc w:val="right"/>
            </w:pPr>
            <w:r>
              <w:rPr>
                <w:rFonts w:ascii="Times New Roman" w:hAnsi="Times New Roman" w:cs="Times New Roman"/>
                <w:color w:val="000000"/>
                <w:sz w:val="18"/>
                <w:rtl/>
              </w:rPr>
              <w:t>ضمن النطاقات</w:t>
            </w:r>
          </w:p>
        </w:tc>
        <w:tc>
          <w:tcPr>
            <w:tcW w:w="950" w:type="dxa"/>
            <w:shd w:val="clear" w:color="auto" w:fill="FFFFFF"/>
          </w:tcPr>
          <w:p w14:paraId="417609F3" w14:textId="77777777" w:rsidR="00A829DB" w:rsidRDefault="00000000" w:rsidP="008158E3">
            <w:pPr>
              <w:bidi/>
              <w:jc w:val="right"/>
            </w:pPr>
            <w:r>
              <w:rPr>
                <w:rFonts w:ascii="Times New Roman" w:hAnsi="Times New Roman" w:cs="Times New Roman"/>
                <w:color w:val="000000"/>
                <w:sz w:val="18"/>
                <w:rtl/>
              </w:rPr>
              <w:t>% (مركّب)</w:t>
            </w:r>
          </w:p>
        </w:tc>
        <w:tc>
          <w:tcPr>
            <w:tcW w:w="2800" w:type="dxa"/>
            <w:shd w:val="clear" w:color="auto" w:fill="FFFFFF"/>
          </w:tcPr>
          <w:p w14:paraId="68688046" w14:textId="77777777" w:rsidR="00A829DB" w:rsidRDefault="00000000" w:rsidP="008158E3">
            <w:pPr>
              <w:bidi/>
              <w:jc w:val="right"/>
            </w:pPr>
            <w:r>
              <w:rPr>
                <w:rFonts w:ascii="Times New Roman" w:hAnsi="Times New Roman" w:cs="Times New Roman"/>
                <w:color w:val="000000"/>
                <w:sz w:val="18"/>
                <w:rtl/>
              </w:rPr>
              <w:t>نسبة توزيع الأصول على مستويات التصنيف</w:t>
            </w:r>
          </w:p>
        </w:tc>
        <w:tc>
          <w:tcPr>
            <w:tcW w:w="950" w:type="dxa"/>
            <w:shd w:val="clear" w:color="auto" w:fill="FFFFFF"/>
          </w:tcPr>
          <w:p w14:paraId="0C0DE4D6" w14:textId="77777777" w:rsidR="00A829DB" w:rsidRDefault="00000000" w:rsidP="008158E3">
            <w:pPr>
              <w:bidi/>
              <w:jc w:val="right"/>
            </w:pPr>
            <w:r>
              <w:rPr>
                <w:rFonts w:ascii="Times New Roman" w:hAnsi="Times New Roman" w:cs="Times New Roman"/>
                <w:color w:val="000000"/>
                <w:sz w:val="18"/>
                <w:rtl/>
              </w:rPr>
              <w:t>KPI-DC-02</w:t>
            </w:r>
          </w:p>
        </w:tc>
        <w:tc>
          <w:tcPr>
            <w:tcW w:w="400" w:type="dxa"/>
            <w:shd w:val="clear" w:color="auto" w:fill="FFFFFF"/>
          </w:tcPr>
          <w:p w14:paraId="0C108C55" w14:textId="77777777" w:rsidR="00A829DB" w:rsidRDefault="00000000" w:rsidP="008158E3">
            <w:pPr>
              <w:bidi/>
              <w:jc w:val="right"/>
            </w:pPr>
            <w:r>
              <w:rPr>
                <w:rFonts w:ascii="Times New Roman" w:hAnsi="Times New Roman" w:cs="Times New Roman"/>
                <w:color w:val="000000"/>
                <w:sz w:val="18"/>
                <w:rtl/>
              </w:rPr>
              <w:t>2</w:t>
            </w:r>
          </w:p>
        </w:tc>
      </w:tr>
      <w:tr w:rsidR="00A829DB" w14:paraId="4801C367" w14:textId="77777777">
        <w:tc>
          <w:tcPr>
            <w:tcW w:w="900" w:type="dxa"/>
            <w:shd w:val="clear" w:color="auto" w:fill="EBF3FB"/>
          </w:tcPr>
          <w:p w14:paraId="61740CA6" w14:textId="77777777" w:rsidR="00A829DB" w:rsidRDefault="00000000" w:rsidP="008158E3">
            <w:pPr>
              <w:bidi/>
              <w:jc w:val="right"/>
            </w:pPr>
            <w:r>
              <w:rPr>
                <w:rFonts w:ascii="Times New Roman" w:hAnsi="Times New Roman" w:cs="Times New Roman"/>
                <w:color w:val="000000"/>
                <w:sz w:val="18"/>
                <w:rtl/>
              </w:rPr>
              <w:t>محقق</w:t>
            </w:r>
          </w:p>
        </w:tc>
        <w:tc>
          <w:tcPr>
            <w:tcW w:w="1000" w:type="dxa"/>
            <w:shd w:val="clear" w:color="auto" w:fill="EBF3FB"/>
          </w:tcPr>
          <w:p w14:paraId="3C1616E5" w14:textId="77777777" w:rsidR="00A829DB" w:rsidRDefault="00000000" w:rsidP="008158E3">
            <w:pPr>
              <w:bidi/>
              <w:jc w:val="right"/>
            </w:pPr>
            <w:r>
              <w:rPr>
                <w:rFonts w:ascii="Times New Roman" w:hAnsi="Times New Roman" w:cs="Times New Roman"/>
                <w:color w:val="000000"/>
                <w:sz w:val="18"/>
                <w:rtl/>
              </w:rPr>
              <w:t>75%</w:t>
            </w:r>
          </w:p>
        </w:tc>
        <w:tc>
          <w:tcPr>
            <w:tcW w:w="1000" w:type="dxa"/>
            <w:shd w:val="clear" w:color="auto" w:fill="EBF3FB"/>
          </w:tcPr>
          <w:p w14:paraId="367919D2" w14:textId="77777777" w:rsidR="00A829DB" w:rsidRDefault="00000000" w:rsidP="008158E3">
            <w:pPr>
              <w:bidi/>
              <w:jc w:val="right"/>
            </w:pPr>
            <w:r>
              <w:rPr>
                <w:rFonts w:ascii="Times New Roman" w:hAnsi="Times New Roman" w:cs="Times New Roman"/>
                <w:color w:val="000000"/>
                <w:sz w:val="18"/>
                <w:rtl/>
              </w:rPr>
              <w:t>≤ 80%</w:t>
            </w:r>
          </w:p>
        </w:tc>
        <w:tc>
          <w:tcPr>
            <w:tcW w:w="950" w:type="dxa"/>
            <w:shd w:val="clear" w:color="auto" w:fill="EBF3FB"/>
          </w:tcPr>
          <w:p w14:paraId="5EE063D4" w14:textId="77777777" w:rsidR="00A829DB" w:rsidRDefault="00000000" w:rsidP="008158E3">
            <w:pPr>
              <w:bidi/>
              <w:jc w:val="right"/>
            </w:pPr>
            <w:r>
              <w:rPr>
                <w:rFonts w:ascii="Times New Roman" w:hAnsi="Times New Roman" w:cs="Times New Roman"/>
                <w:color w:val="000000"/>
                <w:sz w:val="18"/>
                <w:rtl/>
              </w:rPr>
              <w:t>%</w:t>
            </w:r>
          </w:p>
        </w:tc>
        <w:tc>
          <w:tcPr>
            <w:tcW w:w="2800" w:type="dxa"/>
            <w:shd w:val="clear" w:color="auto" w:fill="EBF3FB"/>
          </w:tcPr>
          <w:p w14:paraId="6162B459" w14:textId="77777777" w:rsidR="00A829DB" w:rsidRDefault="00000000" w:rsidP="008158E3">
            <w:pPr>
              <w:bidi/>
              <w:jc w:val="right"/>
            </w:pPr>
            <w:r>
              <w:rPr>
                <w:rFonts w:ascii="Times New Roman" w:hAnsi="Times New Roman" w:cs="Times New Roman"/>
                <w:color w:val="000000"/>
                <w:sz w:val="18"/>
                <w:rtl/>
              </w:rPr>
              <w:t>نسبة البيانات منخفضة الأثر المصنفة "مقيّد"</w:t>
            </w:r>
          </w:p>
        </w:tc>
        <w:tc>
          <w:tcPr>
            <w:tcW w:w="950" w:type="dxa"/>
            <w:shd w:val="clear" w:color="auto" w:fill="EBF3FB"/>
          </w:tcPr>
          <w:p w14:paraId="22ADAF99" w14:textId="77777777" w:rsidR="00A829DB" w:rsidRDefault="00000000" w:rsidP="008158E3">
            <w:pPr>
              <w:bidi/>
              <w:jc w:val="right"/>
            </w:pPr>
            <w:r>
              <w:rPr>
                <w:rFonts w:ascii="Times New Roman" w:hAnsi="Times New Roman" w:cs="Times New Roman"/>
                <w:color w:val="000000"/>
                <w:sz w:val="18"/>
                <w:rtl/>
              </w:rPr>
              <w:t>KPI-DC-03</w:t>
            </w:r>
          </w:p>
        </w:tc>
        <w:tc>
          <w:tcPr>
            <w:tcW w:w="400" w:type="dxa"/>
            <w:shd w:val="clear" w:color="auto" w:fill="EBF3FB"/>
          </w:tcPr>
          <w:p w14:paraId="7C363E52" w14:textId="77777777" w:rsidR="00A829DB" w:rsidRDefault="00000000" w:rsidP="008158E3">
            <w:pPr>
              <w:bidi/>
              <w:jc w:val="right"/>
            </w:pPr>
            <w:r>
              <w:rPr>
                <w:rFonts w:ascii="Times New Roman" w:hAnsi="Times New Roman" w:cs="Times New Roman"/>
                <w:color w:val="000000"/>
                <w:sz w:val="18"/>
                <w:rtl/>
              </w:rPr>
              <w:t>3</w:t>
            </w:r>
          </w:p>
        </w:tc>
      </w:tr>
      <w:tr w:rsidR="00A829DB" w14:paraId="24B4996D" w14:textId="77777777">
        <w:tc>
          <w:tcPr>
            <w:tcW w:w="900" w:type="dxa"/>
            <w:shd w:val="clear" w:color="auto" w:fill="FFFFFF"/>
          </w:tcPr>
          <w:p w14:paraId="06B22AC0" w14:textId="77777777" w:rsidR="00A829DB" w:rsidRDefault="00000000" w:rsidP="008158E3">
            <w:pPr>
              <w:bidi/>
              <w:jc w:val="right"/>
            </w:pPr>
            <w:r>
              <w:rPr>
                <w:rFonts w:ascii="Times New Roman" w:hAnsi="Times New Roman" w:cs="Times New Roman"/>
                <w:color w:val="000000"/>
                <w:sz w:val="18"/>
                <w:rtl/>
              </w:rPr>
              <w:t>محقق</w:t>
            </w:r>
          </w:p>
        </w:tc>
        <w:tc>
          <w:tcPr>
            <w:tcW w:w="1000" w:type="dxa"/>
            <w:shd w:val="clear" w:color="auto" w:fill="FFFFFF"/>
          </w:tcPr>
          <w:p w14:paraId="7C1EC38A" w14:textId="77777777" w:rsidR="00A829DB" w:rsidRDefault="00000000" w:rsidP="008158E3">
            <w:pPr>
              <w:bidi/>
              <w:jc w:val="right"/>
            </w:pPr>
            <w:r>
              <w:rPr>
                <w:rFonts w:ascii="Times New Roman" w:hAnsi="Times New Roman" w:cs="Times New Roman"/>
                <w:color w:val="000000"/>
                <w:sz w:val="18"/>
                <w:rtl/>
              </w:rPr>
              <w:t>100%</w:t>
            </w:r>
          </w:p>
        </w:tc>
        <w:tc>
          <w:tcPr>
            <w:tcW w:w="1000" w:type="dxa"/>
            <w:shd w:val="clear" w:color="auto" w:fill="FFFFFF"/>
          </w:tcPr>
          <w:p w14:paraId="43408363" w14:textId="77777777" w:rsidR="00A829DB" w:rsidRDefault="00000000" w:rsidP="008158E3">
            <w:pPr>
              <w:bidi/>
              <w:jc w:val="right"/>
            </w:pPr>
            <w:r>
              <w:rPr>
                <w:rFonts w:ascii="Times New Roman" w:hAnsi="Times New Roman" w:cs="Times New Roman"/>
                <w:color w:val="000000"/>
                <w:sz w:val="18"/>
                <w:rtl/>
              </w:rPr>
              <w:t>100%</w:t>
            </w:r>
          </w:p>
        </w:tc>
        <w:tc>
          <w:tcPr>
            <w:tcW w:w="950" w:type="dxa"/>
            <w:shd w:val="clear" w:color="auto" w:fill="FFFFFF"/>
          </w:tcPr>
          <w:p w14:paraId="1CFD495B" w14:textId="77777777" w:rsidR="00A829DB" w:rsidRDefault="00000000" w:rsidP="008158E3">
            <w:pPr>
              <w:bidi/>
              <w:jc w:val="right"/>
            </w:pPr>
            <w:r>
              <w:rPr>
                <w:rFonts w:ascii="Times New Roman" w:hAnsi="Times New Roman" w:cs="Times New Roman"/>
                <w:color w:val="000000"/>
                <w:sz w:val="18"/>
                <w:rtl/>
              </w:rPr>
              <w:t>%</w:t>
            </w:r>
          </w:p>
        </w:tc>
        <w:tc>
          <w:tcPr>
            <w:tcW w:w="2800" w:type="dxa"/>
            <w:shd w:val="clear" w:color="auto" w:fill="FFFFFF"/>
          </w:tcPr>
          <w:p w14:paraId="3BF3DA1C" w14:textId="77777777" w:rsidR="00A829DB" w:rsidRDefault="00000000" w:rsidP="008158E3">
            <w:pPr>
              <w:bidi/>
              <w:jc w:val="right"/>
            </w:pPr>
            <w:r>
              <w:rPr>
                <w:rFonts w:ascii="Times New Roman" w:hAnsi="Times New Roman" w:cs="Times New Roman"/>
                <w:color w:val="000000"/>
                <w:sz w:val="18"/>
                <w:rtl/>
              </w:rPr>
              <w:t>نسبة الأصول التي خضعت للمراجعة والتعميد</w:t>
            </w:r>
          </w:p>
        </w:tc>
        <w:tc>
          <w:tcPr>
            <w:tcW w:w="950" w:type="dxa"/>
            <w:shd w:val="clear" w:color="auto" w:fill="FFFFFF"/>
          </w:tcPr>
          <w:p w14:paraId="15034AE7" w14:textId="77777777" w:rsidR="00A829DB" w:rsidRDefault="00000000" w:rsidP="008158E3">
            <w:pPr>
              <w:bidi/>
              <w:jc w:val="right"/>
            </w:pPr>
            <w:r>
              <w:rPr>
                <w:rFonts w:ascii="Times New Roman" w:hAnsi="Times New Roman" w:cs="Times New Roman"/>
                <w:color w:val="000000"/>
                <w:sz w:val="18"/>
                <w:rtl/>
              </w:rPr>
              <w:t>KPI-DC-04</w:t>
            </w:r>
          </w:p>
        </w:tc>
        <w:tc>
          <w:tcPr>
            <w:tcW w:w="400" w:type="dxa"/>
            <w:shd w:val="clear" w:color="auto" w:fill="FFFFFF"/>
          </w:tcPr>
          <w:p w14:paraId="3A5D3485" w14:textId="77777777" w:rsidR="00A829DB" w:rsidRDefault="00000000" w:rsidP="008158E3">
            <w:pPr>
              <w:bidi/>
              <w:jc w:val="right"/>
            </w:pPr>
            <w:r>
              <w:rPr>
                <w:rFonts w:ascii="Times New Roman" w:hAnsi="Times New Roman" w:cs="Times New Roman"/>
                <w:color w:val="000000"/>
                <w:sz w:val="18"/>
                <w:rtl/>
              </w:rPr>
              <w:t>4</w:t>
            </w:r>
          </w:p>
        </w:tc>
      </w:tr>
    </w:tbl>
    <w:p w14:paraId="3F6EAC89" w14:textId="77777777" w:rsidR="00A829DB" w:rsidRDefault="00A829DB" w:rsidP="008158E3">
      <w:pPr>
        <w:jc w:val="right"/>
      </w:pPr>
    </w:p>
    <w:tbl>
      <w:tblPr>
        <w:tblStyle w:val="TableGrid"/>
        <w:bidiVisual/>
        <w:tblW w:w="0" w:type="auto"/>
        <w:tblLook w:val="04A0" w:firstRow="1" w:lastRow="0" w:firstColumn="1" w:lastColumn="0" w:noHBand="0" w:noVBand="1"/>
      </w:tblPr>
      <w:tblGrid>
        <w:gridCol w:w="3000"/>
        <w:gridCol w:w="3000"/>
        <w:gridCol w:w="3000"/>
      </w:tblGrid>
      <w:tr w:rsidR="00A829DB" w14:paraId="7E5F5F6C" w14:textId="77777777">
        <w:tc>
          <w:tcPr>
            <w:tcW w:w="3000" w:type="dxa"/>
            <w:shd w:val="clear" w:color="auto" w:fill="FFDCE1"/>
          </w:tcPr>
          <w:p w14:paraId="13DDD79E" w14:textId="77777777" w:rsidR="00A829DB" w:rsidRDefault="00000000" w:rsidP="008158E3">
            <w:pPr>
              <w:bidi/>
              <w:jc w:val="right"/>
            </w:pPr>
            <w:r>
              <w:rPr>
                <w:rFonts w:ascii="Times New Roman" w:hAnsi="Times New Roman" w:cs="Times New Roman"/>
                <w:b/>
                <w:color w:val="C00000"/>
                <w:sz w:val="18"/>
                <w:rtl/>
              </w:rPr>
              <w:t>غير محقق</w:t>
            </w:r>
          </w:p>
        </w:tc>
        <w:tc>
          <w:tcPr>
            <w:tcW w:w="3000" w:type="dxa"/>
            <w:shd w:val="clear" w:color="auto" w:fill="FFF2CC"/>
          </w:tcPr>
          <w:p w14:paraId="40A585B1" w14:textId="77777777" w:rsidR="00A829DB" w:rsidRDefault="00000000" w:rsidP="008158E3">
            <w:pPr>
              <w:bidi/>
              <w:jc w:val="right"/>
            </w:pPr>
            <w:r>
              <w:rPr>
                <w:rFonts w:ascii="Times New Roman" w:hAnsi="Times New Roman" w:cs="Times New Roman"/>
                <w:b/>
                <w:color w:val="7F6000"/>
                <w:sz w:val="18"/>
                <w:rtl/>
              </w:rPr>
              <w:t>متأخر</w:t>
            </w:r>
          </w:p>
        </w:tc>
        <w:tc>
          <w:tcPr>
            <w:tcW w:w="3000" w:type="dxa"/>
            <w:shd w:val="clear" w:color="auto" w:fill="E2EFDA"/>
          </w:tcPr>
          <w:p w14:paraId="2906A11B" w14:textId="77777777" w:rsidR="00A829DB" w:rsidRDefault="00000000" w:rsidP="008158E3">
            <w:pPr>
              <w:bidi/>
              <w:jc w:val="right"/>
            </w:pPr>
            <w:r>
              <w:rPr>
                <w:rFonts w:ascii="Times New Roman" w:hAnsi="Times New Roman" w:cs="Times New Roman"/>
                <w:b/>
                <w:color w:val="107C41"/>
                <w:sz w:val="18"/>
                <w:rtl/>
              </w:rPr>
              <w:t>محقق</w:t>
            </w:r>
          </w:p>
        </w:tc>
      </w:tr>
    </w:tbl>
    <w:p w14:paraId="2BDCB18A" w14:textId="77777777" w:rsidR="00A829DB" w:rsidRDefault="00A829DB" w:rsidP="008158E3">
      <w:pPr>
        <w:jc w:val="right"/>
      </w:pPr>
    </w:p>
    <w:p w14:paraId="4C93C5FC" w14:textId="77777777" w:rsidR="00A829DB" w:rsidRDefault="00000000" w:rsidP="008158E3">
      <w:pPr>
        <w:jc w:val="right"/>
      </w:pPr>
      <w:r>
        <w:br w:type="page"/>
      </w:r>
    </w:p>
    <w:p w14:paraId="5C1F3FFE"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8.  بطاقات المؤشرات الكاملة</w:t>
      </w:r>
    </w:p>
    <w:p w14:paraId="35E6DF3F" w14:textId="77777777" w:rsidR="00A829DB" w:rsidRDefault="00A829DB" w:rsidP="008158E3">
      <w:pPr>
        <w:jc w:val="right"/>
      </w:pPr>
    </w:p>
    <w:p w14:paraId="750F43E8" w14:textId="77777777" w:rsidR="00A829DB" w:rsidRDefault="00000000" w:rsidP="008158E3">
      <w:pPr>
        <w:bidi/>
        <w:jc w:val="right"/>
      </w:pPr>
      <w:r>
        <w:rPr>
          <w:rFonts w:ascii="Times New Roman" w:hAnsi="Times New Roman" w:cs="Times New Roman"/>
          <w:b/>
          <w:color w:val="1F3864"/>
          <w:sz w:val="24"/>
          <w:rtl/>
        </w:rPr>
        <w:t>بطاقة المؤشر:  KPI-DC-01  —  نسبة اكتمال تصنيف الأصول البيانية</w:t>
      </w:r>
    </w:p>
    <w:p w14:paraId="65AD1B2F" w14:textId="77777777" w:rsidR="00A829DB" w:rsidRDefault="00A829DB" w:rsidP="008158E3">
      <w:pPr>
        <w:jc w:val="right"/>
      </w:pPr>
    </w:p>
    <w:tbl>
      <w:tblPr>
        <w:tblStyle w:val="TableGrid"/>
        <w:bidiVisual/>
        <w:tblW w:w="0" w:type="auto"/>
        <w:tblLook w:val="04A0" w:firstRow="1" w:lastRow="0" w:firstColumn="1" w:lastColumn="0" w:noHBand="0" w:noVBand="1"/>
      </w:tblPr>
      <w:tblGrid>
        <w:gridCol w:w="5700"/>
        <w:gridCol w:w="3300"/>
      </w:tblGrid>
      <w:tr w:rsidR="00A829DB" w14:paraId="6850CE19" w14:textId="77777777">
        <w:tc>
          <w:tcPr>
            <w:tcW w:w="5700" w:type="dxa"/>
            <w:shd w:val="clear" w:color="auto" w:fill="EBF3FB"/>
          </w:tcPr>
          <w:p w14:paraId="3CF8B650" w14:textId="77777777" w:rsidR="00A829DB" w:rsidRDefault="00000000" w:rsidP="008158E3">
            <w:pPr>
              <w:bidi/>
              <w:jc w:val="right"/>
            </w:pPr>
            <w:r>
              <w:rPr>
                <w:rFonts w:ascii="Times New Roman" w:hAnsi="Times New Roman" w:cs="Times New Roman"/>
                <w:color w:val="000000"/>
                <w:sz w:val="20"/>
                <w:rtl/>
              </w:rPr>
              <w:t>نسبة اكتمال تصنيف الأصول البيانية  —  KPI-DC-01</w:t>
            </w:r>
          </w:p>
        </w:tc>
        <w:tc>
          <w:tcPr>
            <w:tcW w:w="3300" w:type="dxa"/>
            <w:shd w:val="clear" w:color="auto" w:fill="DDE6F1"/>
          </w:tcPr>
          <w:p w14:paraId="2C76E58B" w14:textId="77777777" w:rsidR="00A829DB" w:rsidRDefault="00000000" w:rsidP="008158E3">
            <w:pPr>
              <w:bidi/>
              <w:jc w:val="right"/>
            </w:pPr>
            <w:r>
              <w:rPr>
                <w:rFonts w:ascii="Times New Roman" w:hAnsi="Times New Roman" w:cs="Times New Roman"/>
                <w:b/>
                <w:color w:val="1F3864"/>
                <w:sz w:val="20"/>
                <w:rtl/>
              </w:rPr>
              <w:t>اسم المؤشر / رمزه</w:t>
            </w:r>
          </w:p>
        </w:tc>
      </w:tr>
      <w:tr w:rsidR="00A829DB" w14:paraId="338EB9B8" w14:textId="77777777">
        <w:tc>
          <w:tcPr>
            <w:tcW w:w="5700" w:type="dxa"/>
            <w:shd w:val="clear" w:color="auto" w:fill="FFFFFF"/>
          </w:tcPr>
          <w:p w14:paraId="7EFF95A8" w14:textId="77777777" w:rsidR="00A829DB" w:rsidRDefault="00000000" w:rsidP="008158E3">
            <w:pPr>
              <w:bidi/>
              <w:jc w:val="right"/>
            </w:pPr>
            <w:r>
              <w:rPr>
                <w:rFonts w:ascii="Times New Roman" w:hAnsi="Times New Roman" w:cs="Times New Roman"/>
                <w:color w:val="000000"/>
                <w:sz w:val="20"/>
                <w:rtl/>
              </w:rPr>
              <w:t>مدير مكتب إدارة البيانات</w:t>
            </w:r>
          </w:p>
        </w:tc>
        <w:tc>
          <w:tcPr>
            <w:tcW w:w="3300" w:type="dxa"/>
            <w:shd w:val="clear" w:color="auto" w:fill="DDE6F1"/>
          </w:tcPr>
          <w:p w14:paraId="2E1D428C" w14:textId="77777777" w:rsidR="00A829DB" w:rsidRDefault="00000000" w:rsidP="008158E3">
            <w:pPr>
              <w:bidi/>
              <w:jc w:val="right"/>
            </w:pPr>
            <w:r>
              <w:rPr>
                <w:rFonts w:ascii="Times New Roman" w:hAnsi="Times New Roman" w:cs="Times New Roman"/>
                <w:b/>
                <w:color w:val="1F3864"/>
                <w:sz w:val="20"/>
                <w:rtl/>
              </w:rPr>
              <w:t>مالك المؤشر</w:t>
            </w:r>
          </w:p>
        </w:tc>
      </w:tr>
      <w:tr w:rsidR="00A829DB" w14:paraId="0F846453" w14:textId="77777777">
        <w:tc>
          <w:tcPr>
            <w:tcW w:w="5700" w:type="dxa"/>
            <w:shd w:val="clear" w:color="auto" w:fill="EBF3FB"/>
          </w:tcPr>
          <w:p w14:paraId="05779EEA" w14:textId="77777777" w:rsidR="00A829DB" w:rsidRDefault="00000000" w:rsidP="008158E3">
            <w:pPr>
              <w:bidi/>
              <w:jc w:val="right"/>
            </w:pPr>
            <w:r>
              <w:rPr>
                <w:rFonts w:ascii="Times New Roman" w:hAnsi="Times New Roman" w:cs="Times New Roman"/>
                <w:color w:val="000000"/>
                <w:sz w:val="20"/>
                <w:rtl/>
              </w:rPr>
              <w:t>محلل إدارة البيانات الأول</w:t>
            </w:r>
          </w:p>
        </w:tc>
        <w:tc>
          <w:tcPr>
            <w:tcW w:w="3300" w:type="dxa"/>
            <w:shd w:val="clear" w:color="auto" w:fill="DDE6F1"/>
          </w:tcPr>
          <w:p w14:paraId="59182D08" w14:textId="77777777" w:rsidR="00A829DB" w:rsidRDefault="00000000" w:rsidP="008158E3">
            <w:pPr>
              <w:bidi/>
              <w:jc w:val="right"/>
            </w:pPr>
            <w:r>
              <w:rPr>
                <w:rFonts w:ascii="Times New Roman" w:hAnsi="Times New Roman" w:cs="Times New Roman"/>
                <w:b/>
                <w:color w:val="1F3864"/>
                <w:sz w:val="20"/>
                <w:rtl/>
              </w:rPr>
              <w:t>منسق المؤشر</w:t>
            </w:r>
          </w:p>
        </w:tc>
      </w:tr>
      <w:tr w:rsidR="00A829DB" w14:paraId="25037C7B" w14:textId="77777777">
        <w:tc>
          <w:tcPr>
            <w:tcW w:w="5700" w:type="dxa"/>
            <w:shd w:val="clear" w:color="auto" w:fill="FFFFFF"/>
          </w:tcPr>
          <w:p w14:paraId="65098484" w14:textId="77777777" w:rsidR="00A829DB" w:rsidRDefault="00000000" w:rsidP="008158E3">
            <w:pPr>
              <w:bidi/>
              <w:jc w:val="right"/>
            </w:pPr>
            <w:r>
              <w:rPr>
                <w:rFonts w:ascii="Times New Roman" w:hAnsi="Times New Roman" w:cs="Times New Roman"/>
                <w:color w:val="000000"/>
                <w:sz w:val="20"/>
                <w:rtl/>
              </w:rPr>
              <w:t>يقيس هذا المؤشر نسبة الأصول البيانية (مجموعات البيانات والسجلات) التي اكتمل تصنيفها فعلياً من إجمالي الأصول البيانية المحددة والمُدرجة في فهرس البيانات المؤسسي.</w:t>
            </w:r>
          </w:p>
        </w:tc>
        <w:tc>
          <w:tcPr>
            <w:tcW w:w="3300" w:type="dxa"/>
            <w:shd w:val="clear" w:color="auto" w:fill="DDE6F1"/>
          </w:tcPr>
          <w:p w14:paraId="392D96EB" w14:textId="77777777" w:rsidR="00A829DB" w:rsidRDefault="00000000" w:rsidP="008158E3">
            <w:pPr>
              <w:bidi/>
              <w:jc w:val="right"/>
            </w:pPr>
            <w:r>
              <w:rPr>
                <w:rFonts w:ascii="Times New Roman" w:hAnsi="Times New Roman" w:cs="Times New Roman"/>
                <w:b/>
                <w:color w:val="1F3864"/>
                <w:sz w:val="20"/>
                <w:rtl/>
              </w:rPr>
              <w:t>وصف المؤشر</w:t>
            </w:r>
          </w:p>
        </w:tc>
      </w:tr>
      <w:tr w:rsidR="00A829DB" w14:paraId="301CE4F7" w14:textId="77777777">
        <w:tc>
          <w:tcPr>
            <w:tcW w:w="5700" w:type="dxa"/>
            <w:shd w:val="clear" w:color="auto" w:fill="EBF3FB"/>
          </w:tcPr>
          <w:p w14:paraId="11CB3CA0" w14:textId="77777777" w:rsidR="00A829DB" w:rsidRDefault="00000000" w:rsidP="008158E3">
            <w:pPr>
              <w:bidi/>
              <w:jc w:val="right"/>
            </w:pPr>
            <w:r>
              <w:rPr>
                <w:rFonts w:ascii="Times New Roman" w:hAnsi="Times New Roman" w:cs="Times New Roman"/>
                <w:color w:val="000000"/>
                <w:sz w:val="20"/>
                <w:rtl/>
              </w:rPr>
              <w:t>ضمان تصنيف 100% من الأصول البيانية المُدرجة في جرد DC.C.3.1 وفق منهجية تقييم الأثر المعتمدة في DC.C.3.2، بما يُحقق الامتثال الكامل لإطار NDMO.</w:t>
            </w:r>
          </w:p>
        </w:tc>
        <w:tc>
          <w:tcPr>
            <w:tcW w:w="3300" w:type="dxa"/>
            <w:shd w:val="clear" w:color="auto" w:fill="DDE6F1"/>
          </w:tcPr>
          <w:p w14:paraId="3CE1739B" w14:textId="77777777" w:rsidR="00A829DB" w:rsidRDefault="00000000" w:rsidP="008158E3">
            <w:pPr>
              <w:bidi/>
              <w:jc w:val="right"/>
            </w:pPr>
            <w:r>
              <w:rPr>
                <w:rFonts w:ascii="Times New Roman" w:hAnsi="Times New Roman" w:cs="Times New Roman"/>
                <w:b/>
                <w:color w:val="1F3864"/>
                <w:sz w:val="20"/>
                <w:rtl/>
              </w:rPr>
              <w:t>الهدف الاستراتيجي / التشغيلي</w:t>
            </w:r>
          </w:p>
        </w:tc>
      </w:tr>
      <w:tr w:rsidR="00A829DB" w14:paraId="6A523DE7" w14:textId="77777777">
        <w:tc>
          <w:tcPr>
            <w:tcW w:w="5700" w:type="dxa"/>
            <w:shd w:val="clear" w:color="auto" w:fill="FFFFFF"/>
          </w:tcPr>
          <w:p w14:paraId="5F88A189" w14:textId="77777777" w:rsidR="00A829DB" w:rsidRDefault="00000000" w:rsidP="008158E3">
            <w:pPr>
              <w:bidi/>
              <w:jc w:val="right"/>
            </w:pPr>
            <w:r>
              <w:rPr>
                <w:rFonts w:ascii="Times New Roman" w:hAnsi="Times New Roman" w:cs="Times New Roman"/>
                <w:color w:val="000000"/>
                <w:sz w:val="20"/>
                <w:rtl/>
              </w:rPr>
              <w:t>(عدد الأصول البيانية المصنفة ÷ إجمالي الأصول البيانية المحددة) × 100</w:t>
            </w:r>
          </w:p>
        </w:tc>
        <w:tc>
          <w:tcPr>
            <w:tcW w:w="3300" w:type="dxa"/>
            <w:shd w:val="clear" w:color="auto" w:fill="DDE6F1"/>
          </w:tcPr>
          <w:p w14:paraId="17A9DB64" w14:textId="77777777" w:rsidR="00A829DB" w:rsidRDefault="00000000" w:rsidP="008158E3">
            <w:pPr>
              <w:bidi/>
              <w:jc w:val="right"/>
            </w:pPr>
            <w:r>
              <w:rPr>
                <w:rFonts w:ascii="Times New Roman" w:hAnsi="Times New Roman" w:cs="Times New Roman"/>
                <w:b/>
                <w:color w:val="1F3864"/>
                <w:sz w:val="20"/>
                <w:rtl/>
              </w:rPr>
              <w:t>معادلة المؤشر</w:t>
            </w:r>
          </w:p>
        </w:tc>
      </w:tr>
      <w:tr w:rsidR="00A829DB" w14:paraId="6F0FA343" w14:textId="77777777">
        <w:tc>
          <w:tcPr>
            <w:tcW w:w="5700" w:type="dxa"/>
            <w:shd w:val="clear" w:color="auto" w:fill="EBF3FB"/>
          </w:tcPr>
          <w:p w14:paraId="701DB80F" w14:textId="77777777" w:rsidR="00A829DB" w:rsidRDefault="00000000" w:rsidP="008158E3">
            <w:pPr>
              <w:bidi/>
              <w:jc w:val="right"/>
            </w:pPr>
            <w:r>
              <w:rPr>
                <w:rFonts w:ascii="Times New Roman" w:hAnsi="Times New Roman" w:cs="Times New Roman"/>
                <w:color w:val="000000"/>
                <w:sz w:val="20"/>
                <w:rtl/>
              </w:rPr>
              <w:t>نسبة مئوية (%)</w:t>
            </w:r>
          </w:p>
        </w:tc>
        <w:tc>
          <w:tcPr>
            <w:tcW w:w="3300" w:type="dxa"/>
            <w:shd w:val="clear" w:color="auto" w:fill="DDE6F1"/>
          </w:tcPr>
          <w:p w14:paraId="3F2AFBEE" w14:textId="77777777" w:rsidR="00A829DB" w:rsidRDefault="00000000" w:rsidP="008158E3">
            <w:pPr>
              <w:bidi/>
              <w:jc w:val="right"/>
            </w:pPr>
            <w:r>
              <w:rPr>
                <w:rFonts w:ascii="Times New Roman" w:hAnsi="Times New Roman" w:cs="Times New Roman"/>
                <w:b/>
                <w:color w:val="1F3864"/>
                <w:sz w:val="20"/>
                <w:rtl/>
              </w:rPr>
              <w:t>وحدة القياس</w:t>
            </w:r>
          </w:p>
        </w:tc>
      </w:tr>
      <w:tr w:rsidR="00A829DB" w14:paraId="683BD8B6" w14:textId="77777777">
        <w:tc>
          <w:tcPr>
            <w:tcW w:w="5700" w:type="dxa"/>
            <w:shd w:val="clear" w:color="auto" w:fill="FFFFFF"/>
          </w:tcPr>
          <w:p w14:paraId="45F73E52" w14:textId="77777777" w:rsidR="00A829DB" w:rsidRDefault="00000000" w:rsidP="008158E3">
            <w:pPr>
              <w:bidi/>
              <w:jc w:val="right"/>
            </w:pPr>
            <w:r>
              <w:rPr>
                <w:rFonts w:ascii="Times New Roman" w:hAnsi="Times New Roman" w:cs="Times New Roman"/>
                <w:color w:val="000000"/>
                <w:sz w:val="20"/>
                <w:rtl/>
              </w:rPr>
              <w:t>0% (قبل إطلاق مشروع تصنيف البيانات — الربع الأول 2026)</w:t>
            </w:r>
          </w:p>
        </w:tc>
        <w:tc>
          <w:tcPr>
            <w:tcW w:w="3300" w:type="dxa"/>
            <w:shd w:val="clear" w:color="auto" w:fill="DDE6F1"/>
          </w:tcPr>
          <w:p w14:paraId="391EA8BB" w14:textId="77777777" w:rsidR="00A829DB" w:rsidRDefault="00000000" w:rsidP="008158E3">
            <w:pPr>
              <w:bidi/>
              <w:jc w:val="right"/>
            </w:pPr>
            <w:r>
              <w:rPr>
                <w:rFonts w:ascii="Times New Roman" w:hAnsi="Times New Roman" w:cs="Times New Roman"/>
                <w:b/>
                <w:color w:val="1F3864"/>
                <w:sz w:val="20"/>
                <w:rtl/>
              </w:rPr>
              <w:t>خط الأساس</w:t>
            </w:r>
          </w:p>
        </w:tc>
      </w:tr>
      <w:tr w:rsidR="00A829DB" w14:paraId="65B279B6" w14:textId="77777777">
        <w:tc>
          <w:tcPr>
            <w:tcW w:w="5700" w:type="dxa"/>
            <w:shd w:val="clear" w:color="auto" w:fill="EBF3FB"/>
          </w:tcPr>
          <w:p w14:paraId="5AF5A298" w14:textId="77777777" w:rsidR="00A829DB" w:rsidRDefault="00000000" w:rsidP="008158E3">
            <w:pPr>
              <w:bidi/>
              <w:jc w:val="right"/>
            </w:pPr>
            <w:r>
              <w:rPr>
                <w:rFonts w:ascii="Times New Roman" w:hAnsi="Times New Roman" w:cs="Times New Roman"/>
                <w:color w:val="000000"/>
                <w:sz w:val="20"/>
                <w:rtl/>
              </w:rPr>
              <w:t>100%</w:t>
            </w:r>
          </w:p>
        </w:tc>
        <w:tc>
          <w:tcPr>
            <w:tcW w:w="3300" w:type="dxa"/>
            <w:shd w:val="clear" w:color="auto" w:fill="DDE6F1"/>
          </w:tcPr>
          <w:p w14:paraId="1C6B9150" w14:textId="77777777" w:rsidR="00A829DB" w:rsidRDefault="00000000" w:rsidP="008158E3">
            <w:pPr>
              <w:bidi/>
              <w:jc w:val="right"/>
            </w:pPr>
            <w:r>
              <w:rPr>
                <w:rFonts w:ascii="Times New Roman" w:hAnsi="Times New Roman" w:cs="Times New Roman"/>
                <w:b/>
                <w:color w:val="1F3864"/>
                <w:sz w:val="20"/>
                <w:rtl/>
              </w:rPr>
              <w:t>القيمة المستهدفة</w:t>
            </w:r>
          </w:p>
        </w:tc>
      </w:tr>
      <w:tr w:rsidR="00A829DB" w14:paraId="1490AB8A" w14:textId="77777777">
        <w:tc>
          <w:tcPr>
            <w:tcW w:w="5700" w:type="dxa"/>
            <w:shd w:val="clear" w:color="auto" w:fill="FFFFFF"/>
          </w:tcPr>
          <w:p w14:paraId="0AF4182F" w14:textId="77777777" w:rsidR="00A829DB" w:rsidRDefault="00000000" w:rsidP="008158E3">
            <w:pPr>
              <w:bidi/>
              <w:jc w:val="right"/>
            </w:pPr>
            <w:r>
              <w:rPr>
                <w:rFonts w:ascii="Times New Roman" w:hAnsi="Times New Roman" w:cs="Times New Roman"/>
                <w:color w:val="000000"/>
                <w:sz w:val="20"/>
                <w:rtl/>
              </w:rPr>
              <w:t>ربع سنوي</w:t>
            </w:r>
          </w:p>
        </w:tc>
        <w:tc>
          <w:tcPr>
            <w:tcW w:w="3300" w:type="dxa"/>
            <w:shd w:val="clear" w:color="auto" w:fill="DDE6F1"/>
          </w:tcPr>
          <w:p w14:paraId="5150671D" w14:textId="77777777" w:rsidR="00A829DB" w:rsidRDefault="00000000" w:rsidP="008158E3">
            <w:pPr>
              <w:bidi/>
              <w:jc w:val="right"/>
            </w:pPr>
            <w:r>
              <w:rPr>
                <w:rFonts w:ascii="Times New Roman" w:hAnsi="Times New Roman" w:cs="Times New Roman"/>
                <w:b/>
                <w:color w:val="1F3864"/>
                <w:sz w:val="20"/>
                <w:rtl/>
              </w:rPr>
              <w:t>دورية القياس</w:t>
            </w:r>
          </w:p>
        </w:tc>
      </w:tr>
      <w:tr w:rsidR="00A829DB" w14:paraId="5D6A84CC" w14:textId="77777777">
        <w:tc>
          <w:tcPr>
            <w:tcW w:w="5700" w:type="dxa"/>
            <w:shd w:val="clear" w:color="auto" w:fill="EBF3FB"/>
          </w:tcPr>
          <w:p w14:paraId="0D11851C" w14:textId="77777777" w:rsidR="00A829DB" w:rsidRDefault="00000000" w:rsidP="008158E3">
            <w:pPr>
              <w:bidi/>
              <w:jc w:val="right"/>
            </w:pPr>
            <w:r>
              <w:rPr>
                <w:rFonts w:ascii="Times New Roman" w:hAnsi="Times New Roman" w:cs="Times New Roman"/>
                <w:color w:val="000000"/>
                <w:sz w:val="20"/>
                <w:rtl/>
              </w:rPr>
              <w:t>DC.C.3.1 (قائمة الجرد) | DC.C.3.2 (نتائج التصنيف) | DC.C.5.1 (سجل البيانات) | SGSA-DMS</w:t>
            </w:r>
          </w:p>
        </w:tc>
        <w:tc>
          <w:tcPr>
            <w:tcW w:w="3300" w:type="dxa"/>
            <w:shd w:val="clear" w:color="auto" w:fill="DDE6F1"/>
          </w:tcPr>
          <w:p w14:paraId="742C2A95" w14:textId="77777777" w:rsidR="00A829DB" w:rsidRDefault="00000000" w:rsidP="008158E3">
            <w:pPr>
              <w:bidi/>
              <w:jc w:val="right"/>
            </w:pPr>
            <w:r>
              <w:rPr>
                <w:rFonts w:ascii="Times New Roman" w:hAnsi="Times New Roman" w:cs="Times New Roman"/>
                <w:b/>
                <w:color w:val="1F3864"/>
                <w:sz w:val="20"/>
                <w:rtl/>
              </w:rPr>
              <w:t>مصادر البيانات</w:t>
            </w:r>
          </w:p>
        </w:tc>
      </w:tr>
      <w:tr w:rsidR="00A829DB" w14:paraId="3D48ADB4" w14:textId="77777777">
        <w:tc>
          <w:tcPr>
            <w:tcW w:w="5700" w:type="dxa"/>
            <w:shd w:val="clear" w:color="auto" w:fill="FFFFFF"/>
          </w:tcPr>
          <w:p w14:paraId="5A756AE3" w14:textId="77777777" w:rsidR="00A829DB" w:rsidRDefault="00000000" w:rsidP="008158E3">
            <w:pPr>
              <w:bidi/>
              <w:jc w:val="right"/>
            </w:pPr>
            <w:r>
              <w:rPr>
                <w:rFonts w:ascii="Times New Roman" w:hAnsi="Times New Roman" w:cs="Times New Roman"/>
                <w:color w:val="000000"/>
                <w:sz w:val="20"/>
                <w:rtl/>
              </w:rPr>
              <w:t>آليًا — من نظام إدارة الوثائق (SGSA-DMS) وفهرس SGSA Data Catalog v2.1</w:t>
            </w:r>
          </w:p>
        </w:tc>
        <w:tc>
          <w:tcPr>
            <w:tcW w:w="3300" w:type="dxa"/>
            <w:shd w:val="clear" w:color="auto" w:fill="DDE6F1"/>
          </w:tcPr>
          <w:p w14:paraId="65926C11" w14:textId="77777777" w:rsidR="00A829DB" w:rsidRDefault="00000000" w:rsidP="008158E3">
            <w:pPr>
              <w:bidi/>
              <w:jc w:val="right"/>
            </w:pPr>
            <w:r>
              <w:rPr>
                <w:rFonts w:ascii="Times New Roman" w:hAnsi="Times New Roman" w:cs="Times New Roman"/>
                <w:b/>
                <w:color w:val="1F3864"/>
                <w:sz w:val="20"/>
                <w:rtl/>
              </w:rPr>
              <w:t>آلية جمع البيانات</w:t>
            </w:r>
          </w:p>
        </w:tc>
      </w:tr>
      <w:tr w:rsidR="00A829DB" w14:paraId="02F86550" w14:textId="77777777">
        <w:tc>
          <w:tcPr>
            <w:tcW w:w="5700" w:type="dxa"/>
            <w:shd w:val="clear" w:color="auto" w:fill="E2EFDA"/>
          </w:tcPr>
          <w:p w14:paraId="283CB0F4" w14:textId="77777777" w:rsidR="00A829DB" w:rsidRDefault="00000000" w:rsidP="008158E3">
            <w:pPr>
              <w:bidi/>
              <w:jc w:val="right"/>
            </w:pPr>
            <w:r>
              <w:rPr>
                <w:rFonts w:ascii="Times New Roman" w:hAnsi="Times New Roman" w:cs="Times New Roman"/>
                <w:color w:val="107C41"/>
                <w:sz w:val="20"/>
                <w:rtl/>
              </w:rPr>
              <w:t>موجبة (+)</w:t>
            </w:r>
          </w:p>
        </w:tc>
        <w:tc>
          <w:tcPr>
            <w:tcW w:w="3300" w:type="dxa"/>
            <w:shd w:val="clear" w:color="auto" w:fill="DDE6F1"/>
          </w:tcPr>
          <w:p w14:paraId="3B5D3CF5" w14:textId="77777777" w:rsidR="00A829DB" w:rsidRDefault="00000000" w:rsidP="008158E3">
            <w:pPr>
              <w:bidi/>
              <w:jc w:val="right"/>
            </w:pPr>
            <w:r>
              <w:rPr>
                <w:rFonts w:ascii="Times New Roman" w:hAnsi="Times New Roman" w:cs="Times New Roman"/>
                <w:b/>
                <w:color w:val="1F3864"/>
                <w:sz w:val="20"/>
                <w:rtl/>
              </w:rPr>
              <w:t>قطبية المؤشر</w:t>
            </w:r>
          </w:p>
        </w:tc>
      </w:tr>
      <w:tr w:rsidR="00A829DB" w14:paraId="084749BD" w14:textId="77777777">
        <w:tc>
          <w:tcPr>
            <w:tcW w:w="5700" w:type="dxa"/>
            <w:shd w:val="clear" w:color="auto" w:fill="FFFFFF"/>
          </w:tcPr>
          <w:p w14:paraId="0E536D88" w14:textId="77777777" w:rsidR="00A829DB" w:rsidRDefault="00000000" w:rsidP="008158E3">
            <w:pPr>
              <w:bidi/>
              <w:jc w:val="right"/>
            </w:pPr>
            <w:r>
              <w:rPr>
                <w:rFonts w:ascii="Times New Roman" w:hAnsi="Times New Roman" w:cs="Times New Roman"/>
                <w:color w:val="000000"/>
                <w:sz w:val="20"/>
                <w:rtl/>
              </w:rPr>
              <w:t>100% (30 من 30 أصلاً مصنَّفاً)</w:t>
            </w:r>
          </w:p>
        </w:tc>
        <w:tc>
          <w:tcPr>
            <w:tcW w:w="3300" w:type="dxa"/>
            <w:shd w:val="clear" w:color="auto" w:fill="DDE6F1"/>
          </w:tcPr>
          <w:p w14:paraId="319DA81E" w14:textId="77777777" w:rsidR="00A829DB" w:rsidRDefault="00000000" w:rsidP="008158E3">
            <w:pPr>
              <w:bidi/>
              <w:jc w:val="right"/>
            </w:pPr>
            <w:r>
              <w:rPr>
                <w:rFonts w:ascii="Times New Roman" w:hAnsi="Times New Roman" w:cs="Times New Roman"/>
                <w:b/>
                <w:color w:val="1F3864"/>
                <w:sz w:val="20"/>
                <w:rtl/>
              </w:rPr>
              <w:t>القيمة الحالية مقارنةً بالمستهدف</w:t>
            </w:r>
          </w:p>
        </w:tc>
      </w:tr>
      <w:tr w:rsidR="00A829DB" w14:paraId="6668990A" w14:textId="77777777">
        <w:tc>
          <w:tcPr>
            <w:tcW w:w="5700" w:type="dxa"/>
            <w:shd w:val="clear" w:color="auto" w:fill="E2EFDA"/>
          </w:tcPr>
          <w:p w14:paraId="31E48C09" w14:textId="77777777" w:rsidR="00A829DB" w:rsidRDefault="00000000" w:rsidP="008158E3">
            <w:pPr>
              <w:bidi/>
              <w:jc w:val="right"/>
            </w:pPr>
            <w:r>
              <w:rPr>
                <w:rFonts w:ascii="Times New Roman" w:hAnsi="Times New Roman" w:cs="Times New Roman"/>
                <w:b/>
                <w:color w:val="107C41"/>
                <w:sz w:val="20"/>
                <w:rtl/>
              </w:rPr>
              <w:t>محقق</w:t>
            </w:r>
          </w:p>
        </w:tc>
        <w:tc>
          <w:tcPr>
            <w:tcW w:w="3300" w:type="dxa"/>
            <w:shd w:val="clear" w:color="auto" w:fill="DDE6F1"/>
          </w:tcPr>
          <w:p w14:paraId="27DD0DD6" w14:textId="77777777" w:rsidR="00A829DB" w:rsidRDefault="00000000" w:rsidP="008158E3">
            <w:pPr>
              <w:bidi/>
              <w:jc w:val="right"/>
            </w:pPr>
            <w:r>
              <w:rPr>
                <w:rFonts w:ascii="Times New Roman" w:hAnsi="Times New Roman" w:cs="Times New Roman"/>
                <w:b/>
                <w:color w:val="1F3864"/>
                <w:sz w:val="20"/>
                <w:rtl/>
              </w:rPr>
              <w:t>حالة المؤشر</w:t>
            </w:r>
          </w:p>
        </w:tc>
      </w:tr>
    </w:tbl>
    <w:p w14:paraId="55C40DB7" w14:textId="77777777" w:rsidR="00A829DB" w:rsidRDefault="00A829DB" w:rsidP="008158E3">
      <w:pPr>
        <w:jc w:val="right"/>
      </w:pPr>
    </w:p>
    <w:p w14:paraId="5D4F13B3" w14:textId="77777777" w:rsidR="00A829DB" w:rsidRDefault="00000000" w:rsidP="008158E3">
      <w:pPr>
        <w:jc w:val="right"/>
      </w:pPr>
      <w:r>
        <w:br w:type="page"/>
      </w:r>
    </w:p>
    <w:p w14:paraId="3DB39B49" w14:textId="77777777" w:rsidR="00A829DB" w:rsidRDefault="00000000" w:rsidP="008158E3">
      <w:pPr>
        <w:bidi/>
        <w:jc w:val="right"/>
      </w:pPr>
      <w:r>
        <w:rPr>
          <w:rFonts w:ascii="Times New Roman" w:hAnsi="Times New Roman" w:cs="Times New Roman"/>
          <w:b/>
          <w:color w:val="1F3864"/>
          <w:sz w:val="24"/>
          <w:rtl/>
        </w:rPr>
        <w:lastRenderedPageBreak/>
        <w:t>بطاقة المؤشر:  KPI-DC-02  —  نسبة الأصول المصنفة بكل مستوى تصنيف</w:t>
      </w:r>
    </w:p>
    <w:p w14:paraId="2E591085" w14:textId="77777777" w:rsidR="00A829DB" w:rsidRDefault="00A829DB" w:rsidP="008158E3">
      <w:pPr>
        <w:jc w:val="right"/>
      </w:pPr>
    </w:p>
    <w:tbl>
      <w:tblPr>
        <w:tblStyle w:val="TableGrid"/>
        <w:bidiVisual/>
        <w:tblW w:w="0" w:type="auto"/>
        <w:tblLook w:val="04A0" w:firstRow="1" w:lastRow="0" w:firstColumn="1" w:lastColumn="0" w:noHBand="0" w:noVBand="1"/>
      </w:tblPr>
      <w:tblGrid>
        <w:gridCol w:w="5700"/>
        <w:gridCol w:w="3300"/>
      </w:tblGrid>
      <w:tr w:rsidR="00A829DB" w14:paraId="0B61A279" w14:textId="77777777">
        <w:tc>
          <w:tcPr>
            <w:tcW w:w="5700" w:type="dxa"/>
            <w:shd w:val="clear" w:color="auto" w:fill="EBF3FB"/>
          </w:tcPr>
          <w:p w14:paraId="29DB7F5B" w14:textId="77777777" w:rsidR="00A829DB" w:rsidRDefault="00000000" w:rsidP="008158E3">
            <w:pPr>
              <w:bidi/>
              <w:jc w:val="right"/>
            </w:pPr>
            <w:r>
              <w:rPr>
                <w:rFonts w:ascii="Times New Roman" w:hAnsi="Times New Roman" w:cs="Times New Roman"/>
                <w:color w:val="000000"/>
                <w:sz w:val="20"/>
                <w:rtl/>
              </w:rPr>
              <w:t>نسبة الأصول المصنفة بكل مستوى تصنيف  —  KPI-DC-02</w:t>
            </w:r>
          </w:p>
        </w:tc>
        <w:tc>
          <w:tcPr>
            <w:tcW w:w="3300" w:type="dxa"/>
            <w:shd w:val="clear" w:color="auto" w:fill="DDE6F1"/>
          </w:tcPr>
          <w:p w14:paraId="64B19302" w14:textId="77777777" w:rsidR="00A829DB" w:rsidRDefault="00000000" w:rsidP="008158E3">
            <w:pPr>
              <w:bidi/>
              <w:jc w:val="right"/>
            </w:pPr>
            <w:r>
              <w:rPr>
                <w:rFonts w:ascii="Times New Roman" w:hAnsi="Times New Roman" w:cs="Times New Roman"/>
                <w:b/>
                <w:color w:val="1F3864"/>
                <w:sz w:val="20"/>
                <w:rtl/>
              </w:rPr>
              <w:t>اسم المؤشر / رمزه</w:t>
            </w:r>
          </w:p>
        </w:tc>
      </w:tr>
      <w:tr w:rsidR="00A829DB" w14:paraId="585CB001" w14:textId="77777777">
        <w:tc>
          <w:tcPr>
            <w:tcW w:w="5700" w:type="dxa"/>
            <w:shd w:val="clear" w:color="auto" w:fill="FFFFFF"/>
          </w:tcPr>
          <w:p w14:paraId="3BA2C144" w14:textId="77777777" w:rsidR="00A829DB" w:rsidRDefault="00000000" w:rsidP="008158E3">
            <w:pPr>
              <w:bidi/>
              <w:jc w:val="right"/>
            </w:pPr>
            <w:r>
              <w:rPr>
                <w:rFonts w:ascii="Times New Roman" w:hAnsi="Times New Roman" w:cs="Times New Roman"/>
                <w:color w:val="000000"/>
                <w:sz w:val="20"/>
                <w:rtl/>
              </w:rPr>
              <w:t>مدير مكتب إدارة البيانات</w:t>
            </w:r>
          </w:p>
        </w:tc>
        <w:tc>
          <w:tcPr>
            <w:tcW w:w="3300" w:type="dxa"/>
            <w:shd w:val="clear" w:color="auto" w:fill="DDE6F1"/>
          </w:tcPr>
          <w:p w14:paraId="6DDD2837" w14:textId="77777777" w:rsidR="00A829DB" w:rsidRDefault="00000000" w:rsidP="008158E3">
            <w:pPr>
              <w:bidi/>
              <w:jc w:val="right"/>
            </w:pPr>
            <w:r>
              <w:rPr>
                <w:rFonts w:ascii="Times New Roman" w:hAnsi="Times New Roman" w:cs="Times New Roman"/>
                <w:b/>
                <w:color w:val="1F3864"/>
                <w:sz w:val="20"/>
                <w:rtl/>
              </w:rPr>
              <w:t>مالك المؤشر</w:t>
            </w:r>
          </w:p>
        </w:tc>
      </w:tr>
      <w:tr w:rsidR="00A829DB" w14:paraId="3598808A" w14:textId="77777777">
        <w:tc>
          <w:tcPr>
            <w:tcW w:w="5700" w:type="dxa"/>
            <w:shd w:val="clear" w:color="auto" w:fill="EBF3FB"/>
          </w:tcPr>
          <w:p w14:paraId="76D8F119" w14:textId="77777777" w:rsidR="00A829DB" w:rsidRDefault="00000000" w:rsidP="008158E3">
            <w:pPr>
              <w:bidi/>
              <w:jc w:val="right"/>
            </w:pPr>
            <w:r>
              <w:rPr>
                <w:rFonts w:ascii="Times New Roman" w:hAnsi="Times New Roman" w:cs="Times New Roman"/>
                <w:color w:val="000000"/>
                <w:sz w:val="20"/>
                <w:rtl/>
              </w:rPr>
              <w:t>مسؤول جودة البيانات</w:t>
            </w:r>
          </w:p>
        </w:tc>
        <w:tc>
          <w:tcPr>
            <w:tcW w:w="3300" w:type="dxa"/>
            <w:shd w:val="clear" w:color="auto" w:fill="DDE6F1"/>
          </w:tcPr>
          <w:p w14:paraId="7BA64B02" w14:textId="77777777" w:rsidR="00A829DB" w:rsidRDefault="00000000" w:rsidP="008158E3">
            <w:pPr>
              <w:bidi/>
              <w:jc w:val="right"/>
            </w:pPr>
            <w:r>
              <w:rPr>
                <w:rFonts w:ascii="Times New Roman" w:hAnsi="Times New Roman" w:cs="Times New Roman"/>
                <w:b/>
                <w:color w:val="1F3864"/>
                <w:sz w:val="20"/>
                <w:rtl/>
              </w:rPr>
              <w:t>منسق المؤشر</w:t>
            </w:r>
          </w:p>
        </w:tc>
      </w:tr>
      <w:tr w:rsidR="00A829DB" w14:paraId="059AB253" w14:textId="77777777">
        <w:tc>
          <w:tcPr>
            <w:tcW w:w="5700" w:type="dxa"/>
            <w:shd w:val="clear" w:color="auto" w:fill="FFFFFF"/>
          </w:tcPr>
          <w:p w14:paraId="36880EDE" w14:textId="77777777" w:rsidR="00A829DB" w:rsidRDefault="00000000" w:rsidP="008158E3">
            <w:pPr>
              <w:bidi/>
              <w:jc w:val="right"/>
            </w:pPr>
            <w:r>
              <w:rPr>
                <w:rFonts w:ascii="Times New Roman" w:hAnsi="Times New Roman" w:cs="Times New Roman"/>
                <w:color w:val="000000"/>
                <w:sz w:val="20"/>
                <w:rtl/>
              </w:rPr>
              <w:t>يقيس هذا المؤشر توزيع الأصول البيانية المصنفة على مستويات التصنيف الأربعة (سرّي للغاية / سرّي / مقيّد / عام) بوصفها نسباً مئوية من إجمالي الأصول المصنفة، ويُقيَّم كل مستوى مقابل نطاق مستهدف محدد مسبقاً.</w:t>
            </w:r>
          </w:p>
        </w:tc>
        <w:tc>
          <w:tcPr>
            <w:tcW w:w="3300" w:type="dxa"/>
            <w:shd w:val="clear" w:color="auto" w:fill="DDE6F1"/>
          </w:tcPr>
          <w:p w14:paraId="1CAF213C" w14:textId="77777777" w:rsidR="00A829DB" w:rsidRDefault="00000000" w:rsidP="008158E3">
            <w:pPr>
              <w:bidi/>
              <w:jc w:val="right"/>
            </w:pPr>
            <w:r>
              <w:rPr>
                <w:rFonts w:ascii="Times New Roman" w:hAnsi="Times New Roman" w:cs="Times New Roman"/>
                <w:b/>
                <w:color w:val="1F3864"/>
                <w:sz w:val="20"/>
                <w:rtl/>
              </w:rPr>
              <w:t>وصف المؤشر</w:t>
            </w:r>
          </w:p>
        </w:tc>
      </w:tr>
      <w:tr w:rsidR="00A829DB" w14:paraId="68243DEA" w14:textId="77777777">
        <w:tc>
          <w:tcPr>
            <w:tcW w:w="5700" w:type="dxa"/>
            <w:shd w:val="clear" w:color="auto" w:fill="EBF3FB"/>
          </w:tcPr>
          <w:p w14:paraId="1AB7BE1F" w14:textId="77777777" w:rsidR="00A829DB" w:rsidRDefault="00000000" w:rsidP="008158E3">
            <w:pPr>
              <w:bidi/>
              <w:jc w:val="right"/>
            </w:pPr>
            <w:r>
              <w:rPr>
                <w:rFonts w:ascii="Times New Roman" w:hAnsi="Times New Roman" w:cs="Times New Roman"/>
                <w:color w:val="000000"/>
                <w:sz w:val="20"/>
                <w:rtl/>
              </w:rPr>
              <w:t>رصد توزيع التصنيفات للتحقق من توافقها مع طبيعة أعمال الهيئة، والتأكد من عدم وجود تضخم في مستويات التصنيف العالية التي تُثقل إجراءات الحماية والوصول.</w:t>
            </w:r>
          </w:p>
        </w:tc>
        <w:tc>
          <w:tcPr>
            <w:tcW w:w="3300" w:type="dxa"/>
            <w:shd w:val="clear" w:color="auto" w:fill="DDE6F1"/>
          </w:tcPr>
          <w:p w14:paraId="160565EF" w14:textId="77777777" w:rsidR="00A829DB" w:rsidRDefault="00000000" w:rsidP="008158E3">
            <w:pPr>
              <w:bidi/>
              <w:jc w:val="right"/>
            </w:pPr>
            <w:r>
              <w:rPr>
                <w:rFonts w:ascii="Times New Roman" w:hAnsi="Times New Roman" w:cs="Times New Roman"/>
                <w:b/>
                <w:color w:val="1F3864"/>
                <w:sz w:val="20"/>
                <w:rtl/>
              </w:rPr>
              <w:t>الهدف الاستراتيجي / التشغيلي</w:t>
            </w:r>
          </w:p>
        </w:tc>
      </w:tr>
      <w:tr w:rsidR="00A829DB" w14:paraId="2E45756C" w14:textId="77777777">
        <w:tc>
          <w:tcPr>
            <w:tcW w:w="5700" w:type="dxa"/>
            <w:shd w:val="clear" w:color="auto" w:fill="FFFFFF"/>
          </w:tcPr>
          <w:p w14:paraId="51682DC5" w14:textId="77777777" w:rsidR="00A829DB" w:rsidRDefault="00000000" w:rsidP="008158E3">
            <w:pPr>
              <w:bidi/>
              <w:jc w:val="right"/>
            </w:pPr>
            <w:r>
              <w:rPr>
                <w:rFonts w:ascii="Times New Roman" w:hAnsi="Times New Roman" w:cs="Times New Roman"/>
                <w:color w:val="000000"/>
                <w:sz w:val="20"/>
                <w:rtl/>
              </w:rPr>
              <w:t>(عدد الأصول بمستوى X ÷ إجمالي الأصول المصنفة) × 100 — لكل مستوى X</w:t>
            </w:r>
          </w:p>
        </w:tc>
        <w:tc>
          <w:tcPr>
            <w:tcW w:w="3300" w:type="dxa"/>
            <w:shd w:val="clear" w:color="auto" w:fill="DDE6F1"/>
          </w:tcPr>
          <w:p w14:paraId="24B0D0C2" w14:textId="77777777" w:rsidR="00A829DB" w:rsidRDefault="00000000" w:rsidP="008158E3">
            <w:pPr>
              <w:bidi/>
              <w:jc w:val="right"/>
            </w:pPr>
            <w:r>
              <w:rPr>
                <w:rFonts w:ascii="Times New Roman" w:hAnsi="Times New Roman" w:cs="Times New Roman"/>
                <w:b/>
                <w:color w:val="1F3864"/>
                <w:sz w:val="20"/>
                <w:rtl/>
              </w:rPr>
              <w:t>معادلة المؤشر</w:t>
            </w:r>
          </w:p>
        </w:tc>
      </w:tr>
      <w:tr w:rsidR="00A829DB" w14:paraId="19FE1E88" w14:textId="77777777">
        <w:tc>
          <w:tcPr>
            <w:tcW w:w="5700" w:type="dxa"/>
            <w:shd w:val="clear" w:color="auto" w:fill="EBF3FB"/>
          </w:tcPr>
          <w:p w14:paraId="39B68CFF" w14:textId="77777777" w:rsidR="00A829DB" w:rsidRDefault="00000000" w:rsidP="008158E3">
            <w:pPr>
              <w:bidi/>
              <w:jc w:val="right"/>
            </w:pPr>
            <w:r>
              <w:rPr>
                <w:rFonts w:ascii="Times New Roman" w:hAnsi="Times New Roman" w:cs="Times New Roman"/>
                <w:color w:val="000000"/>
                <w:sz w:val="20"/>
                <w:rtl/>
              </w:rPr>
              <w:t>نسبة مئوية (%) — مؤشر مركّب (4 قيم)</w:t>
            </w:r>
          </w:p>
        </w:tc>
        <w:tc>
          <w:tcPr>
            <w:tcW w:w="3300" w:type="dxa"/>
            <w:shd w:val="clear" w:color="auto" w:fill="DDE6F1"/>
          </w:tcPr>
          <w:p w14:paraId="2B4BE788" w14:textId="77777777" w:rsidR="00A829DB" w:rsidRDefault="00000000" w:rsidP="008158E3">
            <w:pPr>
              <w:bidi/>
              <w:jc w:val="right"/>
            </w:pPr>
            <w:r>
              <w:rPr>
                <w:rFonts w:ascii="Times New Roman" w:hAnsi="Times New Roman" w:cs="Times New Roman"/>
                <w:b/>
                <w:color w:val="1F3864"/>
                <w:sz w:val="20"/>
                <w:rtl/>
              </w:rPr>
              <w:t>وحدة القياس</w:t>
            </w:r>
          </w:p>
        </w:tc>
      </w:tr>
      <w:tr w:rsidR="00A829DB" w14:paraId="0C3DEDF3" w14:textId="77777777">
        <w:tc>
          <w:tcPr>
            <w:tcW w:w="5700" w:type="dxa"/>
            <w:shd w:val="clear" w:color="auto" w:fill="FFFFFF"/>
          </w:tcPr>
          <w:p w14:paraId="44E5FDE1" w14:textId="77777777" w:rsidR="00A829DB" w:rsidRDefault="00000000" w:rsidP="008158E3">
            <w:pPr>
              <w:bidi/>
              <w:jc w:val="right"/>
            </w:pPr>
            <w:r>
              <w:rPr>
                <w:rFonts w:ascii="Times New Roman" w:hAnsi="Times New Roman" w:cs="Times New Roman"/>
                <w:color w:val="000000"/>
                <w:sz w:val="20"/>
                <w:rtl/>
              </w:rPr>
              <w:t>—  (لا يوجد توزيع مرجعي قبل التصنيف الأول)</w:t>
            </w:r>
          </w:p>
        </w:tc>
        <w:tc>
          <w:tcPr>
            <w:tcW w:w="3300" w:type="dxa"/>
            <w:shd w:val="clear" w:color="auto" w:fill="DDE6F1"/>
          </w:tcPr>
          <w:p w14:paraId="46497C9A" w14:textId="77777777" w:rsidR="00A829DB" w:rsidRDefault="00000000" w:rsidP="008158E3">
            <w:pPr>
              <w:bidi/>
              <w:jc w:val="right"/>
            </w:pPr>
            <w:r>
              <w:rPr>
                <w:rFonts w:ascii="Times New Roman" w:hAnsi="Times New Roman" w:cs="Times New Roman"/>
                <w:b/>
                <w:color w:val="1F3864"/>
                <w:sz w:val="20"/>
                <w:rtl/>
              </w:rPr>
              <w:t>خط الأساس</w:t>
            </w:r>
          </w:p>
        </w:tc>
      </w:tr>
      <w:tr w:rsidR="00A829DB" w14:paraId="4219A47D" w14:textId="77777777">
        <w:tc>
          <w:tcPr>
            <w:tcW w:w="5700" w:type="dxa"/>
            <w:shd w:val="clear" w:color="auto" w:fill="EBF3FB"/>
          </w:tcPr>
          <w:p w14:paraId="3EDE3A20" w14:textId="77777777" w:rsidR="00A829DB" w:rsidRDefault="00000000" w:rsidP="008158E3">
            <w:pPr>
              <w:bidi/>
              <w:jc w:val="right"/>
            </w:pPr>
            <w:r>
              <w:rPr>
                <w:rFonts w:ascii="Times New Roman" w:hAnsi="Times New Roman" w:cs="Times New Roman"/>
                <w:color w:val="000000"/>
                <w:sz w:val="20"/>
                <w:rtl/>
              </w:rPr>
              <w:t>سرّي للغاية ≤ 20% | سرّي ≤ 40% | مقيّد ≤ 50% | عام ≥ 10%</w:t>
            </w:r>
          </w:p>
        </w:tc>
        <w:tc>
          <w:tcPr>
            <w:tcW w:w="3300" w:type="dxa"/>
            <w:shd w:val="clear" w:color="auto" w:fill="DDE6F1"/>
          </w:tcPr>
          <w:p w14:paraId="6E68B5F7" w14:textId="77777777" w:rsidR="00A829DB" w:rsidRDefault="00000000" w:rsidP="008158E3">
            <w:pPr>
              <w:bidi/>
              <w:jc w:val="right"/>
            </w:pPr>
            <w:r>
              <w:rPr>
                <w:rFonts w:ascii="Times New Roman" w:hAnsi="Times New Roman" w:cs="Times New Roman"/>
                <w:b/>
                <w:color w:val="1F3864"/>
                <w:sz w:val="20"/>
                <w:rtl/>
              </w:rPr>
              <w:t>القيمة المستهدفة</w:t>
            </w:r>
          </w:p>
        </w:tc>
      </w:tr>
      <w:tr w:rsidR="00A829DB" w14:paraId="0FFEF868" w14:textId="77777777">
        <w:tc>
          <w:tcPr>
            <w:tcW w:w="5700" w:type="dxa"/>
            <w:shd w:val="clear" w:color="auto" w:fill="FFFFFF"/>
          </w:tcPr>
          <w:p w14:paraId="6CC82EA4" w14:textId="77777777" w:rsidR="00A829DB" w:rsidRDefault="00000000" w:rsidP="008158E3">
            <w:pPr>
              <w:bidi/>
              <w:jc w:val="right"/>
            </w:pPr>
            <w:r>
              <w:rPr>
                <w:rFonts w:ascii="Times New Roman" w:hAnsi="Times New Roman" w:cs="Times New Roman"/>
                <w:color w:val="000000"/>
                <w:sz w:val="20"/>
                <w:rtl/>
              </w:rPr>
              <w:t>نصف سنوي</w:t>
            </w:r>
          </w:p>
        </w:tc>
        <w:tc>
          <w:tcPr>
            <w:tcW w:w="3300" w:type="dxa"/>
            <w:shd w:val="clear" w:color="auto" w:fill="DDE6F1"/>
          </w:tcPr>
          <w:p w14:paraId="56B2449C" w14:textId="77777777" w:rsidR="00A829DB" w:rsidRDefault="00000000" w:rsidP="008158E3">
            <w:pPr>
              <w:bidi/>
              <w:jc w:val="right"/>
            </w:pPr>
            <w:r>
              <w:rPr>
                <w:rFonts w:ascii="Times New Roman" w:hAnsi="Times New Roman" w:cs="Times New Roman"/>
                <w:b/>
                <w:color w:val="1F3864"/>
                <w:sz w:val="20"/>
                <w:rtl/>
              </w:rPr>
              <w:t>دورية القياس</w:t>
            </w:r>
          </w:p>
        </w:tc>
      </w:tr>
      <w:tr w:rsidR="00A829DB" w14:paraId="3DD096ED" w14:textId="77777777">
        <w:tc>
          <w:tcPr>
            <w:tcW w:w="5700" w:type="dxa"/>
            <w:shd w:val="clear" w:color="auto" w:fill="EBF3FB"/>
          </w:tcPr>
          <w:p w14:paraId="438C5831" w14:textId="77777777" w:rsidR="00A829DB" w:rsidRDefault="00000000" w:rsidP="008158E3">
            <w:pPr>
              <w:bidi/>
              <w:jc w:val="right"/>
            </w:pPr>
            <w:r>
              <w:rPr>
                <w:rFonts w:ascii="Times New Roman" w:hAnsi="Times New Roman" w:cs="Times New Roman"/>
                <w:color w:val="000000"/>
                <w:sz w:val="20"/>
                <w:rtl/>
              </w:rPr>
              <w:t>DC.C.3.2 (نتائج تقييم الأثر) | DC.C.3.3 (مراجعة المقيّد) | DC.C.5.1 (سجل البيانات)</w:t>
            </w:r>
          </w:p>
        </w:tc>
        <w:tc>
          <w:tcPr>
            <w:tcW w:w="3300" w:type="dxa"/>
            <w:shd w:val="clear" w:color="auto" w:fill="DDE6F1"/>
          </w:tcPr>
          <w:p w14:paraId="7A20224B" w14:textId="77777777" w:rsidR="00A829DB" w:rsidRDefault="00000000" w:rsidP="008158E3">
            <w:pPr>
              <w:bidi/>
              <w:jc w:val="right"/>
            </w:pPr>
            <w:r>
              <w:rPr>
                <w:rFonts w:ascii="Times New Roman" w:hAnsi="Times New Roman" w:cs="Times New Roman"/>
                <w:b/>
                <w:color w:val="1F3864"/>
                <w:sz w:val="20"/>
                <w:rtl/>
              </w:rPr>
              <w:t>مصادر البيانات</w:t>
            </w:r>
          </w:p>
        </w:tc>
      </w:tr>
      <w:tr w:rsidR="00A829DB" w14:paraId="2244D76E" w14:textId="77777777">
        <w:tc>
          <w:tcPr>
            <w:tcW w:w="5700" w:type="dxa"/>
            <w:shd w:val="clear" w:color="auto" w:fill="FFFFFF"/>
          </w:tcPr>
          <w:p w14:paraId="063AC95C" w14:textId="77777777" w:rsidR="00A829DB" w:rsidRDefault="00000000" w:rsidP="008158E3">
            <w:pPr>
              <w:bidi/>
              <w:jc w:val="right"/>
            </w:pPr>
            <w:r>
              <w:rPr>
                <w:rFonts w:ascii="Times New Roman" w:hAnsi="Times New Roman" w:cs="Times New Roman"/>
                <w:color w:val="000000"/>
                <w:sz w:val="20"/>
                <w:rtl/>
              </w:rPr>
              <w:t>يدويًا مع التحقق الآلي — من سجل البيانات DC.C.5.1 ومن فهرس SGSA Data Catalog</w:t>
            </w:r>
          </w:p>
        </w:tc>
        <w:tc>
          <w:tcPr>
            <w:tcW w:w="3300" w:type="dxa"/>
            <w:shd w:val="clear" w:color="auto" w:fill="DDE6F1"/>
          </w:tcPr>
          <w:p w14:paraId="184B77EF" w14:textId="77777777" w:rsidR="00A829DB" w:rsidRDefault="00000000" w:rsidP="008158E3">
            <w:pPr>
              <w:bidi/>
              <w:jc w:val="right"/>
            </w:pPr>
            <w:r>
              <w:rPr>
                <w:rFonts w:ascii="Times New Roman" w:hAnsi="Times New Roman" w:cs="Times New Roman"/>
                <w:b/>
                <w:color w:val="1F3864"/>
                <w:sz w:val="20"/>
                <w:rtl/>
              </w:rPr>
              <w:t>آلية جمع البيانات</w:t>
            </w:r>
          </w:p>
        </w:tc>
      </w:tr>
      <w:tr w:rsidR="00A829DB" w14:paraId="256D0166" w14:textId="77777777">
        <w:tc>
          <w:tcPr>
            <w:tcW w:w="5700" w:type="dxa"/>
            <w:shd w:val="clear" w:color="auto" w:fill="EBF3FB"/>
          </w:tcPr>
          <w:p w14:paraId="46095500" w14:textId="77777777" w:rsidR="00A829DB" w:rsidRDefault="00000000" w:rsidP="008158E3">
            <w:pPr>
              <w:bidi/>
              <w:jc w:val="right"/>
            </w:pPr>
            <w:r>
              <w:rPr>
                <w:rFonts w:ascii="Times New Roman" w:hAnsi="Times New Roman" w:cs="Times New Roman"/>
                <w:color w:val="000000"/>
                <w:sz w:val="20"/>
                <w:rtl/>
              </w:rPr>
              <w:t>موجبة (+) لـ عام | سالبة (-) لـ سرّي للغاية</w:t>
            </w:r>
          </w:p>
        </w:tc>
        <w:tc>
          <w:tcPr>
            <w:tcW w:w="3300" w:type="dxa"/>
            <w:shd w:val="clear" w:color="auto" w:fill="DDE6F1"/>
          </w:tcPr>
          <w:p w14:paraId="6F0ECA1F" w14:textId="77777777" w:rsidR="00A829DB" w:rsidRDefault="00000000" w:rsidP="008158E3">
            <w:pPr>
              <w:bidi/>
              <w:jc w:val="right"/>
            </w:pPr>
            <w:r>
              <w:rPr>
                <w:rFonts w:ascii="Times New Roman" w:hAnsi="Times New Roman" w:cs="Times New Roman"/>
                <w:b/>
                <w:color w:val="1F3864"/>
                <w:sz w:val="20"/>
                <w:rtl/>
              </w:rPr>
              <w:t>قطبية المؤشر</w:t>
            </w:r>
          </w:p>
        </w:tc>
      </w:tr>
      <w:tr w:rsidR="00A829DB" w14:paraId="4B9FCC48" w14:textId="77777777">
        <w:tc>
          <w:tcPr>
            <w:tcW w:w="5700" w:type="dxa"/>
            <w:shd w:val="clear" w:color="auto" w:fill="FFFFFF"/>
          </w:tcPr>
          <w:p w14:paraId="61DB5C87" w14:textId="77777777" w:rsidR="00A829DB" w:rsidRDefault="00000000" w:rsidP="008158E3">
            <w:pPr>
              <w:bidi/>
              <w:jc w:val="right"/>
            </w:pPr>
            <w:r>
              <w:rPr>
                <w:rFonts w:ascii="Times New Roman" w:hAnsi="Times New Roman" w:cs="Times New Roman"/>
                <w:color w:val="000000"/>
                <w:sz w:val="20"/>
                <w:rtl/>
              </w:rPr>
              <w:t>سرّي للغاية: 13.3% | سرّي: 33.3% | مقيّد: 30.0% | عام: 23.3%</w:t>
            </w:r>
          </w:p>
        </w:tc>
        <w:tc>
          <w:tcPr>
            <w:tcW w:w="3300" w:type="dxa"/>
            <w:shd w:val="clear" w:color="auto" w:fill="DDE6F1"/>
          </w:tcPr>
          <w:p w14:paraId="377982E8" w14:textId="77777777" w:rsidR="00A829DB" w:rsidRDefault="00000000" w:rsidP="008158E3">
            <w:pPr>
              <w:bidi/>
              <w:jc w:val="right"/>
            </w:pPr>
            <w:r>
              <w:rPr>
                <w:rFonts w:ascii="Times New Roman" w:hAnsi="Times New Roman" w:cs="Times New Roman"/>
                <w:b/>
                <w:color w:val="1F3864"/>
                <w:sz w:val="20"/>
                <w:rtl/>
              </w:rPr>
              <w:t>القيمة الحالية مقارنةً بالمستهدف</w:t>
            </w:r>
          </w:p>
        </w:tc>
      </w:tr>
      <w:tr w:rsidR="00A829DB" w14:paraId="3D982C2B" w14:textId="77777777">
        <w:tc>
          <w:tcPr>
            <w:tcW w:w="5700" w:type="dxa"/>
            <w:shd w:val="clear" w:color="auto" w:fill="E2EFDA"/>
          </w:tcPr>
          <w:p w14:paraId="4C6CC35E" w14:textId="77777777" w:rsidR="00A829DB" w:rsidRDefault="00000000" w:rsidP="008158E3">
            <w:pPr>
              <w:bidi/>
              <w:jc w:val="right"/>
            </w:pPr>
            <w:r>
              <w:rPr>
                <w:rFonts w:ascii="Times New Roman" w:hAnsi="Times New Roman" w:cs="Times New Roman"/>
                <w:b/>
                <w:color w:val="107C41"/>
                <w:sz w:val="20"/>
                <w:rtl/>
              </w:rPr>
              <w:t>محقق</w:t>
            </w:r>
          </w:p>
        </w:tc>
        <w:tc>
          <w:tcPr>
            <w:tcW w:w="3300" w:type="dxa"/>
            <w:shd w:val="clear" w:color="auto" w:fill="DDE6F1"/>
          </w:tcPr>
          <w:p w14:paraId="038FC57E" w14:textId="77777777" w:rsidR="00A829DB" w:rsidRDefault="00000000" w:rsidP="008158E3">
            <w:pPr>
              <w:bidi/>
              <w:jc w:val="right"/>
            </w:pPr>
            <w:r>
              <w:rPr>
                <w:rFonts w:ascii="Times New Roman" w:hAnsi="Times New Roman" w:cs="Times New Roman"/>
                <w:b/>
                <w:color w:val="1F3864"/>
                <w:sz w:val="20"/>
                <w:rtl/>
              </w:rPr>
              <w:t>حالة المؤشر</w:t>
            </w:r>
          </w:p>
        </w:tc>
      </w:tr>
    </w:tbl>
    <w:p w14:paraId="11E34CB5" w14:textId="77777777" w:rsidR="00A829DB" w:rsidRDefault="00A829DB" w:rsidP="008158E3">
      <w:pPr>
        <w:jc w:val="right"/>
      </w:pPr>
    </w:p>
    <w:p w14:paraId="5802827C" w14:textId="77777777" w:rsidR="00A829DB" w:rsidRDefault="00000000" w:rsidP="008158E3">
      <w:pPr>
        <w:jc w:val="right"/>
      </w:pPr>
      <w:r>
        <w:br w:type="page"/>
      </w:r>
    </w:p>
    <w:p w14:paraId="7354BADE" w14:textId="77777777" w:rsidR="00A829DB" w:rsidRDefault="00000000" w:rsidP="008158E3">
      <w:pPr>
        <w:bidi/>
        <w:jc w:val="right"/>
      </w:pPr>
      <w:r>
        <w:rPr>
          <w:rFonts w:ascii="Times New Roman" w:hAnsi="Times New Roman" w:cs="Times New Roman"/>
          <w:b/>
          <w:color w:val="1F3864"/>
          <w:sz w:val="24"/>
          <w:rtl/>
        </w:rPr>
        <w:lastRenderedPageBreak/>
        <w:t>بطاقة المؤشر:  KPI-DC-03  —  نسبة البيانات منخفضة الأثر المصنفة "مقيّد"</w:t>
      </w:r>
    </w:p>
    <w:p w14:paraId="1491BF1A" w14:textId="77777777" w:rsidR="00A829DB" w:rsidRDefault="00A829DB" w:rsidP="008158E3">
      <w:pPr>
        <w:jc w:val="right"/>
      </w:pPr>
    </w:p>
    <w:tbl>
      <w:tblPr>
        <w:tblStyle w:val="TableGrid"/>
        <w:bidiVisual/>
        <w:tblW w:w="0" w:type="auto"/>
        <w:tblLook w:val="04A0" w:firstRow="1" w:lastRow="0" w:firstColumn="1" w:lastColumn="0" w:noHBand="0" w:noVBand="1"/>
      </w:tblPr>
      <w:tblGrid>
        <w:gridCol w:w="5700"/>
        <w:gridCol w:w="3300"/>
      </w:tblGrid>
      <w:tr w:rsidR="00A829DB" w14:paraId="419C415D" w14:textId="77777777">
        <w:tc>
          <w:tcPr>
            <w:tcW w:w="5700" w:type="dxa"/>
            <w:shd w:val="clear" w:color="auto" w:fill="EBF3FB"/>
          </w:tcPr>
          <w:p w14:paraId="365D0404" w14:textId="77777777" w:rsidR="00A829DB" w:rsidRDefault="00000000" w:rsidP="008158E3">
            <w:pPr>
              <w:bidi/>
              <w:jc w:val="right"/>
            </w:pPr>
            <w:r>
              <w:rPr>
                <w:rFonts w:ascii="Times New Roman" w:hAnsi="Times New Roman" w:cs="Times New Roman"/>
                <w:color w:val="000000"/>
                <w:sz w:val="20"/>
                <w:rtl/>
              </w:rPr>
              <w:t>نسبة البيانات منخفضة الأثر المصنفة "مقيّد"  —  KPI-DC-03</w:t>
            </w:r>
          </w:p>
        </w:tc>
        <w:tc>
          <w:tcPr>
            <w:tcW w:w="3300" w:type="dxa"/>
            <w:shd w:val="clear" w:color="auto" w:fill="DDE6F1"/>
          </w:tcPr>
          <w:p w14:paraId="296FD071" w14:textId="77777777" w:rsidR="00A829DB" w:rsidRDefault="00000000" w:rsidP="008158E3">
            <w:pPr>
              <w:bidi/>
              <w:jc w:val="right"/>
            </w:pPr>
            <w:r>
              <w:rPr>
                <w:rFonts w:ascii="Times New Roman" w:hAnsi="Times New Roman" w:cs="Times New Roman"/>
                <w:b/>
                <w:color w:val="1F3864"/>
                <w:sz w:val="20"/>
                <w:rtl/>
              </w:rPr>
              <w:t>اسم المؤشر / رمزه</w:t>
            </w:r>
          </w:p>
        </w:tc>
      </w:tr>
      <w:tr w:rsidR="00A829DB" w14:paraId="2BFEB863" w14:textId="77777777">
        <w:tc>
          <w:tcPr>
            <w:tcW w:w="5700" w:type="dxa"/>
            <w:shd w:val="clear" w:color="auto" w:fill="FFFFFF"/>
          </w:tcPr>
          <w:p w14:paraId="22845D1C" w14:textId="77777777" w:rsidR="00A829DB" w:rsidRDefault="00000000" w:rsidP="008158E3">
            <w:pPr>
              <w:bidi/>
              <w:jc w:val="right"/>
            </w:pPr>
            <w:r>
              <w:rPr>
                <w:rFonts w:ascii="Times New Roman" w:hAnsi="Times New Roman" w:cs="Times New Roman"/>
                <w:color w:val="000000"/>
                <w:sz w:val="20"/>
                <w:rtl/>
              </w:rPr>
              <w:t>مدير مكتب إدارة البيانات</w:t>
            </w:r>
          </w:p>
        </w:tc>
        <w:tc>
          <w:tcPr>
            <w:tcW w:w="3300" w:type="dxa"/>
            <w:shd w:val="clear" w:color="auto" w:fill="DDE6F1"/>
          </w:tcPr>
          <w:p w14:paraId="4AF4CA39" w14:textId="77777777" w:rsidR="00A829DB" w:rsidRDefault="00000000" w:rsidP="008158E3">
            <w:pPr>
              <w:bidi/>
              <w:jc w:val="right"/>
            </w:pPr>
            <w:r>
              <w:rPr>
                <w:rFonts w:ascii="Times New Roman" w:hAnsi="Times New Roman" w:cs="Times New Roman"/>
                <w:b/>
                <w:color w:val="1F3864"/>
                <w:sz w:val="20"/>
                <w:rtl/>
              </w:rPr>
              <w:t>مالك المؤشر</w:t>
            </w:r>
          </w:p>
        </w:tc>
      </w:tr>
      <w:tr w:rsidR="00A829DB" w14:paraId="03514604" w14:textId="77777777">
        <w:tc>
          <w:tcPr>
            <w:tcW w:w="5700" w:type="dxa"/>
            <w:shd w:val="clear" w:color="auto" w:fill="EBF3FB"/>
          </w:tcPr>
          <w:p w14:paraId="65F472F9" w14:textId="77777777" w:rsidR="00A829DB" w:rsidRDefault="00000000" w:rsidP="008158E3">
            <w:pPr>
              <w:bidi/>
              <w:jc w:val="right"/>
            </w:pPr>
            <w:r>
              <w:rPr>
                <w:rFonts w:ascii="Times New Roman" w:hAnsi="Times New Roman" w:cs="Times New Roman"/>
                <w:color w:val="000000"/>
                <w:sz w:val="20"/>
                <w:rtl/>
              </w:rPr>
              <w:t>محلل تقييم الأثر</w:t>
            </w:r>
          </w:p>
        </w:tc>
        <w:tc>
          <w:tcPr>
            <w:tcW w:w="3300" w:type="dxa"/>
            <w:shd w:val="clear" w:color="auto" w:fill="DDE6F1"/>
          </w:tcPr>
          <w:p w14:paraId="6DEB9F75" w14:textId="77777777" w:rsidR="00A829DB" w:rsidRDefault="00000000" w:rsidP="008158E3">
            <w:pPr>
              <w:bidi/>
              <w:jc w:val="right"/>
            </w:pPr>
            <w:r>
              <w:rPr>
                <w:rFonts w:ascii="Times New Roman" w:hAnsi="Times New Roman" w:cs="Times New Roman"/>
                <w:b/>
                <w:color w:val="1F3864"/>
                <w:sz w:val="20"/>
                <w:rtl/>
              </w:rPr>
              <w:t>منسق المؤشر</w:t>
            </w:r>
          </w:p>
        </w:tc>
      </w:tr>
      <w:tr w:rsidR="00A829DB" w14:paraId="3FB6CF9E" w14:textId="77777777">
        <w:tc>
          <w:tcPr>
            <w:tcW w:w="5700" w:type="dxa"/>
            <w:shd w:val="clear" w:color="auto" w:fill="FFFFFF"/>
          </w:tcPr>
          <w:p w14:paraId="5FF7BA54" w14:textId="77777777" w:rsidR="00A829DB" w:rsidRDefault="00000000" w:rsidP="008158E3">
            <w:pPr>
              <w:bidi/>
              <w:jc w:val="right"/>
            </w:pPr>
            <w:r>
              <w:rPr>
                <w:rFonts w:ascii="Times New Roman" w:hAnsi="Times New Roman" w:cs="Times New Roman"/>
                <w:color w:val="000000"/>
                <w:sz w:val="20"/>
                <w:rtl/>
              </w:rPr>
              <w:t>يقيس هذا المؤشر نسبة الأصول البيانية التي صُنِّفت ابتداءً على مستوى "مقيّد" (أصول ذات أثر منخفض وفق DC.C.3.2) والتي لا تزال محتفظة بهذا التصنيف بعد مراجعة DC.C.3.3، بهدف رصد فاعلية عملية إعادة التصنيف.</w:t>
            </w:r>
          </w:p>
        </w:tc>
        <w:tc>
          <w:tcPr>
            <w:tcW w:w="3300" w:type="dxa"/>
            <w:shd w:val="clear" w:color="auto" w:fill="DDE6F1"/>
          </w:tcPr>
          <w:p w14:paraId="3DB40F2C" w14:textId="77777777" w:rsidR="00A829DB" w:rsidRDefault="00000000" w:rsidP="008158E3">
            <w:pPr>
              <w:bidi/>
              <w:jc w:val="right"/>
            </w:pPr>
            <w:r>
              <w:rPr>
                <w:rFonts w:ascii="Times New Roman" w:hAnsi="Times New Roman" w:cs="Times New Roman"/>
                <w:b/>
                <w:color w:val="1F3864"/>
                <w:sz w:val="20"/>
                <w:rtl/>
              </w:rPr>
              <w:t>وصف المؤشر</w:t>
            </w:r>
          </w:p>
        </w:tc>
      </w:tr>
      <w:tr w:rsidR="00A829DB" w14:paraId="5010E256" w14:textId="77777777">
        <w:tc>
          <w:tcPr>
            <w:tcW w:w="5700" w:type="dxa"/>
            <w:shd w:val="clear" w:color="auto" w:fill="EBF3FB"/>
          </w:tcPr>
          <w:p w14:paraId="6347C8EC" w14:textId="77777777" w:rsidR="00A829DB" w:rsidRDefault="00000000" w:rsidP="008158E3">
            <w:pPr>
              <w:bidi/>
              <w:jc w:val="right"/>
            </w:pPr>
            <w:r>
              <w:rPr>
                <w:rFonts w:ascii="Times New Roman" w:hAnsi="Times New Roman" w:cs="Times New Roman"/>
                <w:color w:val="000000"/>
                <w:sz w:val="20"/>
                <w:rtl/>
              </w:rPr>
              <w:t>تحفيز مراجعة الأصول المقيّدة ذات الأثر المنخفض وإعادة تصنيف ما يستوفي معايير العام، مما يُقلل الأعباء الإدارية ويُعزز مبادئ البيانات المفتوحة، مع الحفاظ على الحماية اللازمة للبيانات الحساسة.</w:t>
            </w:r>
          </w:p>
        </w:tc>
        <w:tc>
          <w:tcPr>
            <w:tcW w:w="3300" w:type="dxa"/>
            <w:shd w:val="clear" w:color="auto" w:fill="DDE6F1"/>
          </w:tcPr>
          <w:p w14:paraId="53F3EE7C" w14:textId="77777777" w:rsidR="00A829DB" w:rsidRDefault="00000000" w:rsidP="008158E3">
            <w:pPr>
              <w:bidi/>
              <w:jc w:val="right"/>
            </w:pPr>
            <w:r>
              <w:rPr>
                <w:rFonts w:ascii="Times New Roman" w:hAnsi="Times New Roman" w:cs="Times New Roman"/>
                <w:b/>
                <w:color w:val="1F3864"/>
                <w:sz w:val="20"/>
                <w:rtl/>
              </w:rPr>
              <w:t>الهدف الاستراتيجي / التشغيلي</w:t>
            </w:r>
          </w:p>
        </w:tc>
      </w:tr>
      <w:tr w:rsidR="00A829DB" w14:paraId="74496523" w14:textId="77777777">
        <w:tc>
          <w:tcPr>
            <w:tcW w:w="5700" w:type="dxa"/>
            <w:shd w:val="clear" w:color="auto" w:fill="FFFFFF"/>
          </w:tcPr>
          <w:p w14:paraId="32C7EE89" w14:textId="77777777" w:rsidR="00A829DB" w:rsidRDefault="00000000" w:rsidP="008158E3">
            <w:pPr>
              <w:bidi/>
              <w:jc w:val="right"/>
            </w:pPr>
            <w:r>
              <w:rPr>
                <w:rFonts w:ascii="Times New Roman" w:hAnsi="Times New Roman" w:cs="Times New Roman"/>
                <w:color w:val="000000"/>
                <w:sz w:val="20"/>
                <w:rtl/>
              </w:rPr>
              <w:t>(عدد الأصول مقيّدة بعد مراجعة DC.C.3.3 ÷ إجمالي الأصول المقيّدة وفق DC.C.3.2) × 100</w:t>
            </w:r>
          </w:p>
        </w:tc>
        <w:tc>
          <w:tcPr>
            <w:tcW w:w="3300" w:type="dxa"/>
            <w:shd w:val="clear" w:color="auto" w:fill="DDE6F1"/>
          </w:tcPr>
          <w:p w14:paraId="3B16C9D3" w14:textId="77777777" w:rsidR="00A829DB" w:rsidRDefault="00000000" w:rsidP="008158E3">
            <w:pPr>
              <w:bidi/>
              <w:jc w:val="right"/>
            </w:pPr>
            <w:r>
              <w:rPr>
                <w:rFonts w:ascii="Times New Roman" w:hAnsi="Times New Roman" w:cs="Times New Roman"/>
                <w:b/>
                <w:color w:val="1F3864"/>
                <w:sz w:val="20"/>
                <w:rtl/>
              </w:rPr>
              <w:t>معادلة المؤشر</w:t>
            </w:r>
          </w:p>
        </w:tc>
      </w:tr>
      <w:tr w:rsidR="00A829DB" w14:paraId="2CA22D09" w14:textId="77777777">
        <w:tc>
          <w:tcPr>
            <w:tcW w:w="5700" w:type="dxa"/>
            <w:shd w:val="clear" w:color="auto" w:fill="EBF3FB"/>
          </w:tcPr>
          <w:p w14:paraId="3EB9E67A" w14:textId="77777777" w:rsidR="00A829DB" w:rsidRDefault="00000000" w:rsidP="008158E3">
            <w:pPr>
              <w:bidi/>
              <w:jc w:val="right"/>
            </w:pPr>
            <w:r>
              <w:rPr>
                <w:rFonts w:ascii="Times New Roman" w:hAnsi="Times New Roman" w:cs="Times New Roman"/>
                <w:color w:val="000000"/>
                <w:sz w:val="20"/>
                <w:rtl/>
              </w:rPr>
              <w:t>نسبة مئوية (%)</w:t>
            </w:r>
          </w:p>
        </w:tc>
        <w:tc>
          <w:tcPr>
            <w:tcW w:w="3300" w:type="dxa"/>
            <w:shd w:val="clear" w:color="auto" w:fill="DDE6F1"/>
          </w:tcPr>
          <w:p w14:paraId="7CCBAC69" w14:textId="77777777" w:rsidR="00A829DB" w:rsidRDefault="00000000" w:rsidP="008158E3">
            <w:pPr>
              <w:bidi/>
              <w:jc w:val="right"/>
            </w:pPr>
            <w:r>
              <w:rPr>
                <w:rFonts w:ascii="Times New Roman" w:hAnsi="Times New Roman" w:cs="Times New Roman"/>
                <w:b/>
                <w:color w:val="1F3864"/>
                <w:sz w:val="20"/>
                <w:rtl/>
              </w:rPr>
              <w:t>وحدة القياس</w:t>
            </w:r>
          </w:p>
        </w:tc>
      </w:tr>
      <w:tr w:rsidR="00A829DB" w14:paraId="1CB58EB9" w14:textId="77777777">
        <w:tc>
          <w:tcPr>
            <w:tcW w:w="5700" w:type="dxa"/>
            <w:shd w:val="clear" w:color="auto" w:fill="FFFFFF"/>
          </w:tcPr>
          <w:p w14:paraId="64A67388" w14:textId="77777777" w:rsidR="00A829DB" w:rsidRDefault="00000000" w:rsidP="008158E3">
            <w:pPr>
              <w:bidi/>
              <w:jc w:val="right"/>
            </w:pPr>
            <w:r>
              <w:rPr>
                <w:rFonts w:ascii="Times New Roman" w:hAnsi="Times New Roman" w:cs="Times New Roman"/>
                <w:color w:val="000000"/>
                <w:sz w:val="20"/>
                <w:rtl/>
              </w:rPr>
              <w:t>100% (قبل إجراء مراجعة DC.C.3.3 — جميع الأصول المقيّدة لم تُراجَع)</w:t>
            </w:r>
          </w:p>
        </w:tc>
        <w:tc>
          <w:tcPr>
            <w:tcW w:w="3300" w:type="dxa"/>
            <w:shd w:val="clear" w:color="auto" w:fill="DDE6F1"/>
          </w:tcPr>
          <w:p w14:paraId="60AB0A43" w14:textId="77777777" w:rsidR="00A829DB" w:rsidRDefault="00000000" w:rsidP="008158E3">
            <w:pPr>
              <w:bidi/>
              <w:jc w:val="right"/>
            </w:pPr>
            <w:r>
              <w:rPr>
                <w:rFonts w:ascii="Times New Roman" w:hAnsi="Times New Roman" w:cs="Times New Roman"/>
                <w:b/>
                <w:color w:val="1F3864"/>
                <w:sz w:val="20"/>
                <w:rtl/>
              </w:rPr>
              <w:t>خط الأساس</w:t>
            </w:r>
          </w:p>
        </w:tc>
      </w:tr>
      <w:tr w:rsidR="00A829DB" w14:paraId="6E7281B0" w14:textId="77777777">
        <w:tc>
          <w:tcPr>
            <w:tcW w:w="5700" w:type="dxa"/>
            <w:shd w:val="clear" w:color="auto" w:fill="EBF3FB"/>
          </w:tcPr>
          <w:p w14:paraId="7C3115A3" w14:textId="77777777" w:rsidR="00A829DB" w:rsidRDefault="00000000" w:rsidP="008158E3">
            <w:pPr>
              <w:bidi/>
              <w:jc w:val="right"/>
            </w:pPr>
            <w:r>
              <w:rPr>
                <w:rFonts w:ascii="Times New Roman" w:hAnsi="Times New Roman" w:cs="Times New Roman"/>
                <w:color w:val="000000"/>
                <w:sz w:val="20"/>
                <w:rtl/>
              </w:rPr>
              <w:t>≤ 80% (أي إعادة تصنيف ≥ 20% من الأصول المقيّدة إلى عام)</w:t>
            </w:r>
          </w:p>
        </w:tc>
        <w:tc>
          <w:tcPr>
            <w:tcW w:w="3300" w:type="dxa"/>
            <w:shd w:val="clear" w:color="auto" w:fill="DDE6F1"/>
          </w:tcPr>
          <w:p w14:paraId="02180488" w14:textId="77777777" w:rsidR="00A829DB" w:rsidRDefault="00000000" w:rsidP="008158E3">
            <w:pPr>
              <w:bidi/>
              <w:jc w:val="right"/>
            </w:pPr>
            <w:r>
              <w:rPr>
                <w:rFonts w:ascii="Times New Roman" w:hAnsi="Times New Roman" w:cs="Times New Roman"/>
                <w:b/>
                <w:color w:val="1F3864"/>
                <w:sz w:val="20"/>
                <w:rtl/>
              </w:rPr>
              <w:t>القيمة المستهدفة</w:t>
            </w:r>
          </w:p>
        </w:tc>
      </w:tr>
      <w:tr w:rsidR="00A829DB" w14:paraId="2A77BCB8" w14:textId="77777777">
        <w:tc>
          <w:tcPr>
            <w:tcW w:w="5700" w:type="dxa"/>
            <w:shd w:val="clear" w:color="auto" w:fill="FFFFFF"/>
          </w:tcPr>
          <w:p w14:paraId="39E62431" w14:textId="77777777" w:rsidR="00A829DB" w:rsidRDefault="00000000" w:rsidP="008158E3">
            <w:pPr>
              <w:bidi/>
              <w:jc w:val="right"/>
            </w:pPr>
            <w:r>
              <w:rPr>
                <w:rFonts w:ascii="Times New Roman" w:hAnsi="Times New Roman" w:cs="Times New Roman"/>
                <w:color w:val="000000"/>
                <w:sz w:val="20"/>
                <w:rtl/>
              </w:rPr>
              <w:t>سنوي (مرتبط بدورة مراجعة DC.C.3.3)</w:t>
            </w:r>
          </w:p>
        </w:tc>
        <w:tc>
          <w:tcPr>
            <w:tcW w:w="3300" w:type="dxa"/>
            <w:shd w:val="clear" w:color="auto" w:fill="DDE6F1"/>
          </w:tcPr>
          <w:p w14:paraId="4D0741E5" w14:textId="77777777" w:rsidR="00A829DB" w:rsidRDefault="00000000" w:rsidP="008158E3">
            <w:pPr>
              <w:bidi/>
              <w:jc w:val="right"/>
            </w:pPr>
            <w:r>
              <w:rPr>
                <w:rFonts w:ascii="Times New Roman" w:hAnsi="Times New Roman" w:cs="Times New Roman"/>
                <w:b/>
                <w:color w:val="1F3864"/>
                <w:sz w:val="20"/>
                <w:rtl/>
              </w:rPr>
              <w:t>دورية القياس</w:t>
            </w:r>
          </w:p>
        </w:tc>
      </w:tr>
      <w:tr w:rsidR="00A829DB" w14:paraId="0B5F1524" w14:textId="77777777">
        <w:tc>
          <w:tcPr>
            <w:tcW w:w="5700" w:type="dxa"/>
            <w:shd w:val="clear" w:color="auto" w:fill="EBF3FB"/>
          </w:tcPr>
          <w:p w14:paraId="4E8FA01B" w14:textId="77777777" w:rsidR="00A829DB" w:rsidRDefault="00000000" w:rsidP="008158E3">
            <w:pPr>
              <w:bidi/>
              <w:jc w:val="right"/>
            </w:pPr>
            <w:r>
              <w:rPr>
                <w:rFonts w:ascii="Times New Roman" w:hAnsi="Times New Roman" w:cs="Times New Roman"/>
                <w:color w:val="000000"/>
                <w:sz w:val="20"/>
                <w:rtl/>
              </w:rPr>
              <w:t>DC.C.3.2 (قائمة الأصول المقيّدة الأصلية) | DC.C.3.3 (نتائج المراجعة) | DC.C.5.1 (سجل البيانات المحدَّث)</w:t>
            </w:r>
          </w:p>
        </w:tc>
        <w:tc>
          <w:tcPr>
            <w:tcW w:w="3300" w:type="dxa"/>
            <w:shd w:val="clear" w:color="auto" w:fill="DDE6F1"/>
          </w:tcPr>
          <w:p w14:paraId="76FE0DA9" w14:textId="77777777" w:rsidR="00A829DB" w:rsidRDefault="00000000" w:rsidP="008158E3">
            <w:pPr>
              <w:bidi/>
              <w:jc w:val="right"/>
            </w:pPr>
            <w:r>
              <w:rPr>
                <w:rFonts w:ascii="Times New Roman" w:hAnsi="Times New Roman" w:cs="Times New Roman"/>
                <w:b/>
                <w:color w:val="1F3864"/>
                <w:sz w:val="20"/>
                <w:rtl/>
              </w:rPr>
              <w:t>مصادر البيانات</w:t>
            </w:r>
          </w:p>
        </w:tc>
      </w:tr>
      <w:tr w:rsidR="00A829DB" w14:paraId="453D2398" w14:textId="77777777">
        <w:tc>
          <w:tcPr>
            <w:tcW w:w="5700" w:type="dxa"/>
            <w:shd w:val="clear" w:color="auto" w:fill="FFFFFF"/>
          </w:tcPr>
          <w:p w14:paraId="59BACC96" w14:textId="77777777" w:rsidR="00A829DB" w:rsidRDefault="00000000" w:rsidP="008158E3">
            <w:pPr>
              <w:bidi/>
              <w:jc w:val="right"/>
            </w:pPr>
            <w:r>
              <w:rPr>
                <w:rFonts w:ascii="Times New Roman" w:hAnsi="Times New Roman" w:cs="Times New Roman"/>
                <w:color w:val="000000"/>
                <w:sz w:val="20"/>
                <w:rtl/>
              </w:rPr>
              <w:t>يدويًا — بمقارنة قائمة DC.C.3.2 مع نتائج مراجعة DC.C.3.3</w:t>
            </w:r>
          </w:p>
        </w:tc>
        <w:tc>
          <w:tcPr>
            <w:tcW w:w="3300" w:type="dxa"/>
            <w:shd w:val="clear" w:color="auto" w:fill="DDE6F1"/>
          </w:tcPr>
          <w:p w14:paraId="6E476D68" w14:textId="77777777" w:rsidR="00A829DB" w:rsidRDefault="00000000" w:rsidP="008158E3">
            <w:pPr>
              <w:bidi/>
              <w:jc w:val="right"/>
            </w:pPr>
            <w:r>
              <w:rPr>
                <w:rFonts w:ascii="Times New Roman" w:hAnsi="Times New Roman" w:cs="Times New Roman"/>
                <w:b/>
                <w:color w:val="1F3864"/>
                <w:sz w:val="20"/>
                <w:rtl/>
              </w:rPr>
              <w:t>آلية جمع البيانات</w:t>
            </w:r>
          </w:p>
        </w:tc>
      </w:tr>
      <w:tr w:rsidR="00A829DB" w14:paraId="7FBED197" w14:textId="77777777">
        <w:tc>
          <w:tcPr>
            <w:tcW w:w="5700" w:type="dxa"/>
            <w:shd w:val="clear" w:color="auto" w:fill="EBF3FB"/>
          </w:tcPr>
          <w:p w14:paraId="558B5EF3" w14:textId="77777777" w:rsidR="00A829DB" w:rsidRDefault="00000000" w:rsidP="008158E3">
            <w:pPr>
              <w:bidi/>
              <w:jc w:val="right"/>
            </w:pPr>
            <w:r>
              <w:rPr>
                <w:rFonts w:ascii="Times New Roman" w:hAnsi="Times New Roman" w:cs="Times New Roman"/>
                <w:color w:val="000000"/>
                <w:sz w:val="20"/>
                <w:rtl/>
              </w:rPr>
              <w:t>سالبة (-) — الهدف تقليل النسبة (إعادة التصنيف إلى عام مؤشر جيد)</w:t>
            </w:r>
          </w:p>
        </w:tc>
        <w:tc>
          <w:tcPr>
            <w:tcW w:w="3300" w:type="dxa"/>
            <w:shd w:val="clear" w:color="auto" w:fill="DDE6F1"/>
          </w:tcPr>
          <w:p w14:paraId="5EC67D39" w14:textId="77777777" w:rsidR="00A829DB" w:rsidRDefault="00000000" w:rsidP="008158E3">
            <w:pPr>
              <w:bidi/>
              <w:jc w:val="right"/>
            </w:pPr>
            <w:r>
              <w:rPr>
                <w:rFonts w:ascii="Times New Roman" w:hAnsi="Times New Roman" w:cs="Times New Roman"/>
                <w:b/>
                <w:color w:val="1F3864"/>
                <w:sz w:val="20"/>
                <w:rtl/>
              </w:rPr>
              <w:t>قطبية المؤشر</w:t>
            </w:r>
          </w:p>
        </w:tc>
      </w:tr>
      <w:tr w:rsidR="00A829DB" w14:paraId="11F98A49" w14:textId="77777777">
        <w:tc>
          <w:tcPr>
            <w:tcW w:w="5700" w:type="dxa"/>
            <w:shd w:val="clear" w:color="auto" w:fill="FFFFFF"/>
          </w:tcPr>
          <w:p w14:paraId="567B7E8C" w14:textId="77777777" w:rsidR="00A829DB" w:rsidRDefault="00000000" w:rsidP="008158E3">
            <w:pPr>
              <w:bidi/>
              <w:jc w:val="right"/>
            </w:pPr>
            <w:r>
              <w:rPr>
                <w:rFonts w:ascii="Times New Roman" w:hAnsi="Times New Roman" w:cs="Times New Roman"/>
                <w:color w:val="000000"/>
                <w:sz w:val="20"/>
                <w:rtl/>
              </w:rPr>
              <w:t>75.0% (9 أصول بقيت مقيّدة من أصل 12 أصلاً مقيّداً أولياً)</w:t>
            </w:r>
          </w:p>
        </w:tc>
        <w:tc>
          <w:tcPr>
            <w:tcW w:w="3300" w:type="dxa"/>
            <w:shd w:val="clear" w:color="auto" w:fill="DDE6F1"/>
          </w:tcPr>
          <w:p w14:paraId="5AB2A1E4" w14:textId="77777777" w:rsidR="00A829DB" w:rsidRDefault="00000000" w:rsidP="008158E3">
            <w:pPr>
              <w:bidi/>
              <w:jc w:val="right"/>
            </w:pPr>
            <w:r>
              <w:rPr>
                <w:rFonts w:ascii="Times New Roman" w:hAnsi="Times New Roman" w:cs="Times New Roman"/>
                <w:b/>
                <w:color w:val="1F3864"/>
                <w:sz w:val="20"/>
                <w:rtl/>
              </w:rPr>
              <w:t>القيمة الحالية مقارنةً بالمستهدف</w:t>
            </w:r>
          </w:p>
        </w:tc>
      </w:tr>
      <w:tr w:rsidR="00A829DB" w14:paraId="7C936341" w14:textId="77777777">
        <w:tc>
          <w:tcPr>
            <w:tcW w:w="5700" w:type="dxa"/>
            <w:shd w:val="clear" w:color="auto" w:fill="E2EFDA"/>
          </w:tcPr>
          <w:p w14:paraId="2D3ADFEC" w14:textId="77777777" w:rsidR="00A829DB" w:rsidRDefault="00000000" w:rsidP="008158E3">
            <w:pPr>
              <w:bidi/>
              <w:jc w:val="right"/>
            </w:pPr>
            <w:r>
              <w:rPr>
                <w:rFonts w:ascii="Times New Roman" w:hAnsi="Times New Roman" w:cs="Times New Roman"/>
                <w:b/>
                <w:color w:val="107C41"/>
                <w:sz w:val="20"/>
                <w:rtl/>
              </w:rPr>
              <w:t>محقق</w:t>
            </w:r>
          </w:p>
        </w:tc>
        <w:tc>
          <w:tcPr>
            <w:tcW w:w="3300" w:type="dxa"/>
            <w:shd w:val="clear" w:color="auto" w:fill="DDE6F1"/>
          </w:tcPr>
          <w:p w14:paraId="46AD2C90" w14:textId="77777777" w:rsidR="00A829DB" w:rsidRDefault="00000000" w:rsidP="008158E3">
            <w:pPr>
              <w:bidi/>
              <w:jc w:val="right"/>
            </w:pPr>
            <w:r>
              <w:rPr>
                <w:rFonts w:ascii="Times New Roman" w:hAnsi="Times New Roman" w:cs="Times New Roman"/>
                <w:b/>
                <w:color w:val="1F3864"/>
                <w:sz w:val="20"/>
                <w:rtl/>
              </w:rPr>
              <w:t>حالة المؤشر</w:t>
            </w:r>
          </w:p>
        </w:tc>
      </w:tr>
    </w:tbl>
    <w:p w14:paraId="3D53B7BD" w14:textId="77777777" w:rsidR="00A829DB" w:rsidRDefault="00A829DB" w:rsidP="008158E3">
      <w:pPr>
        <w:jc w:val="right"/>
      </w:pPr>
    </w:p>
    <w:p w14:paraId="4FBCA2B4" w14:textId="77777777" w:rsidR="00A829DB" w:rsidRDefault="00000000" w:rsidP="008158E3">
      <w:pPr>
        <w:jc w:val="right"/>
      </w:pPr>
      <w:r>
        <w:br w:type="page"/>
      </w:r>
    </w:p>
    <w:p w14:paraId="12BAB374" w14:textId="77777777" w:rsidR="00A829DB" w:rsidRDefault="00000000" w:rsidP="008158E3">
      <w:pPr>
        <w:bidi/>
        <w:jc w:val="right"/>
      </w:pPr>
      <w:r>
        <w:rPr>
          <w:rFonts w:ascii="Times New Roman" w:hAnsi="Times New Roman" w:cs="Times New Roman"/>
          <w:b/>
          <w:color w:val="1F3864"/>
          <w:sz w:val="24"/>
          <w:rtl/>
        </w:rPr>
        <w:lastRenderedPageBreak/>
        <w:t>بطاقة المؤشر:  KPI-DC-04  —  نسبة الأصول التي خضعت للمراجعة والتعميد والتصديق</w:t>
      </w:r>
    </w:p>
    <w:p w14:paraId="1F831760" w14:textId="77777777" w:rsidR="00A829DB" w:rsidRDefault="00A829DB" w:rsidP="008158E3">
      <w:pPr>
        <w:jc w:val="right"/>
      </w:pPr>
    </w:p>
    <w:tbl>
      <w:tblPr>
        <w:tblStyle w:val="TableGrid"/>
        <w:bidiVisual/>
        <w:tblW w:w="0" w:type="auto"/>
        <w:tblLook w:val="04A0" w:firstRow="1" w:lastRow="0" w:firstColumn="1" w:lastColumn="0" w:noHBand="0" w:noVBand="1"/>
      </w:tblPr>
      <w:tblGrid>
        <w:gridCol w:w="5700"/>
        <w:gridCol w:w="3300"/>
      </w:tblGrid>
      <w:tr w:rsidR="00A829DB" w14:paraId="79744C7E" w14:textId="77777777">
        <w:tc>
          <w:tcPr>
            <w:tcW w:w="5700" w:type="dxa"/>
            <w:shd w:val="clear" w:color="auto" w:fill="EBF3FB"/>
          </w:tcPr>
          <w:p w14:paraId="03247421" w14:textId="77777777" w:rsidR="00A829DB" w:rsidRDefault="00000000" w:rsidP="008158E3">
            <w:pPr>
              <w:bidi/>
              <w:jc w:val="right"/>
            </w:pPr>
            <w:r>
              <w:rPr>
                <w:rFonts w:ascii="Times New Roman" w:hAnsi="Times New Roman" w:cs="Times New Roman"/>
                <w:color w:val="000000"/>
                <w:sz w:val="20"/>
                <w:rtl/>
              </w:rPr>
              <w:t>نسبة الأصول التي خضعت للمراجعة والتعميد والتصديق  —  KPI-DC-04</w:t>
            </w:r>
          </w:p>
        </w:tc>
        <w:tc>
          <w:tcPr>
            <w:tcW w:w="3300" w:type="dxa"/>
            <w:shd w:val="clear" w:color="auto" w:fill="DDE6F1"/>
          </w:tcPr>
          <w:p w14:paraId="2887B695" w14:textId="77777777" w:rsidR="00A829DB" w:rsidRDefault="00000000" w:rsidP="008158E3">
            <w:pPr>
              <w:bidi/>
              <w:jc w:val="right"/>
            </w:pPr>
            <w:r>
              <w:rPr>
                <w:rFonts w:ascii="Times New Roman" w:hAnsi="Times New Roman" w:cs="Times New Roman"/>
                <w:b/>
                <w:color w:val="1F3864"/>
                <w:sz w:val="20"/>
                <w:rtl/>
              </w:rPr>
              <w:t>اسم المؤشر / رمزه</w:t>
            </w:r>
          </w:p>
        </w:tc>
      </w:tr>
      <w:tr w:rsidR="00A829DB" w14:paraId="23BBA560" w14:textId="77777777">
        <w:tc>
          <w:tcPr>
            <w:tcW w:w="5700" w:type="dxa"/>
            <w:shd w:val="clear" w:color="auto" w:fill="FFFFFF"/>
          </w:tcPr>
          <w:p w14:paraId="7DA770DC" w14:textId="77777777" w:rsidR="00A829DB" w:rsidRDefault="00000000" w:rsidP="008158E3">
            <w:pPr>
              <w:bidi/>
              <w:jc w:val="right"/>
            </w:pPr>
            <w:r>
              <w:rPr>
                <w:rFonts w:ascii="Times New Roman" w:hAnsi="Times New Roman" w:cs="Times New Roman"/>
                <w:color w:val="000000"/>
                <w:sz w:val="20"/>
                <w:rtl/>
              </w:rPr>
              <w:t>مدير مكتب إدارة البيانات</w:t>
            </w:r>
          </w:p>
        </w:tc>
        <w:tc>
          <w:tcPr>
            <w:tcW w:w="3300" w:type="dxa"/>
            <w:shd w:val="clear" w:color="auto" w:fill="DDE6F1"/>
          </w:tcPr>
          <w:p w14:paraId="1BA1A820" w14:textId="77777777" w:rsidR="00A829DB" w:rsidRDefault="00000000" w:rsidP="008158E3">
            <w:pPr>
              <w:bidi/>
              <w:jc w:val="right"/>
            </w:pPr>
            <w:r>
              <w:rPr>
                <w:rFonts w:ascii="Times New Roman" w:hAnsi="Times New Roman" w:cs="Times New Roman"/>
                <w:b/>
                <w:color w:val="1F3864"/>
                <w:sz w:val="20"/>
                <w:rtl/>
              </w:rPr>
              <w:t>مالك المؤشر</w:t>
            </w:r>
          </w:p>
        </w:tc>
      </w:tr>
      <w:tr w:rsidR="00A829DB" w14:paraId="513FC11A" w14:textId="77777777">
        <w:tc>
          <w:tcPr>
            <w:tcW w:w="5700" w:type="dxa"/>
            <w:shd w:val="clear" w:color="auto" w:fill="EBF3FB"/>
          </w:tcPr>
          <w:p w14:paraId="70C40DDE" w14:textId="77777777" w:rsidR="00A829DB" w:rsidRDefault="00000000" w:rsidP="008158E3">
            <w:pPr>
              <w:bidi/>
              <w:jc w:val="right"/>
            </w:pPr>
            <w:r>
              <w:rPr>
                <w:rFonts w:ascii="Times New Roman" w:hAnsi="Times New Roman" w:cs="Times New Roman"/>
                <w:color w:val="000000"/>
                <w:sz w:val="20"/>
                <w:rtl/>
              </w:rPr>
              <w:t>منسق لجنة حوكمة البيانات</w:t>
            </w:r>
          </w:p>
        </w:tc>
        <w:tc>
          <w:tcPr>
            <w:tcW w:w="3300" w:type="dxa"/>
            <w:shd w:val="clear" w:color="auto" w:fill="DDE6F1"/>
          </w:tcPr>
          <w:p w14:paraId="2C54EE1E" w14:textId="77777777" w:rsidR="00A829DB" w:rsidRDefault="00000000" w:rsidP="008158E3">
            <w:pPr>
              <w:bidi/>
              <w:jc w:val="right"/>
            </w:pPr>
            <w:r>
              <w:rPr>
                <w:rFonts w:ascii="Times New Roman" w:hAnsi="Times New Roman" w:cs="Times New Roman"/>
                <w:b/>
                <w:color w:val="1F3864"/>
                <w:sz w:val="20"/>
                <w:rtl/>
              </w:rPr>
              <w:t>منسق المؤشر</w:t>
            </w:r>
          </w:p>
        </w:tc>
      </w:tr>
      <w:tr w:rsidR="00A829DB" w14:paraId="2F75E864" w14:textId="77777777">
        <w:tc>
          <w:tcPr>
            <w:tcW w:w="5700" w:type="dxa"/>
            <w:shd w:val="clear" w:color="auto" w:fill="FFFFFF"/>
          </w:tcPr>
          <w:p w14:paraId="15DFD1DF" w14:textId="77777777" w:rsidR="00A829DB" w:rsidRDefault="00000000" w:rsidP="008158E3">
            <w:pPr>
              <w:bidi/>
              <w:jc w:val="right"/>
            </w:pPr>
            <w:r>
              <w:rPr>
                <w:rFonts w:ascii="Times New Roman" w:hAnsi="Times New Roman" w:cs="Times New Roman"/>
                <w:color w:val="000000"/>
                <w:sz w:val="20"/>
                <w:rtl/>
              </w:rPr>
              <w:t>يقيس هذا المؤشر نسبة الأصول البيانية المصنفة التي مرّت بدورة كاملة من المراجعة والتعميد والتصديق من قِبل الجهة المختصة (لجنة حوكمة البيانات ومدير عام الهيئة)، مما يُثبت أن التصنيفات ليست مجرد مسودات بل قرارات رسمية معتمدة.</w:t>
            </w:r>
          </w:p>
        </w:tc>
        <w:tc>
          <w:tcPr>
            <w:tcW w:w="3300" w:type="dxa"/>
            <w:shd w:val="clear" w:color="auto" w:fill="DDE6F1"/>
          </w:tcPr>
          <w:p w14:paraId="4683202B" w14:textId="77777777" w:rsidR="00A829DB" w:rsidRDefault="00000000" w:rsidP="008158E3">
            <w:pPr>
              <w:bidi/>
              <w:jc w:val="right"/>
            </w:pPr>
            <w:r>
              <w:rPr>
                <w:rFonts w:ascii="Times New Roman" w:hAnsi="Times New Roman" w:cs="Times New Roman"/>
                <w:b/>
                <w:color w:val="1F3864"/>
                <w:sz w:val="20"/>
                <w:rtl/>
              </w:rPr>
              <w:t>وصف المؤشر</w:t>
            </w:r>
          </w:p>
        </w:tc>
      </w:tr>
      <w:tr w:rsidR="00A829DB" w14:paraId="76782C97" w14:textId="77777777">
        <w:tc>
          <w:tcPr>
            <w:tcW w:w="5700" w:type="dxa"/>
            <w:shd w:val="clear" w:color="auto" w:fill="EBF3FB"/>
          </w:tcPr>
          <w:p w14:paraId="596104D7" w14:textId="77777777" w:rsidR="00A829DB" w:rsidRDefault="00000000" w:rsidP="008158E3">
            <w:pPr>
              <w:bidi/>
              <w:jc w:val="right"/>
            </w:pPr>
            <w:r>
              <w:rPr>
                <w:rFonts w:ascii="Times New Roman" w:hAnsi="Times New Roman" w:cs="Times New Roman"/>
                <w:color w:val="000000"/>
                <w:sz w:val="20"/>
                <w:rtl/>
              </w:rPr>
              <w:t>ضمان أن 100% من الأصول البيانية المصنفة قد نالت التعميد الرسمي من صاحب الصلاحية المخوَّل، بما يُرسّخ مبدأ المساءلة ويُثبت صحة التصنيفات أمام جهات التدقيق الخارجية.</w:t>
            </w:r>
          </w:p>
        </w:tc>
        <w:tc>
          <w:tcPr>
            <w:tcW w:w="3300" w:type="dxa"/>
            <w:shd w:val="clear" w:color="auto" w:fill="DDE6F1"/>
          </w:tcPr>
          <w:p w14:paraId="7A039500" w14:textId="77777777" w:rsidR="00A829DB" w:rsidRDefault="00000000" w:rsidP="008158E3">
            <w:pPr>
              <w:bidi/>
              <w:jc w:val="right"/>
            </w:pPr>
            <w:r>
              <w:rPr>
                <w:rFonts w:ascii="Times New Roman" w:hAnsi="Times New Roman" w:cs="Times New Roman"/>
                <w:b/>
                <w:color w:val="1F3864"/>
                <w:sz w:val="20"/>
                <w:rtl/>
              </w:rPr>
              <w:t>الهدف الاستراتيجي / التشغيلي</w:t>
            </w:r>
          </w:p>
        </w:tc>
      </w:tr>
      <w:tr w:rsidR="00A829DB" w14:paraId="31EB6A46" w14:textId="77777777">
        <w:tc>
          <w:tcPr>
            <w:tcW w:w="5700" w:type="dxa"/>
            <w:shd w:val="clear" w:color="auto" w:fill="FFFFFF"/>
          </w:tcPr>
          <w:p w14:paraId="7B5385FA" w14:textId="77777777" w:rsidR="00A829DB" w:rsidRDefault="00000000" w:rsidP="008158E3">
            <w:pPr>
              <w:bidi/>
              <w:jc w:val="right"/>
            </w:pPr>
            <w:r>
              <w:rPr>
                <w:rFonts w:ascii="Times New Roman" w:hAnsi="Times New Roman" w:cs="Times New Roman"/>
                <w:color w:val="000000"/>
                <w:sz w:val="20"/>
                <w:rtl/>
              </w:rPr>
              <w:t>(عدد الأصول المُراجَعة والمعتمدة ÷ إجمالي الأصول المصنفة) × 100</w:t>
            </w:r>
          </w:p>
        </w:tc>
        <w:tc>
          <w:tcPr>
            <w:tcW w:w="3300" w:type="dxa"/>
            <w:shd w:val="clear" w:color="auto" w:fill="DDE6F1"/>
          </w:tcPr>
          <w:p w14:paraId="4E47C207" w14:textId="77777777" w:rsidR="00A829DB" w:rsidRDefault="00000000" w:rsidP="008158E3">
            <w:pPr>
              <w:bidi/>
              <w:jc w:val="right"/>
            </w:pPr>
            <w:r>
              <w:rPr>
                <w:rFonts w:ascii="Times New Roman" w:hAnsi="Times New Roman" w:cs="Times New Roman"/>
                <w:b/>
                <w:color w:val="1F3864"/>
                <w:sz w:val="20"/>
                <w:rtl/>
              </w:rPr>
              <w:t>معادلة المؤشر</w:t>
            </w:r>
          </w:p>
        </w:tc>
      </w:tr>
      <w:tr w:rsidR="00A829DB" w14:paraId="6F320847" w14:textId="77777777">
        <w:tc>
          <w:tcPr>
            <w:tcW w:w="5700" w:type="dxa"/>
            <w:shd w:val="clear" w:color="auto" w:fill="EBF3FB"/>
          </w:tcPr>
          <w:p w14:paraId="2F58D034" w14:textId="77777777" w:rsidR="00A829DB" w:rsidRDefault="00000000" w:rsidP="008158E3">
            <w:pPr>
              <w:bidi/>
              <w:jc w:val="right"/>
            </w:pPr>
            <w:r>
              <w:rPr>
                <w:rFonts w:ascii="Times New Roman" w:hAnsi="Times New Roman" w:cs="Times New Roman"/>
                <w:color w:val="000000"/>
                <w:sz w:val="20"/>
                <w:rtl/>
              </w:rPr>
              <w:t>نسبة مئوية (%)</w:t>
            </w:r>
          </w:p>
        </w:tc>
        <w:tc>
          <w:tcPr>
            <w:tcW w:w="3300" w:type="dxa"/>
            <w:shd w:val="clear" w:color="auto" w:fill="DDE6F1"/>
          </w:tcPr>
          <w:p w14:paraId="7D382D62" w14:textId="77777777" w:rsidR="00A829DB" w:rsidRDefault="00000000" w:rsidP="008158E3">
            <w:pPr>
              <w:bidi/>
              <w:jc w:val="right"/>
            </w:pPr>
            <w:r>
              <w:rPr>
                <w:rFonts w:ascii="Times New Roman" w:hAnsi="Times New Roman" w:cs="Times New Roman"/>
                <w:b/>
                <w:color w:val="1F3864"/>
                <w:sz w:val="20"/>
                <w:rtl/>
              </w:rPr>
              <w:t>وحدة القياس</w:t>
            </w:r>
          </w:p>
        </w:tc>
      </w:tr>
      <w:tr w:rsidR="00A829DB" w14:paraId="6BBF0626" w14:textId="77777777">
        <w:tc>
          <w:tcPr>
            <w:tcW w:w="5700" w:type="dxa"/>
            <w:shd w:val="clear" w:color="auto" w:fill="FFFFFF"/>
          </w:tcPr>
          <w:p w14:paraId="6D747969" w14:textId="77777777" w:rsidR="00A829DB" w:rsidRDefault="00000000" w:rsidP="008158E3">
            <w:pPr>
              <w:bidi/>
              <w:jc w:val="right"/>
            </w:pPr>
            <w:r>
              <w:rPr>
                <w:rFonts w:ascii="Times New Roman" w:hAnsi="Times New Roman" w:cs="Times New Roman"/>
                <w:color w:val="000000"/>
                <w:sz w:val="20"/>
                <w:rtl/>
              </w:rPr>
              <w:t>0% (قبل بدء دورة المراجعة — مارس 2026)</w:t>
            </w:r>
          </w:p>
        </w:tc>
        <w:tc>
          <w:tcPr>
            <w:tcW w:w="3300" w:type="dxa"/>
            <w:shd w:val="clear" w:color="auto" w:fill="DDE6F1"/>
          </w:tcPr>
          <w:p w14:paraId="2862A775" w14:textId="77777777" w:rsidR="00A829DB" w:rsidRDefault="00000000" w:rsidP="008158E3">
            <w:pPr>
              <w:bidi/>
              <w:jc w:val="right"/>
            </w:pPr>
            <w:r>
              <w:rPr>
                <w:rFonts w:ascii="Times New Roman" w:hAnsi="Times New Roman" w:cs="Times New Roman"/>
                <w:b/>
                <w:color w:val="1F3864"/>
                <w:sz w:val="20"/>
                <w:rtl/>
              </w:rPr>
              <w:t>خط الأساس</w:t>
            </w:r>
          </w:p>
        </w:tc>
      </w:tr>
      <w:tr w:rsidR="00A829DB" w14:paraId="1644EA99" w14:textId="77777777">
        <w:tc>
          <w:tcPr>
            <w:tcW w:w="5700" w:type="dxa"/>
            <w:shd w:val="clear" w:color="auto" w:fill="EBF3FB"/>
          </w:tcPr>
          <w:p w14:paraId="1A5BC70F" w14:textId="77777777" w:rsidR="00A829DB" w:rsidRDefault="00000000" w:rsidP="008158E3">
            <w:pPr>
              <w:bidi/>
              <w:jc w:val="right"/>
            </w:pPr>
            <w:r>
              <w:rPr>
                <w:rFonts w:ascii="Times New Roman" w:hAnsi="Times New Roman" w:cs="Times New Roman"/>
                <w:color w:val="000000"/>
                <w:sz w:val="20"/>
                <w:rtl/>
              </w:rPr>
              <w:t>100%</w:t>
            </w:r>
          </w:p>
        </w:tc>
        <w:tc>
          <w:tcPr>
            <w:tcW w:w="3300" w:type="dxa"/>
            <w:shd w:val="clear" w:color="auto" w:fill="DDE6F1"/>
          </w:tcPr>
          <w:p w14:paraId="4DF0499D" w14:textId="77777777" w:rsidR="00A829DB" w:rsidRDefault="00000000" w:rsidP="008158E3">
            <w:pPr>
              <w:bidi/>
              <w:jc w:val="right"/>
            </w:pPr>
            <w:r>
              <w:rPr>
                <w:rFonts w:ascii="Times New Roman" w:hAnsi="Times New Roman" w:cs="Times New Roman"/>
                <w:b/>
                <w:color w:val="1F3864"/>
                <w:sz w:val="20"/>
                <w:rtl/>
              </w:rPr>
              <w:t>القيمة المستهدفة</w:t>
            </w:r>
          </w:p>
        </w:tc>
      </w:tr>
      <w:tr w:rsidR="00A829DB" w14:paraId="608475BF" w14:textId="77777777">
        <w:tc>
          <w:tcPr>
            <w:tcW w:w="5700" w:type="dxa"/>
            <w:shd w:val="clear" w:color="auto" w:fill="FFFFFF"/>
          </w:tcPr>
          <w:p w14:paraId="6CE8ABE6" w14:textId="77777777" w:rsidR="00A829DB" w:rsidRDefault="00000000" w:rsidP="008158E3">
            <w:pPr>
              <w:bidi/>
              <w:jc w:val="right"/>
            </w:pPr>
            <w:r>
              <w:rPr>
                <w:rFonts w:ascii="Times New Roman" w:hAnsi="Times New Roman" w:cs="Times New Roman"/>
                <w:color w:val="000000"/>
                <w:sz w:val="20"/>
                <w:rtl/>
              </w:rPr>
              <w:t>ربع سنوي</w:t>
            </w:r>
          </w:p>
        </w:tc>
        <w:tc>
          <w:tcPr>
            <w:tcW w:w="3300" w:type="dxa"/>
            <w:shd w:val="clear" w:color="auto" w:fill="DDE6F1"/>
          </w:tcPr>
          <w:p w14:paraId="351778DD" w14:textId="77777777" w:rsidR="00A829DB" w:rsidRDefault="00000000" w:rsidP="008158E3">
            <w:pPr>
              <w:bidi/>
              <w:jc w:val="right"/>
            </w:pPr>
            <w:r>
              <w:rPr>
                <w:rFonts w:ascii="Times New Roman" w:hAnsi="Times New Roman" w:cs="Times New Roman"/>
                <w:b/>
                <w:color w:val="1F3864"/>
                <w:sz w:val="20"/>
                <w:rtl/>
              </w:rPr>
              <w:t>دورية القياس</w:t>
            </w:r>
          </w:p>
        </w:tc>
      </w:tr>
      <w:tr w:rsidR="00A829DB" w14:paraId="0ACEC4DB" w14:textId="77777777">
        <w:tc>
          <w:tcPr>
            <w:tcW w:w="5700" w:type="dxa"/>
            <w:shd w:val="clear" w:color="auto" w:fill="EBF3FB"/>
          </w:tcPr>
          <w:p w14:paraId="54A61AD2" w14:textId="77777777" w:rsidR="00A829DB" w:rsidRDefault="00000000" w:rsidP="008158E3">
            <w:pPr>
              <w:bidi/>
              <w:jc w:val="right"/>
            </w:pPr>
            <w:r>
              <w:rPr>
                <w:rFonts w:ascii="Times New Roman" w:hAnsi="Times New Roman" w:cs="Times New Roman"/>
                <w:color w:val="000000"/>
                <w:sz w:val="20"/>
                <w:rtl/>
              </w:rPr>
              <w:t>DC.C.5.1 (سجل البيانات — عمود التصنيف المعتمد وتاريخ المراجعة) | محاضر لجنة حوكمة البيانات</w:t>
            </w:r>
          </w:p>
        </w:tc>
        <w:tc>
          <w:tcPr>
            <w:tcW w:w="3300" w:type="dxa"/>
            <w:shd w:val="clear" w:color="auto" w:fill="DDE6F1"/>
          </w:tcPr>
          <w:p w14:paraId="035FBC7D" w14:textId="77777777" w:rsidR="00A829DB" w:rsidRDefault="00000000" w:rsidP="008158E3">
            <w:pPr>
              <w:bidi/>
              <w:jc w:val="right"/>
            </w:pPr>
            <w:r>
              <w:rPr>
                <w:rFonts w:ascii="Times New Roman" w:hAnsi="Times New Roman" w:cs="Times New Roman"/>
                <w:b/>
                <w:color w:val="1F3864"/>
                <w:sz w:val="20"/>
                <w:rtl/>
              </w:rPr>
              <w:t>مصادر البيانات</w:t>
            </w:r>
          </w:p>
        </w:tc>
      </w:tr>
      <w:tr w:rsidR="00A829DB" w14:paraId="71F6E500" w14:textId="77777777">
        <w:tc>
          <w:tcPr>
            <w:tcW w:w="5700" w:type="dxa"/>
            <w:shd w:val="clear" w:color="auto" w:fill="FFFFFF"/>
          </w:tcPr>
          <w:p w14:paraId="3962B6F0" w14:textId="77777777" w:rsidR="00A829DB" w:rsidRDefault="00000000" w:rsidP="008158E3">
            <w:pPr>
              <w:bidi/>
              <w:jc w:val="right"/>
            </w:pPr>
            <w:r>
              <w:rPr>
                <w:rFonts w:ascii="Times New Roman" w:hAnsi="Times New Roman" w:cs="Times New Roman"/>
                <w:color w:val="000000"/>
                <w:sz w:val="20"/>
                <w:rtl/>
              </w:rPr>
              <w:t>آليًا من سجل DC.C.5.1 مع التحقق اليدوي من توقيعات الاعتماد في SGSA-DMS</w:t>
            </w:r>
          </w:p>
        </w:tc>
        <w:tc>
          <w:tcPr>
            <w:tcW w:w="3300" w:type="dxa"/>
            <w:shd w:val="clear" w:color="auto" w:fill="DDE6F1"/>
          </w:tcPr>
          <w:p w14:paraId="1B10E391" w14:textId="77777777" w:rsidR="00A829DB" w:rsidRDefault="00000000" w:rsidP="008158E3">
            <w:pPr>
              <w:bidi/>
              <w:jc w:val="right"/>
            </w:pPr>
            <w:r>
              <w:rPr>
                <w:rFonts w:ascii="Times New Roman" w:hAnsi="Times New Roman" w:cs="Times New Roman"/>
                <w:b/>
                <w:color w:val="1F3864"/>
                <w:sz w:val="20"/>
                <w:rtl/>
              </w:rPr>
              <w:t>آلية جمع البيانات</w:t>
            </w:r>
          </w:p>
        </w:tc>
      </w:tr>
      <w:tr w:rsidR="00A829DB" w14:paraId="1F928CF5" w14:textId="77777777">
        <w:tc>
          <w:tcPr>
            <w:tcW w:w="5700" w:type="dxa"/>
            <w:shd w:val="clear" w:color="auto" w:fill="E2EFDA"/>
          </w:tcPr>
          <w:p w14:paraId="27BC1B1A" w14:textId="77777777" w:rsidR="00A829DB" w:rsidRDefault="00000000" w:rsidP="008158E3">
            <w:pPr>
              <w:bidi/>
              <w:jc w:val="right"/>
            </w:pPr>
            <w:r>
              <w:rPr>
                <w:rFonts w:ascii="Times New Roman" w:hAnsi="Times New Roman" w:cs="Times New Roman"/>
                <w:color w:val="107C41"/>
                <w:sz w:val="20"/>
                <w:rtl/>
              </w:rPr>
              <w:t>موجبة (+)</w:t>
            </w:r>
          </w:p>
        </w:tc>
        <w:tc>
          <w:tcPr>
            <w:tcW w:w="3300" w:type="dxa"/>
            <w:shd w:val="clear" w:color="auto" w:fill="DDE6F1"/>
          </w:tcPr>
          <w:p w14:paraId="76686FB6" w14:textId="77777777" w:rsidR="00A829DB" w:rsidRDefault="00000000" w:rsidP="008158E3">
            <w:pPr>
              <w:bidi/>
              <w:jc w:val="right"/>
            </w:pPr>
            <w:r>
              <w:rPr>
                <w:rFonts w:ascii="Times New Roman" w:hAnsi="Times New Roman" w:cs="Times New Roman"/>
                <w:b/>
                <w:color w:val="1F3864"/>
                <w:sz w:val="20"/>
                <w:rtl/>
              </w:rPr>
              <w:t>قطبية المؤشر</w:t>
            </w:r>
          </w:p>
        </w:tc>
      </w:tr>
      <w:tr w:rsidR="00A829DB" w14:paraId="6EC56C86" w14:textId="77777777">
        <w:tc>
          <w:tcPr>
            <w:tcW w:w="5700" w:type="dxa"/>
            <w:shd w:val="clear" w:color="auto" w:fill="FFFFFF"/>
          </w:tcPr>
          <w:p w14:paraId="543665F3" w14:textId="77777777" w:rsidR="00A829DB" w:rsidRDefault="00000000" w:rsidP="008158E3">
            <w:pPr>
              <w:bidi/>
              <w:jc w:val="right"/>
            </w:pPr>
            <w:r>
              <w:rPr>
                <w:rFonts w:ascii="Times New Roman" w:hAnsi="Times New Roman" w:cs="Times New Roman"/>
                <w:color w:val="000000"/>
                <w:sz w:val="20"/>
                <w:rtl/>
              </w:rPr>
              <w:t>100% (30 من 30 أصلاً مُراجَعاً ومعتمداً)</w:t>
            </w:r>
          </w:p>
        </w:tc>
        <w:tc>
          <w:tcPr>
            <w:tcW w:w="3300" w:type="dxa"/>
            <w:shd w:val="clear" w:color="auto" w:fill="DDE6F1"/>
          </w:tcPr>
          <w:p w14:paraId="45F1F80A" w14:textId="77777777" w:rsidR="00A829DB" w:rsidRDefault="00000000" w:rsidP="008158E3">
            <w:pPr>
              <w:bidi/>
              <w:jc w:val="right"/>
            </w:pPr>
            <w:r>
              <w:rPr>
                <w:rFonts w:ascii="Times New Roman" w:hAnsi="Times New Roman" w:cs="Times New Roman"/>
                <w:b/>
                <w:color w:val="1F3864"/>
                <w:sz w:val="20"/>
                <w:rtl/>
              </w:rPr>
              <w:t>القيمة الحالية مقارنةً بالمستهدف</w:t>
            </w:r>
          </w:p>
        </w:tc>
      </w:tr>
      <w:tr w:rsidR="00A829DB" w14:paraId="19BD4D95" w14:textId="77777777">
        <w:tc>
          <w:tcPr>
            <w:tcW w:w="5700" w:type="dxa"/>
            <w:shd w:val="clear" w:color="auto" w:fill="E2EFDA"/>
          </w:tcPr>
          <w:p w14:paraId="26E1492B" w14:textId="77777777" w:rsidR="00A829DB" w:rsidRDefault="00000000" w:rsidP="008158E3">
            <w:pPr>
              <w:bidi/>
              <w:jc w:val="right"/>
            </w:pPr>
            <w:r>
              <w:rPr>
                <w:rFonts w:ascii="Times New Roman" w:hAnsi="Times New Roman" w:cs="Times New Roman"/>
                <w:b/>
                <w:color w:val="107C41"/>
                <w:sz w:val="20"/>
                <w:rtl/>
              </w:rPr>
              <w:t>محقق</w:t>
            </w:r>
          </w:p>
        </w:tc>
        <w:tc>
          <w:tcPr>
            <w:tcW w:w="3300" w:type="dxa"/>
            <w:shd w:val="clear" w:color="auto" w:fill="DDE6F1"/>
          </w:tcPr>
          <w:p w14:paraId="2BC0AD18" w14:textId="77777777" w:rsidR="00A829DB" w:rsidRDefault="00000000" w:rsidP="008158E3">
            <w:pPr>
              <w:bidi/>
              <w:jc w:val="right"/>
            </w:pPr>
            <w:r>
              <w:rPr>
                <w:rFonts w:ascii="Times New Roman" w:hAnsi="Times New Roman" w:cs="Times New Roman"/>
                <w:b/>
                <w:color w:val="1F3864"/>
                <w:sz w:val="20"/>
                <w:rtl/>
              </w:rPr>
              <w:t>حالة المؤشر</w:t>
            </w:r>
          </w:p>
        </w:tc>
      </w:tr>
    </w:tbl>
    <w:p w14:paraId="0E561B22" w14:textId="77777777" w:rsidR="00A829DB" w:rsidRDefault="00A829DB" w:rsidP="008158E3">
      <w:pPr>
        <w:jc w:val="right"/>
      </w:pPr>
    </w:p>
    <w:p w14:paraId="185B9E34" w14:textId="77777777" w:rsidR="00A829DB" w:rsidRDefault="00000000" w:rsidP="008158E3">
      <w:pPr>
        <w:jc w:val="right"/>
      </w:pPr>
      <w:r>
        <w:br w:type="page"/>
      </w:r>
    </w:p>
    <w:p w14:paraId="0DD0E2DF"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9.  نتائج القياس والتحليل</w:t>
      </w:r>
    </w:p>
    <w:p w14:paraId="219C3E69" w14:textId="77777777" w:rsidR="00A829DB" w:rsidRDefault="00A829DB" w:rsidP="008158E3">
      <w:pPr>
        <w:jc w:val="right"/>
      </w:pPr>
    </w:p>
    <w:p w14:paraId="0212FADF" w14:textId="77777777" w:rsidR="00A829DB" w:rsidRDefault="00000000" w:rsidP="008158E3">
      <w:pPr>
        <w:bidi/>
        <w:jc w:val="right"/>
      </w:pPr>
      <w:r>
        <w:rPr>
          <w:rFonts w:ascii="Times New Roman" w:hAnsi="Times New Roman" w:cs="Times New Roman"/>
          <w:b/>
          <w:color w:val="2E75B6"/>
          <w:sz w:val="24"/>
          <w:rtl/>
        </w:rPr>
        <w:t>9.1  KPI-DC-01 — نسبة اكتمال تصنيف الأصول البيانية</w:t>
      </w:r>
    </w:p>
    <w:p w14:paraId="2D2EDD62" w14:textId="77777777" w:rsidR="00A829DB" w:rsidRDefault="00A829DB" w:rsidP="008158E3">
      <w:pPr>
        <w:jc w:val="right"/>
      </w:pPr>
    </w:p>
    <w:p w14:paraId="79EFBE0F" w14:textId="77777777" w:rsidR="00A829DB" w:rsidRDefault="00000000" w:rsidP="008158E3">
      <w:pPr>
        <w:bidi/>
        <w:jc w:val="right"/>
      </w:pPr>
      <w:r>
        <w:rPr>
          <w:rFonts w:ascii="Times New Roman" w:hAnsi="Times New Roman" w:cs="Times New Roman"/>
          <w:rtl/>
        </w:rPr>
        <w:t>القيمة المقيسة: 100% (30 أصلاً من أصل 30 مُصنَّفاً). حقّقت الهيئة الهدف كاملاً في هذا المؤشر خلال الربع الثاني 2026.</w:t>
      </w:r>
    </w:p>
    <w:p w14:paraId="7D5B44E6"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100"/>
        <w:gridCol w:w="1700"/>
        <w:gridCol w:w="900"/>
        <w:gridCol w:w="2300"/>
      </w:tblGrid>
      <w:tr w:rsidR="00A829DB" w14:paraId="66729F1E" w14:textId="77777777">
        <w:tc>
          <w:tcPr>
            <w:tcW w:w="1100" w:type="dxa"/>
            <w:shd w:val="clear" w:color="auto" w:fill="1F3864"/>
          </w:tcPr>
          <w:p w14:paraId="316F2AB6" w14:textId="77777777" w:rsidR="00A829DB" w:rsidRDefault="00000000" w:rsidP="008158E3">
            <w:pPr>
              <w:bidi/>
              <w:jc w:val="right"/>
            </w:pPr>
            <w:r>
              <w:rPr>
                <w:rFonts w:ascii="Times New Roman" w:hAnsi="Times New Roman" w:cs="Times New Roman"/>
                <w:b/>
                <w:color w:val="FFFFFF"/>
                <w:sz w:val="18"/>
                <w:rtl/>
              </w:rPr>
              <w:t>الوضع</w:t>
            </w:r>
          </w:p>
        </w:tc>
        <w:tc>
          <w:tcPr>
            <w:tcW w:w="1700" w:type="dxa"/>
            <w:shd w:val="clear" w:color="auto" w:fill="1F3864"/>
          </w:tcPr>
          <w:p w14:paraId="10C64509" w14:textId="77777777" w:rsidR="00A829DB" w:rsidRDefault="00000000" w:rsidP="008158E3">
            <w:pPr>
              <w:bidi/>
              <w:jc w:val="right"/>
            </w:pPr>
            <w:r>
              <w:rPr>
                <w:rFonts w:ascii="Times New Roman" w:hAnsi="Times New Roman" w:cs="Times New Roman"/>
                <w:b/>
                <w:color w:val="FFFFFF"/>
                <w:sz w:val="18"/>
                <w:rtl/>
              </w:rPr>
              <w:t>النسبة من الإجمالي</w:t>
            </w:r>
          </w:p>
        </w:tc>
        <w:tc>
          <w:tcPr>
            <w:tcW w:w="900" w:type="dxa"/>
            <w:shd w:val="clear" w:color="auto" w:fill="1F3864"/>
          </w:tcPr>
          <w:p w14:paraId="21533799" w14:textId="77777777" w:rsidR="00A829DB" w:rsidRDefault="00000000" w:rsidP="008158E3">
            <w:pPr>
              <w:bidi/>
              <w:jc w:val="right"/>
            </w:pPr>
            <w:r>
              <w:rPr>
                <w:rFonts w:ascii="Times New Roman" w:hAnsi="Times New Roman" w:cs="Times New Roman"/>
                <w:b/>
                <w:color w:val="FFFFFF"/>
                <w:sz w:val="18"/>
                <w:rtl/>
              </w:rPr>
              <w:t>العدد</w:t>
            </w:r>
          </w:p>
        </w:tc>
        <w:tc>
          <w:tcPr>
            <w:tcW w:w="2300" w:type="dxa"/>
            <w:shd w:val="clear" w:color="auto" w:fill="1F3864"/>
          </w:tcPr>
          <w:p w14:paraId="1088AD72" w14:textId="77777777" w:rsidR="00A829DB" w:rsidRDefault="00000000" w:rsidP="008158E3">
            <w:pPr>
              <w:bidi/>
              <w:jc w:val="right"/>
            </w:pPr>
            <w:r>
              <w:rPr>
                <w:rFonts w:ascii="Times New Roman" w:hAnsi="Times New Roman" w:cs="Times New Roman"/>
                <w:b/>
                <w:color w:val="FFFFFF"/>
                <w:sz w:val="18"/>
                <w:rtl/>
              </w:rPr>
              <w:t>الفئة</w:t>
            </w:r>
          </w:p>
        </w:tc>
      </w:tr>
      <w:tr w:rsidR="00A829DB" w14:paraId="5A8F998B" w14:textId="77777777">
        <w:tc>
          <w:tcPr>
            <w:tcW w:w="1100" w:type="dxa"/>
            <w:shd w:val="clear" w:color="auto" w:fill="EBF3FB"/>
          </w:tcPr>
          <w:p w14:paraId="564F1E49" w14:textId="77777777" w:rsidR="00A829DB" w:rsidRDefault="00000000" w:rsidP="008158E3">
            <w:pPr>
              <w:bidi/>
              <w:jc w:val="right"/>
            </w:pPr>
            <w:r>
              <w:rPr>
                <w:rFonts w:ascii="Times New Roman" w:hAnsi="Times New Roman" w:cs="Times New Roman"/>
                <w:color w:val="000000"/>
                <w:sz w:val="18"/>
                <w:rtl/>
              </w:rPr>
              <w:t>مكتمل</w:t>
            </w:r>
          </w:p>
        </w:tc>
        <w:tc>
          <w:tcPr>
            <w:tcW w:w="1700" w:type="dxa"/>
            <w:shd w:val="clear" w:color="auto" w:fill="EBF3FB"/>
          </w:tcPr>
          <w:p w14:paraId="3449AEF0" w14:textId="77777777" w:rsidR="00A829DB" w:rsidRDefault="00000000" w:rsidP="008158E3">
            <w:pPr>
              <w:bidi/>
              <w:jc w:val="right"/>
            </w:pPr>
            <w:r>
              <w:rPr>
                <w:rFonts w:ascii="Times New Roman" w:hAnsi="Times New Roman" w:cs="Times New Roman"/>
                <w:color w:val="000000"/>
                <w:sz w:val="18"/>
                <w:rtl/>
              </w:rPr>
              <w:t>60.0%</w:t>
            </w:r>
          </w:p>
        </w:tc>
        <w:tc>
          <w:tcPr>
            <w:tcW w:w="900" w:type="dxa"/>
            <w:shd w:val="clear" w:color="auto" w:fill="EBF3FB"/>
          </w:tcPr>
          <w:p w14:paraId="09C8ED8E" w14:textId="77777777" w:rsidR="00A829DB" w:rsidRDefault="00000000" w:rsidP="008158E3">
            <w:pPr>
              <w:bidi/>
              <w:jc w:val="right"/>
            </w:pPr>
            <w:r>
              <w:rPr>
                <w:rFonts w:ascii="Times New Roman" w:hAnsi="Times New Roman" w:cs="Times New Roman"/>
                <w:color w:val="000000"/>
                <w:sz w:val="18"/>
                <w:rtl/>
              </w:rPr>
              <w:t>18</w:t>
            </w:r>
          </w:p>
        </w:tc>
        <w:tc>
          <w:tcPr>
            <w:tcW w:w="2300" w:type="dxa"/>
            <w:shd w:val="clear" w:color="auto" w:fill="EBF3FB"/>
          </w:tcPr>
          <w:p w14:paraId="7C4E152F" w14:textId="77777777" w:rsidR="00A829DB" w:rsidRDefault="00000000" w:rsidP="008158E3">
            <w:pPr>
              <w:bidi/>
              <w:jc w:val="right"/>
            </w:pPr>
            <w:r>
              <w:rPr>
                <w:rFonts w:ascii="Times New Roman" w:hAnsi="Times New Roman" w:cs="Times New Roman"/>
                <w:color w:val="000000"/>
                <w:sz w:val="18"/>
                <w:rtl/>
              </w:rPr>
              <w:t>مجموعات بيانات مُصنَّفة</w:t>
            </w:r>
          </w:p>
        </w:tc>
      </w:tr>
      <w:tr w:rsidR="00A829DB" w14:paraId="28E8177F" w14:textId="77777777">
        <w:tc>
          <w:tcPr>
            <w:tcW w:w="1100" w:type="dxa"/>
            <w:shd w:val="clear" w:color="auto" w:fill="FFFFFF"/>
          </w:tcPr>
          <w:p w14:paraId="520251DF" w14:textId="77777777" w:rsidR="00A829DB" w:rsidRDefault="00000000" w:rsidP="008158E3">
            <w:pPr>
              <w:bidi/>
              <w:jc w:val="right"/>
            </w:pPr>
            <w:r>
              <w:rPr>
                <w:rFonts w:ascii="Times New Roman" w:hAnsi="Times New Roman" w:cs="Times New Roman"/>
                <w:color w:val="000000"/>
                <w:sz w:val="18"/>
                <w:rtl/>
              </w:rPr>
              <w:t>مكتمل</w:t>
            </w:r>
          </w:p>
        </w:tc>
        <w:tc>
          <w:tcPr>
            <w:tcW w:w="1700" w:type="dxa"/>
            <w:shd w:val="clear" w:color="auto" w:fill="FFFFFF"/>
          </w:tcPr>
          <w:p w14:paraId="3E0BB2D3" w14:textId="77777777" w:rsidR="00A829DB" w:rsidRDefault="00000000" w:rsidP="008158E3">
            <w:pPr>
              <w:bidi/>
              <w:jc w:val="right"/>
            </w:pPr>
            <w:r>
              <w:rPr>
                <w:rFonts w:ascii="Times New Roman" w:hAnsi="Times New Roman" w:cs="Times New Roman"/>
                <w:color w:val="000000"/>
                <w:sz w:val="18"/>
                <w:rtl/>
              </w:rPr>
              <w:t>40.0%</w:t>
            </w:r>
          </w:p>
        </w:tc>
        <w:tc>
          <w:tcPr>
            <w:tcW w:w="900" w:type="dxa"/>
            <w:shd w:val="clear" w:color="auto" w:fill="FFFFFF"/>
          </w:tcPr>
          <w:p w14:paraId="61D8282F" w14:textId="77777777" w:rsidR="00A829DB" w:rsidRDefault="00000000" w:rsidP="008158E3">
            <w:pPr>
              <w:bidi/>
              <w:jc w:val="right"/>
            </w:pPr>
            <w:r>
              <w:rPr>
                <w:rFonts w:ascii="Times New Roman" w:hAnsi="Times New Roman" w:cs="Times New Roman"/>
                <w:color w:val="000000"/>
                <w:sz w:val="18"/>
                <w:rtl/>
              </w:rPr>
              <w:t>12</w:t>
            </w:r>
          </w:p>
        </w:tc>
        <w:tc>
          <w:tcPr>
            <w:tcW w:w="2300" w:type="dxa"/>
            <w:shd w:val="clear" w:color="auto" w:fill="FFFFFF"/>
          </w:tcPr>
          <w:p w14:paraId="3C8A839E" w14:textId="77777777" w:rsidR="00A829DB" w:rsidRDefault="00000000" w:rsidP="008158E3">
            <w:pPr>
              <w:bidi/>
              <w:jc w:val="right"/>
            </w:pPr>
            <w:r>
              <w:rPr>
                <w:rFonts w:ascii="Times New Roman" w:hAnsi="Times New Roman" w:cs="Times New Roman"/>
                <w:color w:val="000000"/>
                <w:sz w:val="18"/>
                <w:rtl/>
              </w:rPr>
              <w:t>سجلات مُصنَّفة</w:t>
            </w:r>
          </w:p>
        </w:tc>
      </w:tr>
      <w:tr w:rsidR="00A829DB" w14:paraId="373DA3CA" w14:textId="77777777">
        <w:tc>
          <w:tcPr>
            <w:tcW w:w="1100" w:type="dxa"/>
            <w:shd w:val="clear" w:color="auto" w:fill="EBF3FB"/>
          </w:tcPr>
          <w:p w14:paraId="6ADA2778" w14:textId="77777777" w:rsidR="00A829DB" w:rsidRDefault="00000000" w:rsidP="008158E3">
            <w:pPr>
              <w:bidi/>
              <w:jc w:val="right"/>
            </w:pPr>
            <w:r>
              <w:rPr>
                <w:rFonts w:ascii="Times New Roman" w:hAnsi="Times New Roman" w:cs="Times New Roman"/>
                <w:color w:val="000000"/>
                <w:sz w:val="18"/>
                <w:rtl/>
              </w:rPr>
              <w:t>مكتمل</w:t>
            </w:r>
          </w:p>
        </w:tc>
        <w:tc>
          <w:tcPr>
            <w:tcW w:w="1700" w:type="dxa"/>
            <w:shd w:val="clear" w:color="auto" w:fill="EBF3FB"/>
          </w:tcPr>
          <w:p w14:paraId="4E29199C" w14:textId="77777777" w:rsidR="00A829DB" w:rsidRDefault="00000000" w:rsidP="008158E3">
            <w:pPr>
              <w:bidi/>
              <w:jc w:val="right"/>
            </w:pPr>
            <w:r>
              <w:rPr>
                <w:rFonts w:ascii="Times New Roman" w:hAnsi="Times New Roman" w:cs="Times New Roman"/>
                <w:color w:val="000000"/>
                <w:sz w:val="18"/>
                <w:rtl/>
              </w:rPr>
              <w:t>100.0%</w:t>
            </w:r>
          </w:p>
        </w:tc>
        <w:tc>
          <w:tcPr>
            <w:tcW w:w="900" w:type="dxa"/>
            <w:shd w:val="clear" w:color="auto" w:fill="EBF3FB"/>
          </w:tcPr>
          <w:p w14:paraId="19C8489F" w14:textId="77777777" w:rsidR="00A829DB" w:rsidRDefault="00000000" w:rsidP="008158E3">
            <w:pPr>
              <w:bidi/>
              <w:jc w:val="right"/>
            </w:pPr>
            <w:r>
              <w:rPr>
                <w:rFonts w:ascii="Times New Roman" w:hAnsi="Times New Roman" w:cs="Times New Roman"/>
                <w:color w:val="000000"/>
                <w:sz w:val="18"/>
                <w:rtl/>
              </w:rPr>
              <w:t>30</w:t>
            </w:r>
          </w:p>
        </w:tc>
        <w:tc>
          <w:tcPr>
            <w:tcW w:w="2300" w:type="dxa"/>
            <w:shd w:val="clear" w:color="auto" w:fill="EBF3FB"/>
          </w:tcPr>
          <w:p w14:paraId="3396B229" w14:textId="77777777" w:rsidR="00A829DB" w:rsidRDefault="00000000" w:rsidP="008158E3">
            <w:pPr>
              <w:bidi/>
              <w:jc w:val="right"/>
            </w:pPr>
            <w:r>
              <w:rPr>
                <w:rFonts w:ascii="Times New Roman" w:hAnsi="Times New Roman" w:cs="Times New Roman"/>
                <w:color w:val="000000"/>
                <w:sz w:val="18"/>
                <w:rtl/>
              </w:rPr>
              <w:t>إجمالي الأصول المُصنَّفة</w:t>
            </w:r>
          </w:p>
        </w:tc>
      </w:tr>
      <w:tr w:rsidR="00A829DB" w14:paraId="0AC5FB3B" w14:textId="77777777">
        <w:tc>
          <w:tcPr>
            <w:tcW w:w="1100" w:type="dxa"/>
            <w:shd w:val="clear" w:color="auto" w:fill="FFFFFF"/>
          </w:tcPr>
          <w:p w14:paraId="52C14E81" w14:textId="77777777" w:rsidR="00A829DB" w:rsidRDefault="00000000" w:rsidP="008158E3">
            <w:pPr>
              <w:bidi/>
              <w:jc w:val="right"/>
            </w:pPr>
            <w:r>
              <w:rPr>
                <w:rFonts w:ascii="Times New Roman" w:hAnsi="Times New Roman" w:cs="Times New Roman"/>
                <w:color w:val="000000"/>
                <w:sz w:val="18"/>
                <w:rtl/>
              </w:rPr>
              <w:t>مرجع</w:t>
            </w:r>
          </w:p>
        </w:tc>
        <w:tc>
          <w:tcPr>
            <w:tcW w:w="1700" w:type="dxa"/>
            <w:shd w:val="clear" w:color="auto" w:fill="FFFFFF"/>
          </w:tcPr>
          <w:p w14:paraId="5CED87B3" w14:textId="77777777" w:rsidR="00A829DB" w:rsidRDefault="00000000" w:rsidP="008158E3">
            <w:pPr>
              <w:bidi/>
              <w:jc w:val="right"/>
            </w:pPr>
            <w:r>
              <w:rPr>
                <w:rFonts w:ascii="Times New Roman" w:hAnsi="Times New Roman" w:cs="Times New Roman"/>
                <w:color w:val="000000"/>
                <w:sz w:val="18"/>
                <w:rtl/>
              </w:rPr>
              <w:t>100.0%</w:t>
            </w:r>
          </w:p>
        </w:tc>
        <w:tc>
          <w:tcPr>
            <w:tcW w:w="900" w:type="dxa"/>
            <w:shd w:val="clear" w:color="auto" w:fill="FFFFFF"/>
          </w:tcPr>
          <w:p w14:paraId="1F7BB9E4" w14:textId="77777777" w:rsidR="00A829DB" w:rsidRDefault="00000000" w:rsidP="008158E3">
            <w:pPr>
              <w:bidi/>
              <w:jc w:val="right"/>
            </w:pPr>
            <w:r>
              <w:rPr>
                <w:rFonts w:ascii="Times New Roman" w:hAnsi="Times New Roman" w:cs="Times New Roman"/>
                <w:color w:val="000000"/>
                <w:sz w:val="18"/>
                <w:rtl/>
              </w:rPr>
              <w:t>30</w:t>
            </w:r>
          </w:p>
        </w:tc>
        <w:tc>
          <w:tcPr>
            <w:tcW w:w="2300" w:type="dxa"/>
            <w:shd w:val="clear" w:color="auto" w:fill="FFFFFF"/>
          </w:tcPr>
          <w:p w14:paraId="68972DD4" w14:textId="77777777" w:rsidR="00A829DB" w:rsidRDefault="00000000" w:rsidP="008158E3">
            <w:pPr>
              <w:bidi/>
              <w:jc w:val="right"/>
            </w:pPr>
            <w:r>
              <w:rPr>
                <w:rFonts w:ascii="Times New Roman" w:hAnsi="Times New Roman" w:cs="Times New Roman"/>
                <w:color w:val="000000"/>
                <w:sz w:val="18"/>
                <w:rtl/>
              </w:rPr>
              <w:t>إجمالي الأصول المحددة في DC.C.3.1</w:t>
            </w:r>
          </w:p>
        </w:tc>
      </w:tr>
      <w:tr w:rsidR="00A829DB" w14:paraId="047B018B" w14:textId="77777777">
        <w:tc>
          <w:tcPr>
            <w:tcW w:w="1100" w:type="dxa"/>
            <w:shd w:val="clear" w:color="auto" w:fill="EBF3FB"/>
          </w:tcPr>
          <w:p w14:paraId="6843B869" w14:textId="77777777" w:rsidR="00A829DB" w:rsidRDefault="00000000" w:rsidP="008158E3">
            <w:pPr>
              <w:bidi/>
              <w:jc w:val="right"/>
            </w:pPr>
            <w:r>
              <w:rPr>
                <w:rFonts w:ascii="Times New Roman" w:hAnsi="Times New Roman" w:cs="Times New Roman"/>
                <w:color w:val="000000"/>
                <w:sz w:val="18"/>
                <w:rtl/>
              </w:rPr>
              <w:t>لا فجوة</w:t>
            </w:r>
          </w:p>
        </w:tc>
        <w:tc>
          <w:tcPr>
            <w:tcW w:w="1700" w:type="dxa"/>
            <w:shd w:val="clear" w:color="auto" w:fill="EBF3FB"/>
          </w:tcPr>
          <w:p w14:paraId="090673E8" w14:textId="77777777" w:rsidR="00A829DB" w:rsidRDefault="00000000" w:rsidP="008158E3">
            <w:pPr>
              <w:bidi/>
              <w:jc w:val="right"/>
            </w:pPr>
            <w:r>
              <w:rPr>
                <w:rFonts w:ascii="Times New Roman" w:hAnsi="Times New Roman" w:cs="Times New Roman"/>
                <w:color w:val="000000"/>
                <w:sz w:val="18"/>
                <w:rtl/>
              </w:rPr>
              <w:t>0.0%</w:t>
            </w:r>
          </w:p>
        </w:tc>
        <w:tc>
          <w:tcPr>
            <w:tcW w:w="900" w:type="dxa"/>
            <w:shd w:val="clear" w:color="auto" w:fill="EBF3FB"/>
          </w:tcPr>
          <w:p w14:paraId="57994400" w14:textId="77777777" w:rsidR="00A829DB" w:rsidRDefault="00000000" w:rsidP="008158E3">
            <w:pPr>
              <w:bidi/>
              <w:jc w:val="right"/>
            </w:pPr>
            <w:r>
              <w:rPr>
                <w:rFonts w:ascii="Times New Roman" w:hAnsi="Times New Roman" w:cs="Times New Roman"/>
                <w:color w:val="000000"/>
                <w:sz w:val="18"/>
                <w:rtl/>
              </w:rPr>
              <w:t>0</w:t>
            </w:r>
          </w:p>
        </w:tc>
        <w:tc>
          <w:tcPr>
            <w:tcW w:w="2300" w:type="dxa"/>
            <w:shd w:val="clear" w:color="auto" w:fill="EBF3FB"/>
          </w:tcPr>
          <w:p w14:paraId="2DD2A119" w14:textId="77777777" w:rsidR="00A829DB" w:rsidRDefault="00000000" w:rsidP="008158E3">
            <w:pPr>
              <w:bidi/>
              <w:jc w:val="right"/>
            </w:pPr>
            <w:r>
              <w:rPr>
                <w:rFonts w:ascii="Times New Roman" w:hAnsi="Times New Roman" w:cs="Times New Roman"/>
                <w:color w:val="000000"/>
                <w:sz w:val="18"/>
                <w:rtl/>
              </w:rPr>
              <w:t>الفجوة (إجمالي — مُصنَّف)</w:t>
            </w:r>
          </w:p>
        </w:tc>
      </w:tr>
    </w:tbl>
    <w:p w14:paraId="7DF6F394" w14:textId="77777777" w:rsidR="00A829DB" w:rsidRDefault="00A829DB" w:rsidP="008158E3">
      <w:pPr>
        <w:jc w:val="right"/>
      </w:pPr>
    </w:p>
    <w:p w14:paraId="05EB7CEA" w14:textId="77777777" w:rsidR="00A829DB" w:rsidRDefault="00000000" w:rsidP="008158E3">
      <w:pPr>
        <w:bidi/>
        <w:jc w:val="right"/>
      </w:pPr>
      <w:r>
        <w:rPr>
          <w:rFonts w:ascii="Times New Roman" w:hAnsi="Times New Roman" w:cs="Times New Roman"/>
          <w:rtl/>
        </w:rPr>
        <w:t>التطور الزمني للمؤشر: انتقل المؤشر من 0% في مطلع الربع الأول من عام 2026 إلى 60% مع اكتمال جرد الأصول البيانية (DC.C.3.1) في مايو 2026، ثم إلى 100% في يونيو 2026 عند اعتماد تقرير تقييم الأثر (DC.C.3.2) واكتمال تصنيف جميع السجلات، ويُحافَظ على هذه النسبة حتى تاريخ هذا التقرير.</w:t>
      </w:r>
    </w:p>
    <w:p w14:paraId="3623D222" w14:textId="77777777" w:rsidR="00A829DB" w:rsidRDefault="00A829DB" w:rsidP="008158E3">
      <w:pPr>
        <w:jc w:val="right"/>
      </w:pPr>
    </w:p>
    <w:p w14:paraId="174133E0" w14:textId="77777777" w:rsidR="00A829DB" w:rsidRDefault="00000000" w:rsidP="008158E3">
      <w:pPr>
        <w:bidi/>
        <w:jc w:val="right"/>
        <w:rPr>
          <w:rtl/>
        </w:rPr>
      </w:pPr>
      <w:proofErr w:type="gramStart"/>
      <w:r>
        <w:rPr>
          <w:rFonts w:ascii="Times New Roman" w:hAnsi="Times New Roman" w:cs="Times New Roman"/>
          <w:b/>
          <w:color w:val="2E75B6"/>
          <w:sz w:val="24"/>
          <w:rtl/>
        </w:rPr>
        <w:t>9.2  KPI</w:t>
      </w:r>
      <w:proofErr w:type="gramEnd"/>
      <w:r>
        <w:rPr>
          <w:rFonts w:ascii="Times New Roman" w:hAnsi="Times New Roman" w:cs="Times New Roman"/>
          <w:b/>
          <w:color w:val="2E75B6"/>
          <w:sz w:val="24"/>
          <w:rtl/>
        </w:rPr>
        <w:t>-DC-02 — نسبة توزيع الأصول على مستويات التصنيف</w:t>
      </w:r>
    </w:p>
    <w:p w14:paraId="27C8D13C" w14:textId="77777777" w:rsidR="00DA6925" w:rsidRDefault="00DA6925" w:rsidP="00DA6925">
      <w:pPr>
        <w:bidi/>
        <w:jc w:val="right"/>
      </w:pPr>
    </w:p>
    <w:p w14:paraId="65594266" w14:textId="5C1962A2" w:rsidR="00DA6925" w:rsidRDefault="00DA6925" w:rsidP="00DA6925">
      <w:pPr>
        <w:jc w:val="right"/>
      </w:pPr>
      <w:r>
        <w:rPr>
          <w:rFonts w:cs="Arial" w:hint="cs"/>
          <w:rtl/>
        </w:rPr>
        <w:t>يُعرض</w:t>
      </w:r>
      <w:r>
        <w:rPr>
          <w:rFonts w:cs="Arial"/>
          <w:rtl/>
        </w:rPr>
        <w:t xml:space="preserve"> </w:t>
      </w:r>
      <w:r>
        <w:rPr>
          <w:rFonts w:cs="Arial" w:hint="cs"/>
          <w:rtl/>
        </w:rPr>
        <w:t>أدناه</w:t>
      </w:r>
      <w:r>
        <w:rPr>
          <w:rFonts w:cs="Arial"/>
          <w:rtl/>
        </w:rPr>
        <w:t xml:space="preserve"> </w:t>
      </w:r>
      <w:r>
        <w:rPr>
          <w:rFonts w:cs="Arial" w:hint="cs"/>
          <w:rtl/>
        </w:rPr>
        <w:t>التوزيع</w:t>
      </w:r>
      <w:r>
        <w:rPr>
          <w:rFonts w:cs="Arial"/>
          <w:rtl/>
        </w:rPr>
        <w:t xml:space="preserve"> </w:t>
      </w:r>
      <w:r>
        <w:rPr>
          <w:rFonts w:cs="Arial" w:hint="cs"/>
          <w:rtl/>
        </w:rPr>
        <w:t>التفصيلي</w:t>
      </w:r>
      <w:r>
        <w:rPr>
          <w:rFonts w:cs="Arial"/>
          <w:rtl/>
        </w:rPr>
        <w:t xml:space="preserve"> </w:t>
      </w:r>
      <w:r>
        <w:rPr>
          <w:rFonts w:cs="Arial" w:hint="cs"/>
          <w:rtl/>
        </w:rPr>
        <w:t>للأصول</w:t>
      </w:r>
      <w:r>
        <w:rPr>
          <w:rFonts w:cs="Arial"/>
          <w:rtl/>
        </w:rPr>
        <w:t xml:space="preserve"> </w:t>
      </w:r>
      <w:r>
        <w:rPr>
          <w:rFonts w:cs="Arial" w:hint="cs"/>
          <w:rtl/>
        </w:rPr>
        <w:t>الثلاثين</w:t>
      </w:r>
      <w:r>
        <w:rPr>
          <w:rFonts w:cs="Arial"/>
          <w:rtl/>
        </w:rPr>
        <w:t xml:space="preserve"> </w:t>
      </w:r>
      <w:r>
        <w:rPr>
          <w:rFonts w:cs="Arial" w:hint="cs"/>
          <w:rtl/>
        </w:rPr>
        <w:t>على</w:t>
      </w:r>
      <w:r>
        <w:rPr>
          <w:rFonts w:cs="Arial"/>
          <w:rtl/>
        </w:rPr>
        <w:t xml:space="preserve"> </w:t>
      </w:r>
      <w:r>
        <w:rPr>
          <w:rFonts w:cs="Arial" w:hint="cs"/>
          <w:rtl/>
        </w:rPr>
        <w:t>مستويات</w:t>
      </w:r>
      <w:r>
        <w:rPr>
          <w:rFonts w:cs="Arial"/>
          <w:rtl/>
        </w:rPr>
        <w:t xml:space="preserve"> </w:t>
      </w:r>
      <w:r>
        <w:rPr>
          <w:rFonts w:cs="Arial" w:hint="cs"/>
          <w:rtl/>
        </w:rPr>
        <w:t>التصنيف</w:t>
      </w:r>
      <w:r>
        <w:rPr>
          <w:rFonts w:cs="Arial"/>
          <w:rtl/>
        </w:rPr>
        <w:t xml:space="preserve"> </w:t>
      </w:r>
      <w:r>
        <w:rPr>
          <w:rFonts w:cs="Arial" w:hint="cs"/>
          <w:rtl/>
        </w:rPr>
        <w:t>الأربعة،</w:t>
      </w:r>
      <w:r>
        <w:rPr>
          <w:rFonts w:cs="Arial"/>
          <w:rtl/>
        </w:rPr>
        <w:t xml:space="preserve"> </w:t>
      </w:r>
      <w:r>
        <w:rPr>
          <w:rFonts w:cs="Arial" w:hint="cs"/>
          <w:rtl/>
        </w:rPr>
        <w:t>مع</w:t>
      </w:r>
      <w:r>
        <w:rPr>
          <w:rFonts w:cs="Arial"/>
          <w:rtl/>
        </w:rPr>
        <w:t xml:space="preserve"> </w:t>
      </w:r>
      <w:r>
        <w:rPr>
          <w:rFonts w:cs="Arial" w:hint="cs"/>
          <w:rtl/>
        </w:rPr>
        <w:t>المقارنة</w:t>
      </w:r>
      <w:r>
        <w:rPr>
          <w:rFonts w:cs="Arial"/>
          <w:rtl/>
        </w:rPr>
        <w:t xml:space="preserve"> </w:t>
      </w:r>
      <w:r>
        <w:rPr>
          <w:rFonts w:cs="Arial" w:hint="cs"/>
          <w:rtl/>
        </w:rPr>
        <w:t>بالنطاقات</w:t>
      </w:r>
      <w:r>
        <w:rPr>
          <w:rFonts w:cs="Arial"/>
          <w:rtl/>
        </w:rPr>
        <w:t xml:space="preserve"> </w:t>
      </w:r>
      <w:r>
        <w:rPr>
          <w:rFonts w:cs="Arial" w:hint="cs"/>
          <w:rtl/>
        </w:rPr>
        <w:t>المستهدفة</w:t>
      </w:r>
      <w:r>
        <w:t>.</w:t>
      </w:r>
    </w:p>
    <w:p w14:paraId="3BC5EA0D" w14:textId="2C553685" w:rsidR="00A829DB" w:rsidRDefault="00DA6925" w:rsidP="00DA6925">
      <w:pPr>
        <w:jc w:val="right"/>
      </w:pPr>
      <w:r>
        <w:rPr>
          <w:rFonts w:cs="Arial" w:hint="cs"/>
          <w:rtl/>
        </w:rPr>
        <w:t>ملاحظة</w:t>
      </w:r>
      <w:r>
        <w:rPr>
          <w:rFonts w:cs="Arial"/>
          <w:rtl/>
        </w:rPr>
        <w:t xml:space="preserve">: </w:t>
      </w:r>
      <w:r>
        <w:rPr>
          <w:rFonts w:cs="Arial" w:hint="cs"/>
          <w:rtl/>
        </w:rPr>
        <w:t>يعكس</w:t>
      </w:r>
      <w:r>
        <w:rPr>
          <w:rFonts w:cs="Arial"/>
          <w:rtl/>
        </w:rPr>
        <w:t xml:space="preserve"> </w:t>
      </w:r>
      <w:r>
        <w:rPr>
          <w:rFonts w:cs="Arial" w:hint="cs"/>
          <w:rtl/>
        </w:rPr>
        <w:t>هذا</w:t>
      </w:r>
      <w:r>
        <w:rPr>
          <w:rFonts w:cs="Arial"/>
          <w:rtl/>
        </w:rPr>
        <w:t xml:space="preserve"> </w:t>
      </w:r>
      <w:r>
        <w:rPr>
          <w:rFonts w:cs="Arial" w:hint="cs"/>
          <w:rtl/>
        </w:rPr>
        <w:t>الجدول</w:t>
      </w:r>
      <w:r>
        <w:rPr>
          <w:rFonts w:cs="Arial"/>
          <w:rtl/>
        </w:rPr>
        <w:t xml:space="preserve"> </w:t>
      </w:r>
      <w:r>
        <w:rPr>
          <w:rFonts w:cs="Arial" w:hint="cs"/>
          <w:rtl/>
        </w:rPr>
        <w:t>التصنيف</w:t>
      </w:r>
      <w:r>
        <w:rPr>
          <w:rFonts w:cs="Arial"/>
          <w:rtl/>
        </w:rPr>
        <w:t xml:space="preserve"> </w:t>
      </w:r>
      <w:r>
        <w:rPr>
          <w:rFonts w:cs="Arial" w:hint="cs"/>
          <w:rtl/>
        </w:rPr>
        <w:t>المعتمد</w:t>
      </w:r>
      <w:r>
        <w:rPr>
          <w:rFonts w:cs="Arial"/>
          <w:rtl/>
        </w:rPr>
        <w:t xml:space="preserve"> </w:t>
      </w:r>
      <w:r>
        <w:rPr>
          <w:rFonts w:cs="Arial" w:hint="cs"/>
          <w:rtl/>
        </w:rPr>
        <w:t>النهائي</w:t>
      </w:r>
      <w:r>
        <w:rPr>
          <w:rFonts w:cs="Arial"/>
          <w:rtl/>
        </w:rPr>
        <w:t xml:space="preserve"> </w:t>
      </w:r>
      <w:r>
        <w:rPr>
          <w:rFonts w:cs="Arial" w:hint="cs"/>
          <w:rtl/>
        </w:rPr>
        <w:t>بعد</w:t>
      </w:r>
      <w:r>
        <w:rPr>
          <w:rFonts w:cs="Arial"/>
          <w:rtl/>
        </w:rPr>
        <w:t xml:space="preserve"> </w:t>
      </w:r>
      <w:r>
        <w:rPr>
          <w:rFonts w:cs="Arial" w:hint="cs"/>
          <w:rtl/>
        </w:rPr>
        <w:t>مراجعة</w:t>
      </w:r>
      <w:r>
        <w:rPr>
          <w:rFonts w:cs="Arial"/>
          <w:rtl/>
        </w:rPr>
        <w:t xml:space="preserve"> </w:t>
      </w:r>
      <w:r>
        <w:rPr>
          <w:rFonts w:cs="Arial" w:hint="cs"/>
          <w:rtl/>
        </w:rPr>
        <w:t>تقرير</w:t>
      </w:r>
      <w:r>
        <w:rPr>
          <w:rFonts w:cs="Arial"/>
          <w:rtl/>
        </w:rPr>
        <w:t xml:space="preserve"> </w:t>
      </w:r>
      <w:r>
        <w:rPr>
          <w:rFonts w:cs="Arial" w:hint="cs"/>
          <w:rtl/>
        </w:rPr>
        <w:t>تقييم</w:t>
      </w:r>
      <w:r>
        <w:rPr>
          <w:rFonts w:cs="Arial"/>
          <w:rtl/>
        </w:rPr>
        <w:t xml:space="preserve"> </w:t>
      </w:r>
      <w:r>
        <w:rPr>
          <w:rFonts w:cs="Arial" w:hint="cs"/>
          <w:rtl/>
        </w:rPr>
        <w:t>البيانات</w:t>
      </w:r>
      <w:r>
        <w:rPr>
          <w:rFonts w:cs="Arial"/>
          <w:rtl/>
        </w:rPr>
        <w:t xml:space="preserve"> </w:t>
      </w:r>
      <w:r>
        <w:rPr>
          <w:rFonts w:cs="Arial" w:hint="cs"/>
          <w:rtl/>
        </w:rPr>
        <w:t>منخفضة</w:t>
      </w:r>
      <w:r>
        <w:rPr>
          <w:rFonts w:cs="Arial"/>
          <w:rtl/>
        </w:rPr>
        <w:t xml:space="preserve"> </w:t>
      </w:r>
      <w:r>
        <w:rPr>
          <w:rFonts w:cs="Arial" w:hint="cs"/>
          <w:rtl/>
        </w:rPr>
        <w:t>الأثر</w:t>
      </w:r>
      <w:r>
        <w:t xml:space="preserve"> (DC.C.3.3)</w:t>
      </w:r>
      <w:r>
        <w:rPr>
          <w:rFonts w:cs="Arial" w:hint="cs"/>
          <w:rtl/>
        </w:rPr>
        <w:t>،</w:t>
      </w:r>
      <w:r>
        <w:rPr>
          <w:rFonts w:cs="Arial"/>
          <w:rtl/>
        </w:rPr>
        <w:t xml:space="preserve"> </w:t>
      </w:r>
      <w:r>
        <w:rPr>
          <w:rFonts w:cs="Arial" w:hint="cs"/>
          <w:rtl/>
        </w:rPr>
        <w:t>والذي</w:t>
      </w:r>
      <w:r>
        <w:rPr>
          <w:rFonts w:cs="Arial"/>
          <w:rtl/>
        </w:rPr>
        <w:t xml:space="preserve"> </w:t>
      </w:r>
      <w:r>
        <w:rPr>
          <w:rFonts w:cs="Arial" w:hint="cs"/>
          <w:rtl/>
        </w:rPr>
        <w:t>نتج</w:t>
      </w:r>
      <w:r>
        <w:rPr>
          <w:rFonts w:cs="Arial"/>
          <w:rtl/>
        </w:rPr>
        <w:t xml:space="preserve"> </w:t>
      </w:r>
      <w:r>
        <w:rPr>
          <w:rFonts w:cs="Arial" w:hint="cs"/>
          <w:rtl/>
        </w:rPr>
        <w:t>عنه</w:t>
      </w:r>
      <w:r>
        <w:rPr>
          <w:rFonts w:cs="Arial"/>
          <w:rtl/>
        </w:rPr>
        <w:t xml:space="preserve"> </w:t>
      </w:r>
      <w:r>
        <w:rPr>
          <w:rFonts w:cs="Arial" w:hint="cs"/>
          <w:rtl/>
        </w:rPr>
        <w:t>إعادة</w:t>
      </w:r>
      <w:r>
        <w:rPr>
          <w:rFonts w:cs="Arial"/>
          <w:rtl/>
        </w:rPr>
        <w:t xml:space="preserve"> </w:t>
      </w:r>
      <w:r>
        <w:rPr>
          <w:rFonts w:cs="Arial" w:hint="cs"/>
          <w:rtl/>
        </w:rPr>
        <w:t>تصنيف</w:t>
      </w:r>
      <w:r>
        <w:rPr>
          <w:rFonts w:cs="Arial"/>
          <w:rtl/>
        </w:rPr>
        <w:t xml:space="preserve"> </w:t>
      </w:r>
      <w:r>
        <w:rPr>
          <w:rFonts w:cs="Arial" w:hint="cs"/>
          <w:rtl/>
        </w:rPr>
        <w:t>ثلاثة</w:t>
      </w:r>
      <w:r>
        <w:rPr>
          <w:rFonts w:cs="Arial"/>
          <w:rtl/>
        </w:rPr>
        <w:t xml:space="preserve"> </w:t>
      </w:r>
      <w:r>
        <w:rPr>
          <w:rFonts w:cs="Arial" w:hint="cs"/>
          <w:rtl/>
        </w:rPr>
        <w:t>أصول</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مقيّد</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عام</w:t>
      </w:r>
      <w:r>
        <w:rPr>
          <w:rFonts w:cs="Arial"/>
          <w:rtl/>
        </w:rPr>
        <w:t>"</w:t>
      </w:r>
      <w:r>
        <w:rPr>
          <w:rFonts w:cs="Arial" w:hint="cs"/>
          <w:rtl/>
        </w:rPr>
        <w:t>،</w:t>
      </w:r>
      <w:r>
        <w:rPr>
          <w:rFonts w:cs="Arial"/>
          <w:rtl/>
        </w:rPr>
        <w:t xml:space="preserve"> </w:t>
      </w:r>
      <w:r>
        <w:rPr>
          <w:rFonts w:cs="Arial" w:hint="cs"/>
          <w:rtl/>
        </w:rPr>
        <w:t>ولذلك</w:t>
      </w:r>
      <w:r>
        <w:rPr>
          <w:rFonts w:cs="Arial"/>
          <w:rtl/>
        </w:rPr>
        <w:t xml:space="preserve"> </w:t>
      </w:r>
      <w:r>
        <w:rPr>
          <w:rFonts w:cs="Arial" w:hint="cs"/>
          <w:rtl/>
        </w:rPr>
        <w:t>تختلف</w:t>
      </w:r>
      <w:r>
        <w:rPr>
          <w:rFonts w:cs="Arial"/>
          <w:rtl/>
        </w:rPr>
        <w:t xml:space="preserve"> </w:t>
      </w:r>
      <w:r>
        <w:rPr>
          <w:rFonts w:cs="Arial" w:hint="cs"/>
          <w:rtl/>
        </w:rPr>
        <w:t>الأعداد</w:t>
      </w:r>
      <w:r>
        <w:rPr>
          <w:rFonts w:cs="Arial"/>
          <w:rtl/>
        </w:rPr>
        <w:t xml:space="preserve"> </w:t>
      </w:r>
      <w:r>
        <w:rPr>
          <w:rFonts w:cs="Arial" w:hint="cs"/>
          <w:rtl/>
        </w:rPr>
        <w:t>الواردة</w:t>
      </w:r>
      <w:r>
        <w:rPr>
          <w:rFonts w:cs="Arial"/>
          <w:rtl/>
        </w:rPr>
        <w:t xml:space="preserve"> </w:t>
      </w:r>
      <w:r>
        <w:rPr>
          <w:rFonts w:cs="Arial" w:hint="cs"/>
          <w:rtl/>
        </w:rPr>
        <w:t>هنا</w:t>
      </w:r>
      <w:r>
        <w:rPr>
          <w:rFonts w:cs="Arial"/>
          <w:rtl/>
        </w:rPr>
        <w:t xml:space="preserve"> </w:t>
      </w:r>
      <w:r>
        <w:rPr>
          <w:rFonts w:cs="Arial" w:hint="cs"/>
          <w:rtl/>
        </w:rPr>
        <w:t>عن</w:t>
      </w:r>
      <w:r>
        <w:rPr>
          <w:rFonts w:cs="Arial"/>
          <w:rtl/>
        </w:rPr>
        <w:t xml:space="preserve"> </w:t>
      </w:r>
      <w:r>
        <w:rPr>
          <w:rFonts w:cs="Arial" w:hint="cs"/>
          <w:rtl/>
        </w:rPr>
        <w:t>توزيع</w:t>
      </w:r>
      <w:r>
        <w:rPr>
          <w:rFonts w:cs="Arial"/>
          <w:rtl/>
        </w:rPr>
        <w:t xml:space="preserve"> </w:t>
      </w:r>
      <w:r>
        <w:rPr>
          <w:rFonts w:cs="Arial" w:hint="cs"/>
          <w:rtl/>
        </w:rPr>
        <w:t>التصنيف</w:t>
      </w:r>
      <w:r>
        <w:rPr>
          <w:rFonts w:cs="Arial"/>
          <w:rtl/>
        </w:rPr>
        <w:t xml:space="preserve"> </w:t>
      </w:r>
      <w:r>
        <w:rPr>
          <w:rFonts w:cs="Arial" w:hint="cs"/>
          <w:rtl/>
        </w:rPr>
        <w:t>الأولي</w:t>
      </w:r>
      <w:r>
        <w:rPr>
          <w:rFonts w:cs="Arial"/>
          <w:rtl/>
        </w:rPr>
        <w:t xml:space="preserve"> </w:t>
      </w:r>
      <w:r>
        <w:rPr>
          <w:rFonts w:cs="Arial" w:hint="cs"/>
          <w:rtl/>
        </w:rPr>
        <w:t>الوارد</w:t>
      </w:r>
      <w:r>
        <w:rPr>
          <w:rFonts w:cs="Arial"/>
          <w:rtl/>
        </w:rPr>
        <w:t xml:space="preserve"> </w:t>
      </w:r>
      <w:r>
        <w:rPr>
          <w:rFonts w:cs="Arial" w:hint="cs"/>
          <w:rtl/>
        </w:rPr>
        <w:t>في</w:t>
      </w:r>
      <w:r>
        <w:rPr>
          <w:rFonts w:cs="Arial"/>
          <w:rtl/>
        </w:rPr>
        <w:t xml:space="preserve"> </w:t>
      </w:r>
      <w:r>
        <w:rPr>
          <w:rFonts w:cs="Arial" w:hint="cs"/>
          <w:rtl/>
        </w:rPr>
        <w:t>القسم</w:t>
      </w:r>
      <w:r>
        <w:rPr>
          <w:rFonts w:cs="Arial"/>
          <w:rtl/>
        </w:rPr>
        <w:t xml:space="preserve"> 8.2 </w:t>
      </w:r>
      <w:r>
        <w:rPr>
          <w:rFonts w:cs="Arial" w:hint="cs"/>
          <w:rtl/>
        </w:rPr>
        <w:t>المستند</w:t>
      </w:r>
      <w:r>
        <w:rPr>
          <w:rFonts w:cs="Arial"/>
          <w:rtl/>
        </w:rPr>
        <w:t xml:space="preserve"> </w:t>
      </w:r>
      <w:r>
        <w:rPr>
          <w:rFonts w:cs="Arial" w:hint="cs"/>
          <w:rtl/>
        </w:rPr>
        <w:t>إلى</w:t>
      </w:r>
      <w:r>
        <w:rPr>
          <w:rFonts w:cs="Arial"/>
          <w:rtl/>
        </w:rPr>
        <w:t xml:space="preserve"> </w:t>
      </w:r>
      <w:r>
        <w:rPr>
          <w:rFonts w:cs="Arial" w:hint="cs"/>
          <w:rtl/>
        </w:rPr>
        <w:t>نتائج</w:t>
      </w:r>
      <w:r>
        <w:rPr>
          <w:rFonts w:cs="Arial"/>
          <w:rtl/>
        </w:rPr>
        <w:t xml:space="preserve"> </w:t>
      </w:r>
      <w:r>
        <w:rPr>
          <w:rFonts w:cs="Arial" w:hint="cs"/>
          <w:rtl/>
        </w:rPr>
        <w:t>تقرير</w:t>
      </w:r>
      <w:r>
        <w:rPr>
          <w:rFonts w:cs="Arial"/>
          <w:rtl/>
        </w:rPr>
        <w:t xml:space="preserve"> </w:t>
      </w:r>
      <w:r>
        <w:rPr>
          <w:rFonts w:cs="Arial" w:hint="cs"/>
          <w:rtl/>
        </w:rPr>
        <w:t>تقييم</w:t>
      </w:r>
      <w:r>
        <w:rPr>
          <w:rFonts w:cs="Arial"/>
          <w:rtl/>
        </w:rPr>
        <w:t xml:space="preserve"> </w:t>
      </w:r>
      <w:r>
        <w:rPr>
          <w:rFonts w:cs="Arial" w:hint="cs"/>
          <w:rtl/>
        </w:rPr>
        <w:t>الأثر</w:t>
      </w:r>
      <w:r>
        <w:t xml:space="preserve"> (DC.C.3.2).</w:t>
      </w:r>
    </w:p>
    <w:tbl>
      <w:tblPr>
        <w:tblStyle w:val="TableGrid"/>
        <w:bidiVisual/>
        <w:tblW w:w="0" w:type="auto"/>
        <w:tblLook w:val="04A0" w:firstRow="1" w:lastRow="0" w:firstColumn="1" w:lastColumn="0" w:noHBand="0" w:noVBand="1"/>
      </w:tblPr>
      <w:tblGrid>
        <w:gridCol w:w="2000"/>
        <w:gridCol w:w="900"/>
        <w:gridCol w:w="1500"/>
        <w:gridCol w:w="1200"/>
        <w:gridCol w:w="900"/>
        <w:gridCol w:w="1500"/>
      </w:tblGrid>
      <w:tr w:rsidR="00A829DB" w14:paraId="175BE641" w14:textId="77777777">
        <w:tc>
          <w:tcPr>
            <w:tcW w:w="2000" w:type="dxa"/>
            <w:shd w:val="clear" w:color="auto" w:fill="1F3864"/>
          </w:tcPr>
          <w:p w14:paraId="32B0C7BF" w14:textId="77777777" w:rsidR="00A829DB" w:rsidRDefault="00000000" w:rsidP="008158E3">
            <w:pPr>
              <w:bidi/>
              <w:jc w:val="right"/>
            </w:pPr>
            <w:r>
              <w:rPr>
                <w:rFonts w:ascii="Times New Roman" w:hAnsi="Times New Roman" w:cs="Times New Roman"/>
                <w:b/>
                <w:color w:val="FFFFFF"/>
                <w:sz w:val="18"/>
                <w:rtl/>
              </w:rPr>
              <w:t>ملاحظات</w:t>
            </w:r>
          </w:p>
        </w:tc>
        <w:tc>
          <w:tcPr>
            <w:tcW w:w="900" w:type="dxa"/>
            <w:shd w:val="clear" w:color="auto" w:fill="1F3864"/>
          </w:tcPr>
          <w:p w14:paraId="42EBA7C1" w14:textId="77777777" w:rsidR="00A829DB" w:rsidRDefault="00000000" w:rsidP="008158E3">
            <w:pPr>
              <w:bidi/>
              <w:jc w:val="right"/>
            </w:pPr>
            <w:r>
              <w:rPr>
                <w:rFonts w:ascii="Times New Roman" w:hAnsi="Times New Roman" w:cs="Times New Roman"/>
                <w:b/>
                <w:color w:val="FFFFFF"/>
                <w:sz w:val="18"/>
                <w:rtl/>
              </w:rPr>
              <w:t>الحالة</w:t>
            </w:r>
          </w:p>
        </w:tc>
        <w:tc>
          <w:tcPr>
            <w:tcW w:w="1500" w:type="dxa"/>
            <w:shd w:val="clear" w:color="auto" w:fill="1F3864"/>
          </w:tcPr>
          <w:p w14:paraId="658F67E2" w14:textId="77777777" w:rsidR="00A829DB" w:rsidRDefault="00000000" w:rsidP="008158E3">
            <w:pPr>
              <w:bidi/>
              <w:jc w:val="right"/>
            </w:pPr>
            <w:r>
              <w:rPr>
                <w:rFonts w:ascii="Times New Roman" w:hAnsi="Times New Roman" w:cs="Times New Roman"/>
                <w:b/>
                <w:color w:val="FFFFFF"/>
                <w:sz w:val="18"/>
                <w:rtl/>
              </w:rPr>
              <w:t>النطاق المستهدف</w:t>
            </w:r>
          </w:p>
        </w:tc>
        <w:tc>
          <w:tcPr>
            <w:tcW w:w="1200" w:type="dxa"/>
            <w:shd w:val="clear" w:color="auto" w:fill="1F3864"/>
          </w:tcPr>
          <w:p w14:paraId="499141F6" w14:textId="77777777" w:rsidR="00A829DB" w:rsidRDefault="00000000" w:rsidP="008158E3">
            <w:pPr>
              <w:bidi/>
              <w:jc w:val="right"/>
            </w:pPr>
            <w:r>
              <w:rPr>
                <w:rFonts w:ascii="Times New Roman" w:hAnsi="Times New Roman" w:cs="Times New Roman"/>
                <w:b/>
                <w:color w:val="FFFFFF"/>
                <w:sz w:val="18"/>
                <w:rtl/>
              </w:rPr>
              <w:t>النسبة الفعلية</w:t>
            </w:r>
          </w:p>
        </w:tc>
        <w:tc>
          <w:tcPr>
            <w:tcW w:w="900" w:type="dxa"/>
            <w:shd w:val="clear" w:color="auto" w:fill="1F3864"/>
          </w:tcPr>
          <w:p w14:paraId="649C53AE" w14:textId="77777777" w:rsidR="00A829DB" w:rsidRDefault="00000000" w:rsidP="008158E3">
            <w:pPr>
              <w:bidi/>
              <w:jc w:val="right"/>
            </w:pPr>
            <w:r>
              <w:rPr>
                <w:rFonts w:ascii="Times New Roman" w:hAnsi="Times New Roman" w:cs="Times New Roman"/>
                <w:b/>
                <w:color w:val="FFFFFF"/>
                <w:sz w:val="18"/>
                <w:rtl/>
              </w:rPr>
              <w:t>عدد الأصول</w:t>
            </w:r>
          </w:p>
        </w:tc>
        <w:tc>
          <w:tcPr>
            <w:tcW w:w="1500" w:type="dxa"/>
            <w:shd w:val="clear" w:color="auto" w:fill="1F3864"/>
          </w:tcPr>
          <w:p w14:paraId="5C4327D4" w14:textId="77777777" w:rsidR="00A829DB" w:rsidRDefault="00000000" w:rsidP="008158E3">
            <w:pPr>
              <w:bidi/>
              <w:jc w:val="right"/>
            </w:pPr>
            <w:r>
              <w:rPr>
                <w:rFonts w:ascii="Times New Roman" w:hAnsi="Times New Roman" w:cs="Times New Roman"/>
                <w:b/>
                <w:color w:val="FFFFFF"/>
                <w:sz w:val="18"/>
                <w:rtl/>
              </w:rPr>
              <w:t>مستوى التصنيف</w:t>
            </w:r>
          </w:p>
        </w:tc>
      </w:tr>
      <w:tr w:rsidR="00A829DB" w14:paraId="3877533A" w14:textId="77777777">
        <w:tc>
          <w:tcPr>
            <w:tcW w:w="2000" w:type="dxa"/>
            <w:shd w:val="clear" w:color="auto" w:fill="EBF3FB"/>
          </w:tcPr>
          <w:p w14:paraId="3B9D1737" w14:textId="77777777" w:rsidR="00A829DB" w:rsidRDefault="00000000" w:rsidP="008158E3">
            <w:pPr>
              <w:bidi/>
              <w:jc w:val="right"/>
            </w:pPr>
            <w:r>
              <w:rPr>
                <w:rFonts w:ascii="Times New Roman" w:hAnsi="Times New Roman" w:cs="Times New Roman"/>
                <w:color w:val="000000"/>
                <w:sz w:val="18"/>
                <w:rtl/>
              </w:rPr>
              <w:t>4 مجموعات بيانات — جميعها تشغيلية بطبيعتها الرقمية الحساسة</w:t>
            </w:r>
          </w:p>
        </w:tc>
        <w:tc>
          <w:tcPr>
            <w:tcW w:w="900" w:type="dxa"/>
            <w:shd w:val="clear" w:color="auto" w:fill="EBF3FB"/>
          </w:tcPr>
          <w:p w14:paraId="14907D63" w14:textId="77777777" w:rsidR="00A829DB" w:rsidRDefault="00000000" w:rsidP="008158E3">
            <w:pPr>
              <w:bidi/>
              <w:jc w:val="right"/>
            </w:pPr>
            <w:r>
              <w:rPr>
                <w:rFonts w:ascii="Times New Roman" w:hAnsi="Times New Roman" w:cs="Times New Roman"/>
                <w:color w:val="000000"/>
                <w:sz w:val="18"/>
                <w:rtl/>
              </w:rPr>
              <w:t>محقق</w:t>
            </w:r>
          </w:p>
        </w:tc>
        <w:tc>
          <w:tcPr>
            <w:tcW w:w="1500" w:type="dxa"/>
            <w:shd w:val="clear" w:color="auto" w:fill="EBF3FB"/>
          </w:tcPr>
          <w:p w14:paraId="062701BB" w14:textId="77777777" w:rsidR="00A829DB" w:rsidRDefault="00000000" w:rsidP="008158E3">
            <w:pPr>
              <w:bidi/>
              <w:jc w:val="right"/>
            </w:pPr>
            <w:r>
              <w:rPr>
                <w:rFonts w:ascii="Times New Roman" w:hAnsi="Times New Roman" w:cs="Times New Roman"/>
                <w:color w:val="000000"/>
                <w:sz w:val="18"/>
                <w:rtl/>
              </w:rPr>
              <w:t>≤ 20%</w:t>
            </w:r>
          </w:p>
        </w:tc>
        <w:tc>
          <w:tcPr>
            <w:tcW w:w="1200" w:type="dxa"/>
            <w:shd w:val="clear" w:color="auto" w:fill="EBF3FB"/>
          </w:tcPr>
          <w:p w14:paraId="217A1058" w14:textId="77777777" w:rsidR="00A829DB" w:rsidRDefault="00000000" w:rsidP="008158E3">
            <w:pPr>
              <w:bidi/>
              <w:jc w:val="right"/>
            </w:pPr>
            <w:r>
              <w:rPr>
                <w:rFonts w:ascii="Times New Roman" w:hAnsi="Times New Roman" w:cs="Times New Roman"/>
                <w:color w:val="000000"/>
                <w:sz w:val="18"/>
                <w:rtl/>
              </w:rPr>
              <w:t>13.3%</w:t>
            </w:r>
          </w:p>
        </w:tc>
        <w:tc>
          <w:tcPr>
            <w:tcW w:w="900" w:type="dxa"/>
            <w:shd w:val="clear" w:color="auto" w:fill="EBF3FB"/>
          </w:tcPr>
          <w:p w14:paraId="62D1B64A" w14:textId="77777777" w:rsidR="00A829DB" w:rsidRDefault="00000000" w:rsidP="008158E3">
            <w:pPr>
              <w:bidi/>
              <w:jc w:val="right"/>
            </w:pPr>
            <w:r>
              <w:rPr>
                <w:rFonts w:ascii="Times New Roman" w:hAnsi="Times New Roman" w:cs="Times New Roman"/>
                <w:color w:val="000000"/>
                <w:sz w:val="18"/>
                <w:rtl/>
              </w:rPr>
              <w:t>4</w:t>
            </w:r>
          </w:p>
        </w:tc>
        <w:tc>
          <w:tcPr>
            <w:tcW w:w="1500" w:type="dxa"/>
            <w:shd w:val="clear" w:color="auto" w:fill="EBF3FB"/>
          </w:tcPr>
          <w:p w14:paraId="224B292C" w14:textId="77777777" w:rsidR="00A829DB" w:rsidRDefault="00000000" w:rsidP="008158E3">
            <w:pPr>
              <w:bidi/>
              <w:jc w:val="right"/>
            </w:pPr>
            <w:r>
              <w:rPr>
                <w:rFonts w:ascii="Times New Roman" w:hAnsi="Times New Roman" w:cs="Times New Roman"/>
                <w:color w:val="000000"/>
                <w:sz w:val="18"/>
                <w:rtl/>
              </w:rPr>
              <w:t>سرّي للغاية</w:t>
            </w:r>
          </w:p>
        </w:tc>
      </w:tr>
      <w:tr w:rsidR="00A829DB" w14:paraId="748719B0" w14:textId="77777777">
        <w:tc>
          <w:tcPr>
            <w:tcW w:w="2000" w:type="dxa"/>
            <w:shd w:val="clear" w:color="auto" w:fill="FFFFFF"/>
          </w:tcPr>
          <w:p w14:paraId="54C0B488" w14:textId="77777777" w:rsidR="00A829DB" w:rsidRDefault="00000000" w:rsidP="008158E3">
            <w:pPr>
              <w:bidi/>
              <w:jc w:val="right"/>
            </w:pPr>
            <w:r>
              <w:rPr>
                <w:rFonts w:ascii="Times New Roman" w:hAnsi="Times New Roman" w:cs="Times New Roman"/>
                <w:color w:val="000000"/>
                <w:sz w:val="18"/>
                <w:rtl/>
              </w:rPr>
              <w:t>6 مجموعات بيانات + 4 سجلات — بيانات HR والمالية والقانونية</w:t>
            </w:r>
          </w:p>
        </w:tc>
        <w:tc>
          <w:tcPr>
            <w:tcW w:w="900" w:type="dxa"/>
            <w:shd w:val="clear" w:color="auto" w:fill="FFFFFF"/>
          </w:tcPr>
          <w:p w14:paraId="7FDAA4C9" w14:textId="77777777" w:rsidR="00A829DB" w:rsidRDefault="00000000" w:rsidP="008158E3">
            <w:pPr>
              <w:bidi/>
              <w:jc w:val="right"/>
            </w:pPr>
            <w:r>
              <w:rPr>
                <w:rFonts w:ascii="Times New Roman" w:hAnsi="Times New Roman" w:cs="Times New Roman"/>
                <w:color w:val="000000"/>
                <w:sz w:val="18"/>
                <w:rtl/>
              </w:rPr>
              <w:t>محقق</w:t>
            </w:r>
          </w:p>
        </w:tc>
        <w:tc>
          <w:tcPr>
            <w:tcW w:w="1500" w:type="dxa"/>
            <w:shd w:val="clear" w:color="auto" w:fill="FFFFFF"/>
          </w:tcPr>
          <w:p w14:paraId="01F0BBFE" w14:textId="77777777" w:rsidR="00A829DB" w:rsidRDefault="00000000" w:rsidP="008158E3">
            <w:pPr>
              <w:bidi/>
              <w:jc w:val="right"/>
            </w:pPr>
            <w:r>
              <w:rPr>
                <w:rFonts w:ascii="Times New Roman" w:hAnsi="Times New Roman" w:cs="Times New Roman"/>
                <w:color w:val="000000"/>
                <w:sz w:val="18"/>
                <w:rtl/>
              </w:rPr>
              <w:t>≤ 40%</w:t>
            </w:r>
          </w:p>
        </w:tc>
        <w:tc>
          <w:tcPr>
            <w:tcW w:w="1200" w:type="dxa"/>
            <w:shd w:val="clear" w:color="auto" w:fill="FFFFFF"/>
          </w:tcPr>
          <w:p w14:paraId="0B68B440" w14:textId="77777777" w:rsidR="00A829DB" w:rsidRDefault="00000000" w:rsidP="008158E3">
            <w:pPr>
              <w:bidi/>
              <w:jc w:val="right"/>
            </w:pPr>
            <w:r>
              <w:rPr>
                <w:rFonts w:ascii="Times New Roman" w:hAnsi="Times New Roman" w:cs="Times New Roman"/>
                <w:color w:val="000000"/>
                <w:sz w:val="18"/>
                <w:rtl/>
              </w:rPr>
              <w:t>33.3%</w:t>
            </w:r>
          </w:p>
        </w:tc>
        <w:tc>
          <w:tcPr>
            <w:tcW w:w="900" w:type="dxa"/>
            <w:shd w:val="clear" w:color="auto" w:fill="FFFFFF"/>
          </w:tcPr>
          <w:p w14:paraId="4AD7BED6" w14:textId="77777777" w:rsidR="00A829DB" w:rsidRDefault="00000000" w:rsidP="008158E3">
            <w:pPr>
              <w:bidi/>
              <w:jc w:val="right"/>
            </w:pPr>
            <w:r>
              <w:rPr>
                <w:rFonts w:ascii="Times New Roman" w:hAnsi="Times New Roman" w:cs="Times New Roman"/>
                <w:color w:val="000000"/>
                <w:sz w:val="18"/>
                <w:rtl/>
              </w:rPr>
              <w:t>10</w:t>
            </w:r>
          </w:p>
        </w:tc>
        <w:tc>
          <w:tcPr>
            <w:tcW w:w="1500" w:type="dxa"/>
            <w:shd w:val="clear" w:color="auto" w:fill="FFFFFF"/>
          </w:tcPr>
          <w:p w14:paraId="51C1026E" w14:textId="77777777" w:rsidR="00A829DB" w:rsidRDefault="00000000" w:rsidP="008158E3">
            <w:pPr>
              <w:bidi/>
              <w:jc w:val="right"/>
            </w:pPr>
            <w:r>
              <w:rPr>
                <w:rFonts w:ascii="Times New Roman" w:hAnsi="Times New Roman" w:cs="Times New Roman"/>
                <w:color w:val="000000"/>
                <w:sz w:val="18"/>
                <w:rtl/>
              </w:rPr>
              <w:t>سرّي</w:t>
            </w:r>
          </w:p>
        </w:tc>
      </w:tr>
      <w:tr w:rsidR="00A829DB" w14:paraId="7A76F6E8" w14:textId="77777777">
        <w:tc>
          <w:tcPr>
            <w:tcW w:w="2000" w:type="dxa"/>
            <w:shd w:val="clear" w:color="auto" w:fill="EBF3FB"/>
          </w:tcPr>
          <w:p w14:paraId="7DF16C12" w14:textId="77777777" w:rsidR="00A829DB" w:rsidRDefault="00000000" w:rsidP="008158E3">
            <w:pPr>
              <w:bidi/>
              <w:jc w:val="right"/>
            </w:pPr>
            <w:r>
              <w:rPr>
                <w:rFonts w:ascii="Times New Roman" w:hAnsi="Times New Roman" w:cs="Times New Roman"/>
                <w:color w:val="000000"/>
                <w:sz w:val="18"/>
                <w:rtl/>
              </w:rPr>
              <w:t>5 مجموعات بيانات + 4 سجلات — بعد إعادة تصنيف 3 أصول إلى عام</w:t>
            </w:r>
          </w:p>
        </w:tc>
        <w:tc>
          <w:tcPr>
            <w:tcW w:w="900" w:type="dxa"/>
            <w:shd w:val="clear" w:color="auto" w:fill="EBF3FB"/>
          </w:tcPr>
          <w:p w14:paraId="31CBE78D" w14:textId="77777777" w:rsidR="00A829DB" w:rsidRDefault="00000000" w:rsidP="008158E3">
            <w:pPr>
              <w:bidi/>
              <w:jc w:val="right"/>
            </w:pPr>
            <w:r>
              <w:rPr>
                <w:rFonts w:ascii="Times New Roman" w:hAnsi="Times New Roman" w:cs="Times New Roman"/>
                <w:color w:val="000000"/>
                <w:sz w:val="18"/>
                <w:rtl/>
              </w:rPr>
              <w:t>محقق</w:t>
            </w:r>
          </w:p>
        </w:tc>
        <w:tc>
          <w:tcPr>
            <w:tcW w:w="1500" w:type="dxa"/>
            <w:shd w:val="clear" w:color="auto" w:fill="EBF3FB"/>
          </w:tcPr>
          <w:p w14:paraId="767ECD2F" w14:textId="77777777" w:rsidR="00A829DB" w:rsidRDefault="00000000" w:rsidP="008158E3">
            <w:pPr>
              <w:bidi/>
              <w:jc w:val="right"/>
            </w:pPr>
            <w:r>
              <w:rPr>
                <w:rFonts w:ascii="Times New Roman" w:hAnsi="Times New Roman" w:cs="Times New Roman"/>
                <w:color w:val="000000"/>
                <w:sz w:val="18"/>
                <w:rtl/>
              </w:rPr>
              <w:t>≤ 50%</w:t>
            </w:r>
          </w:p>
        </w:tc>
        <w:tc>
          <w:tcPr>
            <w:tcW w:w="1200" w:type="dxa"/>
            <w:shd w:val="clear" w:color="auto" w:fill="EBF3FB"/>
          </w:tcPr>
          <w:p w14:paraId="7992706B" w14:textId="77777777" w:rsidR="00A829DB" w:rsidRDefault="00000000" w:rsidP="008158E3">
            <w:pPr>
              <w:bidi/>
              <w:jc w:val="right"/>
            </w:pPr>
            <w:r>
              <w:rPr>
                <w:rFonts w:ascii="Times New Roman" w:hAnsi="Times New Roman" w:cs="Times New Roman"/>
                <w:color w:val="000000"/>
                <w:sz w:val="18"/>
                <w:rtl/>
              </w:rPr>
              <w:t>30.0%</w:t>
            </w:r>
          </w:p>
        </w:tc>
        <w:tc>
          <w:tcPr>
            <w:tcW w:w="900" w:type="dxa"/>
            <w:shd w:val="clear" w:color="auto" w:fill="EBF3FB"/>
          </w:tcPr>
          <w:p w14:paraId="01EFABE4" w14:textId="77777777" w:rsidR="00A829DB" w:rsidRDefault="00000000" w:rsidP="008158E3">
            <w:pPr>
              <w:bidi/>
              <w:jc w:val="right"/>
            </w:pPr>
            <w:r>
              <w:rPr>
                <w:rFonts w:ascii="Times New Roman" w:hAnsi="Times New Roman" w:cs="Times New Roman"/>
                <w:color w:val="000000"/>
                <w:sz w:val="18"/>
                <w:rtl/>
              </w:rPr>
              <w:t>9</w:t>
            </w:r>
          </w:p>
        </w:tc>
        <w:tc>
          <w:tcPr>
            <w:tcW w:w="1500" w:type="dxa"/>
            <w:shd w:val="clear" w:color="auto" w:fill="EBF3FB"/>
          </w:tcPr>
          <w:p w14:paraId="62A1F669" w14:textId="77777777" w:rsidR="00A829DB" w:rsidRDefault="00000000" w:rsidP="008158E3">
            <w:pPr>
              <w:bidi/>
              <w:jc w:val="right"/>
            </w:pPr>
            <w:r>
              <w:rPr>
                <w:rFonts w:ascii="Times New Roman" w:hAnsi="Times New Roman" w:cs="Times New Roman"/>
                <w:color w:val="000000"/>
                <w:sz w:val="18"/>
                <w:rtl/>
              </w:rPr>
              <w:t>مقيّد</w:t>
            </w:r>
          </w:p>
        </w:tc>
      </w:tr>
      <w:tr w:rsidR="00A829DB" w14:paraId="7E42BC7E" w14:textId="77777777">
        <w:tc>
          <w:tcPr>
            <w:tcW w:w="2000" w:type="dxa"/>
            <w:shd w:val="clear" w:color="auto" w:fill="FFFFFF"/>
          </w:tcPr>
          <w:p w14:paraId="40EB0E2E" w14:textId="77777777" w:rsidR="00A829DB" w:rsidRDefault="00000000" w:rsidP="008158E3">
            <w:pPr>
              <w:bidi/>
              <w:jc w:val="right"/>
            </w:pPr>
            <w:r>
              <w:rPr>
                <w:rFonts w:ascii="Times New Roman" w:hAnsi="Times New Roman" w:cs="Times New Roman"/>
                <w:color w:val="000000"/>
                <w:sz w:val="18"/>
                <w:rtl/>
              </w:rPr>
              <w:t>3 مجموعات بيانات + 4 سجلات — يشمل 3 أصول أُعيد تصنيفها من مقيّد</w:t>
            </w:r>
          </w:p>
        </w:tc>
        <w:tc>
          <w:tcPr>
            <w:tcW w:w="900" w:type="dxa"/>
            <w:shd w:val="clear" w:color="auto" w:fill="FFFFFF"/>
          </w:tcPr>
          <w:p w14:paraId="148BC3C5" w14:textId="77777777" w:rsidR="00A829DB" w:rsidRDefault="00000000" w:rsidP="008158E3">
            <w:pPr>
              <w:bidi/>
              <w:jc w:val="right"/>
            </w:pPr>
            <w:r>
              <w:rPr>
                <w:rFonts w:ascii="Times New Roman" w:hAnsi="Times New Roman" w:cs="Times New Roman"/>
                <w:color w:val="000000"/>
                <w:sz w:val="18"/>
                <w:rtl/>
              </w:rPr>
              <w:t>محقق</w:t>
            </w:r>
          </w:p>
        </w:tc>
        <w:tc>
          <w:tcPr>
            <w:tcW w:w="1500" w:type="dxa"/>
            <w:shd w:val="clear" w:color="auto" w:fill="FFFFFF"/>
          </w:tcPr>
          <w:p w14:paraId="50E213DD" w14:textId="77777777" w:rsidR="00A829DB" w:rsidRDefault="00000000" w:rsidP="008158E3">
            <w:pPr>
              <w:bidi/>
              <w:jc w:val="right"/>
            </w:pPr>
            <w:r>
              <w:rPr>
                <w:rFonts w:ascii="Times New Roman" w:hAnsi="Times New Roman" w:cs="Times New Roman"/>
                <w:color w:val="000000"/>
                <w:sz w:val="18"/>
                <w:rtl/>
              </w:rPr>
              <w:t>≥ 10%</w:t>
            </w:r>
          </w:p>
        </w:tc>
        <w:tc>
          <w:tcPr>
            <w:tcW w:w="1200" w:type="dxa"/>
            <w:shd w:val="clear" w:color="auto" w:fill="FFFFFF"/>
          </w:tcPr>
          <w:p w14:paraId="0C20E113" w14:textId="77777777" w:rsidR="00A829DB" w:rsidRDefault="00000000" w:rsidP="008158E3">
            <w:pPr>
              <w:bidi/>
              <w:jc w:val="right"/>
            </w:pPr>
            <w:r>
              <w:rPr>
                <w:rFonts w:ascii="Times New Roman" w:hAnsi="Times New Roman" w:cs="Times New Roman"/>
                <w:color w:val="000000"/>
                <w:sz w:val="18"/>
                <w:rtl/>
              </w:rPr>
              <w:t>23.3%</w:t>
            </w:r>
          </w:p>
        </w:tc>
        <w:tc>
          <w:tcPr>
            <w:tcW w:w="900" w:type="dxa"/>
            <w:shd w:val="clear" w:color="auto" w:fill="FFFFFF"/>
          </w:tcPr>
          <w:p w14:paraId="64675CEF" w14:textId="77777777" w:rsidR="00A829DB" w:rsidRDefault="00000000" w:rsidP="008158E3">
            <w:pPr>
              <w:bidi/>
              <w:jc w:val="right"/>
            </w:pPr>
            <w:r>
              <w:rPr>
                <w:rFonts w:ascii="Times New Roman" w:hAnsi="Times New Roman" w:cs="Times New Roman"/>
                <w:color w:val="000000"/>
                <w:sz w:val="18"/>
                <w:rtl/>
              </w:rPr>
              <w:t>7</w:t>
            </w:r>
          </w:p>
        </w:tc>
        <w:tc>
          <w:tcPr>
            <w:tcW w:w="1500" w:type="dxa"/>
            <w:shd w:val="clear" w:color="auto" w:fill="FFFFFF"/>
          </w:tcPr>
          <w:p w14:paraId="6C651E27" w14:textId="77777777" w:rsidR="00A829DB" w:rsidRDefault="00000000" w:rsidP="008158E3">
            <w:pPr>
              <w:bidi/>
              <w:jc w:val="right"/>
            </w:pPr>
            <w:r>
              <w:rPr>
                <w:rFonts w:ascii="Times New Roman" w:hAnsi="Times New Roman" w:cs="Times New Roman"/>
                <w:color w:val="000000"/>
                <w:sz w:val="18"/>
                <w:rtl/>
              </w:rPr>
              <w:t>عام</w:t>
            </w:r>
          </w:p>
        </w:tc>
      </w:tr>
      <w:tr w:rsidR="00A829DB" w14:paraId="1EB0FC57" w14:textId="77777777">
        <w:tc>
          <w:tcPr>
            <w:tcW w:w="2000" w:type="dxa"/>
            <w:shd w:val="clear" w:color="auto" w:fill="EBF3FB"/>
          </w:tcPr>
          <w:p w14:paraId="61463791" w14:textId="77777777" w:rsidR="00A829DB" w:rsidRDefault="00000000" w:rsidP="008158E3">
            <w:pPr>
              <w:bidi/>
              <w:jc w:val="right"/>
            </w:pPr>
            <w:r>
              <w:rPr>
                <w:rFonts w:ascii="Times New Roman" w:hAnsi="Times New Roman" w:cs="Times New Roman"/>
                <w:color w:val="000000"/>
                <w:sz w:val="18"/>
                <w:rtl/>
              </w:rPr>
              <w:lastRenderedPageBreak/>
              <w:t>—</w:t>
            </w:r>
          </w:p>
        </w:tc>
        <w:tc>
          <w:tcPr>
            <w:tcW w:w="900" w:type="dxa"/>
            <w:shd w:val="clear" w:color="auto" w:fill="EBF3FB"/>
          </w:tcPr>
          <w:p w14:paraId="5DCE9103" w14:textId="77777777" w:rsidR="00A829DB" w:rsidRDefault="00000000" w:rsidP="008158E3">
            <w:pPr>
              <w:bidi/>
              <w:jc w:val="right"/>
            </w:pPr>
            <w:r>
              <w:rPr>
                <w:rFonts w:ascii="Times New Roman" w:hAnsi="Times New Roman" w:cs="Times New Roman"/>
                <w:color w:val="000000"/>
                <w:sz w:val="18"/>
                <w:rtl/>
              </w:rPr>
              <w:t>—</w:t>
            </w:r>
          </w:p>
        </w:tc>
        <w:tc>
          <w:tcPr>
            <w:tcW w:w="1500" w:type="dxa"/>
            <w:shd w:val="clear" w:color="auto" w:fill="EBF3FB"/>
          </w:tcPr>
          <w:p w14:paraId="589E0A0A" w14:textId="77777777" w:rsidR="00A829DB" w:rsidRDefault="00000000" w:rsidP="008158E3">
            <w:pPr>
              <w:bidi/>
              <w:jc w:val="right"/>
            </w:pPr>
            <w:r>
              <w:rPr>
                <w:rFonts w:ascii="Times New Roman" w:hAnsi="Times New Roman" w:cs="Times New Roman"/>
                <w:color w:val="000000"/>
                <w:sz w:val="18"/>
                <w:rtl/>
              </w:rPr>
              <w:t>—</w:t>
            </w:r>
          </w:p>
        </w:tc>
        <w:tc>
          <w:tcPr>
            <w:tcW w:w="1200" w:type="dxa"/>
            <w:shd w:val="clear" w:color="auto" w:fill="EBF3FB"/>
          </w:tcPr>
          <w:p w14:paraId="41F3F554" w14:textId="77777777" w:rsidR="00A829DB" w:rsidRDefault="00000000" w:rsidP="008158E3">
            <w:pPr>
              <w:bidi/>
              <w:jc w:val="right"/>
            </w:pPr>
            <w:r>
              <w:rPr>
                <w:rFonts w:ascii="Times New Roman" w:hAnsi="Times New Roman" w:cs="Times New Roman"/>
                <w:color w:val="000000"/>
                <w:sz w:val="18"/>
                <w:rtl/>
              </w:rPr>
              <w:t>100%</w:t>
            </w:r>
          </w:p>
        </w:tc>
        <w:tc>
          <w:tcPr>
            <w:tcW w:w="900" w:type="dxa"/>
            <w:shd w:val="clear" w:color="auto" w:fill="EBF3FB"/>
          </w:tcPr>
          <w:p w14:paraId="47176D3C" w14:textId="77777777" w:rsidR="00A829DB" w:rsidRDefault="00000000" w:rsidP="008158E3">
            <w:pPr>
              <w:bidi/>
              <w:jc w:val="right"/>
            </w:pPr>
            <w:r>
              <w:rPr>
                <w:rFonts w:ascii="Times New Roman" w:hAnsi="Times New Roman" w:cs="Times New Roman"/>
                <w:color w:val="000000"/>
                <w:sz w:val="18"/>
                <w:rtl/>
              </w:rPr>
              <w:t>30</w:t>
            </w:r>
          </w:p>
        </w:tc>
        <w:tc>
          <w:tcPr>
            <w:tcW w:w="1500" w:type="dxa"/>
            <w:shd w:val="clear" w:color="auto" w:fill="EBF3FB"/>
          </w:tcPr>
          <w:p w14:paraId="68C668D7" w14:textId="77777777" w:rsidR="00A829DB" w:rsidRDefault="00000000" w:rsidP="008158E3">
            <w:pPr>
              <w:bidi/>
              <w:jc w:val="right"/>
            </w:pPr>
            <w:r>
              <w:rPr>
                <w:rFonts w:ascii="Times New Roman" w:hAnsi="Times New Roman" w:cs="Times New Roman"/>
                <w:color w:val="000000"/>
                <w:sz w:val="18"/>
                <w:rtl/>
              </w:rPr>
              <w:t>الإجمالي</w:t>
            </w:r>
          </w:p>
        </w:tc>
      </w:tr>
    </w:tbl>
    <w:p w14:paraId="06CD4F3B" w14:textId="77777777" w:rsidR="00A829DB" w:rsidRDefault="00A829DB" w:rsidP="008158E3">
      <w:pPr>
        <w:jc w:val="right"/>
      </w:pPr>
    </w:p>
    <w:p w14:paraId="0D6531B3" w14:textId="77777777" w:rsidR="00A829DB" w:rsidRDefault="00000000" w:rsidP="008158E3">
      <w:pPr>
        <w:bidi/>
        <w:jc w:val="right"/>
      </w:pPr>
      <w:r>
        <w:rPr>
          <w:rFonts w:ascii="Times New Roman" w:hAnsi="Times New Roman" w:cs="Times New Roman"/>
          <w:rtl/>
        </w:rPr>
        <w:t>توزيع حسب نوع الأصل (مجموعات البيانات 18 أصلاً):</w:t>
      </w:r>
    </w:p>
    <w:p w14:paraId="7E305A65" w14:textId="77777777" w:rsidR="00A829DB" w:rsidRDefault="00A829DB" w:rsidP="008158E3">
      <w:pPr>
        <w:jc w:val="right"/>
      </w:pPr>
    </w:p>
    <w:tbl>
      <w:tblPr>
        <w:tblStyle w:val="TableGrid"/>
        <w:bidiVisual/>
        <w:tblW w:w="0" w:type="auto"/>
        <w:tblLook w:val="04A0" w:firstRow="1" w:lastRow="0" w:firstColumn="1" w:lastColumn="0" w:noHBand="0" w:noVBand="1"/>
      </w:tblPr>
      <w:tblGrid>
        <w:gridCol w:w="2000"/>
        <w:gridCol w:w="2000"/>
        <w:gridCol w:w="2000"/>
        <w:gridCol w:w="2000"/>
      </w:tblGrid>
      <w:tr w:rsidR="00A829DB" w14:paraId="3B72AB3B" w14:textId="77777777">
        <w:tc>
          <w:tcPr>
            <w:tcW w:w="2000" w:type="dxa"/>
            <w:shd w:val="clear" w:color="auto" w:fill="1F3864"/>
          </w:tcPr>
          <w:p w14:paraId="2008C1A4" w14:textId="77777777" w:rsidR="00A829DB" w:rsidRDefault="00000000" w:rsidP="008158E3">
            <w:pPr>
              <w:bidi/>
              <w:jc w:val="right"/>
            </w:pPr>
            <w:r>
              <w:rPr>
                <w:rFonts w:ascii="Times New Roman" w:hAnsi="Times New Roman" w:cs="Times New Roman"/>
                <w:b/>
                <w:color w:val="FFFFFF"/>
                <w:sz w:val="18"/>
                <w:rtl/>
              </w:rPr>
              <w:t>الإجمالي</w:t>
            </w:r>
          </w:p>
        </w:tc>
        <w:tc>
          <w:tcPr>
            <w:tcW w:w="2000" w:type="dxa"/>
            <w:shd w:val="clear" w:color="auto" w:fill="1F3864"/>
          </w:tcPr>
          <w:p w14:paraId="0AF96841" w14:textId="77777777" w:rsidR="00A829DB" w:rsidRDefault="00000000" w:rsidP="008158E3">
            <w:pPr>
              <w:bidi/>
              <w:jc w:val="right"/>
            </w:pPr>
            <w:r>
              <w:rPr>
                <w:rFonts w:ascii="Times New Roman" w:hAnsi="Times New Roman" w:cs="Times New Roman"/>
                <w:b/>
                <w:color w:val="FFFFFF"/>
                <w:sz w:val="18"/>
                <w:rtl/>
              </w:rPr>
              <w:t>السجلات</w:t>
            </w:r>
          </w:p>
        </w:tc>
        <w:tc>
          <w:tcPr>
            <w:tcW w:w="2000" w:type="dxa"/>
            <w:shd w:val="clear" w:color="auto" w:fill="1F3864"/>
          </w:tcPr>
          <w:p w14:paraId="1D213785" w14:textId="77777777" w:rsidR="00A829DB" w:rsidRDefault="00000000" w:rsidP="008158E3">
            <w:pPr>
              <w:bidi/>
              <w:jc w:val="right"/>
            </w:pPr>
            <w:r>
              <w:rPr>
                <w:rFonts w:ascii="Times New Roman" w:hAnsi="Times New Roman" w:cs="Times New Roman"/>
                <w:b/>
                <w:color w:val="FFFFFF"/>
                <w:sz w:val="18"/>
                <w:rtl/>
              </w:rPr>
              <w:t>مجموعات البيانات</w:t>
            </w:r>
          </w:p>
        </w:tc>
        <w:tc>
          <w:tcPr>
            <w:tcW w:w="2000" w:type="dxa"/>
            <w:shd w:val="clear" w:color="auto" w:fill="1F3864"/>
          </w:tcPr>
          <w:p w14:paraId="1E5B9BBF" w14:textId="77777777" w:rsidR="00A829DB" w:rsidRDefault="00000000" w:rsidP="008158E3">
            <w:pPr>
              <w:bidi/>
              <w:jc w:val="right"/>
            </w:pPr>
            <w:r>
              <w:rPr>
                <w:rFonts w:ascii="Times New Roman" w:hAnsi="Times New Roman" w:cs="Times New Roman"/>
                <w:b/>
                <w:color w:val="FFFFFF"/>
                <w:sz w:val="18"/>
                <w:rtl/>
              </w:rPr>
              <w:t>مستوى التصنيف</w:t>
            </w:r>
          </w:p>
        </w:tc>
      </w:tr>
      <w:tr w:rsidR="00A829DB" w14:paraId="107EC5E9" w14:textId="77777777">
        <w:tc>
          <w:tcPr>
            <w:tcW w:w="2000" w:type="dxa"/>
            <w:shd w:val="clear" w:color="auto" w:fill="EBF3FB"/>
          </w:tcPr>
          <w:p w14:paraId="391FBCCB" w14:textId="77777777" w:rsidR="00A829DB" w:rsidRDefault="00000000" w:rsidP="008158E3">
            <w:pPr>
              <w:bidi/>
              <w:jc w:val="right"/>
            </w:pPr>
            <w:r>
              <w:rPr>
                <w:rFonts w:ascii="Times New Roman" w:hAnsi="Times New Roman" w:cs="Times New Roman"/>
                <w:color w:val="000000"/>
                <w:sz w:val="18"/>
                <w:rtl/>
              </w:rPr>
              <w:t>4</w:t>
            </w:r>
          </w:p>
        </w:tc>
        <w:tc>
          <w:tcPr>
            <w:tcW w:w="2000" w:type="dxa"/>
            <w:shd w:val="clear" w:color="auto" w:fill="EBF3FB"/>
          </w:tcPr>
          <w:p w14:paraId="119A80BB" w14:textId="77777777" w:rsidR="00A829DB" w:rsidRDefault="00000000" w:rsidP="008158E3">
            <w:pPr>
              <w:bidi/>
              <w:jc w:val="right"/>
            </w:pPr>
            <w:r>
              <w:rPr>
                <w:rFonts w:ascii="Times New Roman" w:hAnsi="Times New Roman" w:cs="Times New Roman"/>
                <w:color w:val="000000"/>
                <w:sz w:val="18"/>
                <w:rtl/>
              </w:rPr>
              <w:t>0</w:t>
            </w:r>
          </w:p>
        </w:tc>
        <w:tc>
          <w:tcPr>
            <w:tcW w:w="2000" w:type="dxa"/>
            <w:shd w:val="clear" w:color="auto" w:fill="EBF3FB"/>
          </w:tcPr>
          <w:p w14:paraId="6F493643" w14:textId="77777777" w:rsidR="00A829DB" w:rsidRDefault="00000000" w:rsidP="008158E3">
            <w:pPr>
              <w:bidi/>
              <w:jc w:val="right"/>
            </w:pPr>
            <w:r>
              <w:rPr>
                <w:rFonts w:ascii="Times New Roman" w:hAnsi="Times New Roman" w:cs="Times New Roman"/>
                <w:color w:val="000000"/>
                <w:sz w:val="18"/>
                <w:rtl/>
              </w:rPr>
              <w:t>4</w:t>
            </w:r>
          </w:p>
        </w:tc>
        <w:tc>
          <w:tcPr>
            <w:tcW w:w="2000" w:type="dxa"/>
            <w:shd w:val="clear" w:color="auto" w:fill="EBF3FB"/>
          </w:tcPr>
          <w:p w14:paraId="66B3883F" w14:textId="77777777" w:rsidR="00A829DB" w:rsidRDefault="00000000" w:rsidP="008158E3">
            <w:pPr>
              <w:bidi/>
              <w:jc w:val="right"/>
            </w:pPr>
            <w:r>
              <w:rPr>
                <w:rFonts w:ascii="Times New Roman" w:hAnsi="Times New Roman" w:cs="Times New Roman"/>
                <w:color w:val="000000"/>
                <w:sz w:val="18"/>
                <w:rtl/>
              </w:rPr>
              <w:t>سرّي للغاية</w:t>
            </w:r>
          </w:p>
        </w:tc>
      </w:tr>
      <w:tr w:rsidR="00A829DB" w14:paraId="4896EB53" w14:textId="77777777">
        <w:tc>
          <w:tcPr>
            <w:tcW w:w="2000" w:type="dxa"/>
            <w:shd w:val="clear" w:color="auto" w:fill="FFFFFF"/>
          </w:tcPr>
          <w:p w14:paraId="6A7B3A22" w14:textId="77777777" w:rsidR="00A829DB" w:rsidRDefault="00000000" w:rsidP="008158E3">
            <w:pPr>
              <w:bidi/>
              <w:jc w:val="right"/>
            </w:pPr>
            <w:r>
              <w:rPr>
                <w:rFonts w:ascii="Times New Roman" w:hAnsi="Times New Roman" w:cs="Times New Roman"/>
                <w:color w:val="000000"/>
                <w:sz w:val="18"/>
                <w:rtl/>
              </w:rPr>
              <w:t>10</w:t>
            </w:r>
          </w:p>
        </w:tc>
        <w:tc>
          <w:tcPr>
            <w:tcW w:w="2000" w:type="dxa"/>
            <w:shd w:val="clear" w:color="auto" w:fill="FFFFFF"/>
          </w:tcPr>
          <w:p w14:paraId="147216ED" w14:textId="77777777" w:rsidR="00A829DB" w:rsidRDefault="00000000" w:rsidP="008158E3">
            <w:pPr>
              <w:bidi/>
              <w:jc w:val="right"/>
            </w:pPr>
            <w:r>
              <w:rPr>
                <w:rFonts w:ascii="Times New Roman" w:hAnsi="Times New Roman" w:cs="Times New Roman"/>
                <w:color w:val="000000"/>
                <w:sz w:val="18"/>
                <w:rtl/>
              </w:rPr>
              <w:t>4</w:t>
            </w:r>
          </w:p>
        </w:tc>
        <w:tc>
          <w:tcPr>
            <w:tcW w:w="2000" w:type="dxa"/>
            <w:shd w:val="clear" w:color="auto" w:fill="FFFFFF"/>
          </w:tcPr>
          <w:p w14:paraId="77E63D23" w14:textId="77777777" w:rsidR="00A829DB" w:rsidRDefault="00000000" w:rsidP="008158E3">
            <w:pPr>
              <w:bidi/>
              <w:jc w:val="right"/>
            </w:pPr>
            <w:r>
              <w:rPr>
                <w:rFonts w:ascii="Times New Roman" w:hAnsi="Times New Roman" w:cs="Times New Roman"/>
                <w:color w:val="000000"/>
                <w:sz w:val="18"/>
                <w:rtl/>
              </w:rPr>
              <w:t>6</w:t>
            </w:r>
          </w:p>
        </w:tc>
        <w:tc>
          <w:tcPr>
            <w:tcW w:w="2000" w:type="dxa"/>
            <w:shd w:val="clear" w:color="auto" w:fill="FFFFFF"/>
          </w:tcPr>
          <w:p w14:paraId="56C46D03" w14:textId="77777777" w:rsidR="00A829DB" w:rsidRDefault="00000000" w:rsidP="008158E3">
            <w:pPr>
              <w:bidi/>
              <w:jc w:val="right"/>
            </w:pPr>
            <w:r>
              <w:rPr>
                <w:rFonts w:ascii="Times New Roman" w:hAnsi="Times New Roman" w:cs="Times New Roman"/>
                <w:color w:val="000000"/>
                <w:sz w:val="18"/>
                <w:rtl/>
              </w:rPr>
              <w:t>سرّي</w:t>
            </w:r>
          </w:p>
        </w:tc>
      </w:tr>
      <w:tr w:rsidR="00A829DB" w14:paraId="74706B9A" w14:textId="77777777">
        <w:tc>
          <w:tcPr>
            <w:tcW w:w="2000" w:type="dxa"/>
            <w:shd w:val="clear" w:color="auto" w:fill="EBF3FB"/>
          </w:tcPr>
          <w:p w14:paraId="60CEA3D2" w14:textId="77777777" w:rsidR="00A829DB" w:rsidRDefault="00000000" w:rsidP="008158E3">
            <w:pPr>
              <w:bidi/>
              <w:jc w:val="right"/>
            </w:pPr>
            <w:r>
              <w:rPr>
                <w:rFonts w:ascii="Times New Roman" w:hAnsi="Times New Roman" w:cs="Times New Roman"/>
                <w:color w:val="000000"/>
                <w:sz w:val="18"/>
                <w:rtl/>
              </w:rPr>
              <w:t>9</w:t>
            </w:r>
          </w:p>
        </w:tc>
        <w:tc>
          <w:tcPr>
            <w:tcW w:w="2000" w:type="dxa"/>
            <w:shd w:val="clear" w:color="auto" w:fill="EBF3FB"/>
          </w:tcPr>
          <w:p w14:paraId="726F92DE" w14:textId="77777777" w:rsidR="00A829DB" w:rsidRDefault="00000000" w:rsidP="008158E3">
            <w:pPr>
              <w:bidi/>
              <w:jc w:val="right"/>
            </w:pPr>
            <w:r>
              <w:rPr>
                <w:rFonts w:ascii="Times New Roman" w:hAnsi="Times New Roman" w:cs="Times New Roman"/>
                <w:color w:val="000000"/>
                <w:sz w:val="18"/>
                <w:rtl/>
              </w:rPr>
              <w:t>4</w:t>
            </w:r>
          </w:p>
        </w:tc>
        <w:tc>
          <w:tcPr>
            <w:tcW w:w="2000" w:type="dxa"/>
            <w:shd w:val="clear" w:color="auto" w:fill="EBF3FB"/>
          </w:tcPr>
          <w:p w14:paraId="3D6237D9" w14:textId="77777777" w:rsidR="00A829DB" w:rsidRDefault="00000000" w:rsidP="008158E3">
            <w:pPr>
              <w:bidi/>
              <w:jc w:val="right"/>
            </w:pPr>
            <w:r>
              <w:rPr>
                <w:rFonts w:ascii="Times New Roman" w:hAnsi="Times New Roman" w:cs="Times New Roman"/>
                <w:color w:val="000000"/>
                <w:sz w:val="18"/>
                <w:rtl/>
              </w:rPr>
              <w:t>5</w:t>
            </w:r>
          </w:p>
        </w:tc>
        <w:tc>
          <w:tcPr>
            <w:tcW w:w="2000" w:type="dxa"/>
            <w:shd w:val="clear" w:color="auto" w:fill="EBF3FB"/>
          </w:tcPr>
          <w:p w14:paraId="7C055A91" w14:textId="77777777" w:rsidR="00A829DB" w:rsidRDefault="00000000" w:rsidP="008158E3">
            <w:pPr>
              <w:bidi/>
              <w:jc w:val="right"/>
            </w:pPr>
            <w:r>
              <w:rPr>
                <w:rFonts w:ascii="Times New Roman" w:hAnsi="Times New Roman" w:cs="Times New Roman"/>
                <w:color w:val="000000"/>
                <w:sz w:val="18"/>
                <w:rtl/>
              </w:rPr>
              <w:t>مقيّد</w:t>
            </w:r>
          </w:p>
        </w:tc>
      </w:tr>
      <w:tr w:rsidR="00A829DB" w14:paraId="1D178AD7" w14:textId="77777777">
        <w:tc>
          <w:tcPr>
            <w:tcW w:w="2000" w:type="dxa"/>
            <w:shd w:val="clear" w:color="auto" w:fill="FFFFFF"/>
          </w:tcPr>
          <w:p w14:paraId="17DCE7C3" w14:textId="77777777" w:rsidR="00A829DB" w:rsidRDefault="00000000" w:rsidP="008158E3">
            <w:pPr>
              <w:bidi/>
              <w:jc w:val="right"/>
            </w:pPr>
            <w:r>
              <w:rPr>
                <w:rFonts w:ascii="Times New Roman" w:hAnsi="Times New Roman" w:cs="Times New Roman"/>
                <w:color w:val="000000"/>
                <w:sz w:val="18"/>
                <w:rtl/>
              </w:rPr>
              <w:t>7</w:t>
            </w:r>
          </w:p>
        </w:tc>
        <w:tc>
          <w:tcPr>
            <w:tcW w:w="2000" w:type="dxa"/>
            <w:shd w:val="clear" w:color="auto" w:fill="FFFFFF"/>
          </w:tcPr>
          <w:p w14:paraId="10B3DE36" w14:textId="77777777" w:rsidR="00A829DB" w:rsidRDefault="00000000" w:rsidP="008158E3">
            <w:pPr>
              <w:bidi/>
              <w:jc w:val="right"/>
            </w:pPr>
            <w:r>
              <w:rPr>
                <w:rFonts w:ascii="Times New Roman" w:hAnsi="Times New Roman" w:cs="Times New Roman"/>
                <w:color w:val="000000"/>
                <w:sz w:val="18"/>
                <w:rtl/>
              </w:rPr>
              <w:t>4</w:t>
            </w:r>
          </w:p>
        </w:tc>
        <w:tc>
          <w:tcPr>
            <w:tcW w:w="2000" w:type="dxa"/>
            <w:shd w:val="clear" w:color="auto" w:fill="FFFFFF"/>
          </w:tcPr>
          <w:p w14:paraId="5F608433" w14:textId="77777777" w:rsidR="00A829DB" w:rsidRDefault="00000000" w:rsidP="008158E3">
            <w:pPr>
              <w:bidi/>
              <w:jc w:val="right"/>
            </w:pPr>
            <w:r>
              <w:rPr>
                <w:rFonts w:ascii="Times New Roman" w:hAnsi="Times New Roman" w:cs="Times New Roman"/>
                <w:color w:val="000000"/>
                <w:sz w:val="18"/>
                <w:rtl/>
              </w:rPr>
              <w:t>3</w:t>
            </w:r>
          </w:p>
        </w:tc>
        <w:tc>
          <w:tcPr>
            <w:tcW w:w="2000" w:type="dxa"/>
            <w:shd w:val="clear" w:color="auto" w:fill="FFFFFF"/>
          </w:tcPr>
          <w:p w14:paraId="14BC766A" w14:textId="77777777" w:rsidR="00A829DB" w:rsidRDefault="00000000" w:rsidP="008158E3">
            <w:pPr>
              <w:bidi/>
              <w:jc w:val="right"/>
            </w:pPr>
            <w:r>
              <w:rPr>
                <w:rFonts w:ascii="Times New Roman" w:hAnsi="Times New Roman" w:cs="Times New Roman"/>
                <w:color w:val="000000"/>
                <w:sz w:val="18"/>
                <w:rtl/>
              </w:rPr>
              <w:t>عام</w:t>
            </w:r>
          </w:p>
        </w:tc>
      </w:tr>
      <w:tr w:rsidR="00A829DB" w14:paraId="185D1BC5" w14:textId="77777777">
        <w:tc>
          <w:tcPr>
            <w:tcW w:w="2000" w:type="dxa"/>
            <w:shd w:val="clear" w:color="auto" w:fill="EBF3FB"/>
          </w:tcPr>
          <w:p w14:paraId="2B3614C7" w14:textId="77777777" w:rsidR="00A829DB" w:rsidRDefault="00000000" w:rsidP="008158E3">
            <w:pPr>
              <w:bidi/>
              <w:jc w:val="right"/>
            </w:pPr>
            <w:r>
              <w:rPr>
                <w:rFonts w:ascii="Times New Roman" w:hAnsi="Times New Roman" w:cs="Times New Roman"/>
                <w:color w:val="000000"/>
                <w:sz w:val="18"/>
                <w:rtl/>
              </w:rPr>
              <w:t>30</w:t>
            </w:r>
          </w:p>
        </w:tc>
        <w:tc>
          <w:tcPr>
            <w:tcW w:w="2000" w:type="dxa"/>
            <w:shd w:val="clear" w:color="auto" w:fill="EBF3FB"/>
          </w:tcPr>
          <w:p w14:paraId="54C7D262" w14:textId="77777777" w:rsidR="00A829DB" w:rsidRDefault="00000000" w:rsidP="008158E3">
            <w:pPr>
              <w:bidi/>
              <w:jc w:val="right"/>
            </w:pPr>
            <w:r>
              <w:rPr>
                <w:rFonts w:ascii="Times New Roman" w:hAnsi="Times New Roman" w:cs="Times New Roman"/>
                <w:color w:val="000000"/>
                <w:sz w:val="18"/>
                <w:rtl/>
              </w:rPr>
              <w:t>12</w:t>
            </w:r>
          </w:p>
        </w:tc>
        <w:tc>
          <w:tcPr>
            <w:tcW w:w="2000" w:type="dxa"/>
            <w:shd w:val="clear" w:color="auto" w:fill="EBF3FB"/>
          </w:tcPr>
          <w:p w14:paraId="10DEED5E" w14:textId="77777777" w:rsidR="00A829DB" w:rsidRDefault="00000000" w:rsidP="008158E3">
            <w:pPr>
              <w:bidi/>
              <w:jc w:val="right"/>
            </w:pPr>
            <w:r>
              <w:rPr>
                <w:rFonts w:ascii="Times New Roman" w:hAnsi="Times New Roman" w:cs="Times New Roman"/>
                <w:color w:val="000000"/>
                <w:sz w:val="18"/>
                <w:rtl/>
              </w:rPr>
              <w:t>18</w:t>
            </w:r>
          </w:p>
        </w:tc>
        <w:tc>
          <w:tcPr>
            <w:tcW w:w="2000" w:type="dxa"/>
            <w:shd w:val="clear" w:color="auto" w:fill="EBF3FB"/>
          </w:tcPr>
          <w:p w14:paraId="5344FAFA" w14:textId="77777777" w:rsidR="00A829DB" w:rsidRDefault="00000000" w:rsidP="008158E3">
            <w:pPr>
              <w:bidi/>
              <w:jc w:val="right"/>
            </w:pPr>
            <w:r>
              <w:rPr>
                <w:rFonts w:ascii="Times New Roman" w:hAnsi="Times New Roman" w:cs="Times New Roman"/>
                <w:color w:val="000000"/>
                <w:sz w:val="18"/>
                <w:rtl/>
              </w:rPr>
              <w:t>الإجمالي</w:t>
            </w:r>
          </w:p>
        </w:tc>
      </w:tr>
    </w:tbl>
    <w:p w14:paraId="46FF0AF7" w14:textId="77777777" w:rsidR="00A829DB" w:rsidRDefault="00A829DB" w:rsidP="008158E3">
      <w:pPr>
        <w:jc w:val="right"/>
      </w:pPr>
    </w:p>
    <w:p w14:paraId="41547AA0" w14:textId="77777777" w:rsidR="00A829DB" w:rsidRDefault="00000000" w:rsidP="008158E3">
      <w:pPr>
        <w:bidi/>
        <w:jc w:val="right"/>
      </w:pPr>
      <w:r>
        <w:rPr>
          <w:rFonts w:ascii="Times New Roman" w:hAnsi="Times New Roman" w:cs="Times New Roman"/>
          <w:b/>
          <w:color w:val="2E75B6"/>
          <w:sz w:val="24"/>
          <w:rtl/>
        </w:rPr>
        <w:t>9.3  KPI-DC-03 — نسبة البيانات منخفضة الأثر المصنفة "مقيّد"</w:t>
      </w:r>
    </w:p>
    <w:p w14:paraId="60F11E3F" w14:textId="77777777" w:rsidR="00A829DB" w:rsidRDefault="00A829DB" w:rsidP="008158E3">
      <w:pPr>
        <w:jc w:val="right"/>
      </w:pPr>
    </w:p>
    <w:p w14:paraId="1D2233BA" w14:textId="77777777" w:rsidR="00A829DB" w:rsidRDefault="00000000" w:rsidP="008158E3">
      <w:pPr>
        <w:bidi/>
        <w:jc w:val="right"/>
      </w:pPr>
      <w:r>
        <w:rPr>
          <w:rFonts w:ascii="Times New Roman" w:hAnsi="Times New Roman" w:cs="Times New Roman"/>
          <w:rtl/>
        </w:rPr>
        <w:t>حدّد تقرير تقييم الأثر (DC.C.3.2) 12 أصلاً ذا أثر منخفض صُنِّفت ابتداءً على مستوى مقيّد. بعد إجراء مراجعة DC.C.3.3 على هذه الأصول الاثني عشر، أُعيد تصنيف 3 منها إلى عام، وبقي 9 على تصنيف مقيّد.</w:t>
      </w:r>
    </w:p>
    <w:p w14:paraId="44271C12"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100"/>
        <w:gridCol w:w="2600"/>
        <w:gridCol w:w="1700"/>
        <w:gridCol w:w="2600"/>
      </w:tblGrid>
      <w:tr w:rsidR="00A829DB" w14:paraId="0FA10798" w14:textId="77777777">
        <w:tc>
          <w:tcPr>
            <w:tcW w:w="1100" w:type="dxa"/>
            <w:shd w:val="clear" w:color="auto" w:fill="1F3864"/>
          </w:tcPr>
          <w:p w14:paraId="2B6CAC8A" w14:textId="77777777" w:rsidR="00A829DB" w:rsidRDefault="00000000" w:rsidP="008158E3">
            <w:pPr>
              <w:bidi/>
              <w:jc w:val="right"/>
            </w:pPr>
            <w:r>
              <w:rPr>
                <w:rFonts w:ascii="Times New Roman" w:hAnsi="Times New Roman" w:cs="Times New Roman"/>
                <w:b/>
                <w:color w:val="FFFFFF"/>
                <w:sz w:val="18"/>
                <w:rtl/>
              </w:rPr>
              <w:t>الحالة</w:t>
            </w:r>
          </w:p>
        </w:tc>
        <w:tc>
          <w:tcPr>
            <w:tcW w:w="2600" w:type="dxa"/>
            <w:shd w:val="clear" w:color="auto" w:fill="1F3864"/>
          </w:tcPr>
          <w:p w14:paraId="03240759" w14:textId="77777777" w:rsidR="00A829DB" w:rsidRDefault="00000000" w:rsidP="008158E3">
            <w:pPr>
              <w:bidi/>
              <w:jc w:val="right"/>
            </w:pPr>
            <w:r>
              <w:rPr>
                <w:rFonts w:ascii="Times New Roman" w:hAnsi="Times New Roman" w:cs="Times New Roman"/>
                <w:b/>
                <w:color w:val="FFFFFF"/>
                <w:sz w:val="18"/>
                <w:rtl/>
              </w:rPr>
              <w:t>النسبة من أصول DC.C.3.2 المقيّدة</w:t>
            </w:r>
          </w:p>
        </w:tc>
        <w:tc>
          <w:tcPr>
            <w:tcW w:w="1700" w:type="dxa"/>
            <w:shd w:val="clear" w:color="auto" w:fill="1F3864"/>
          </w:tcPr>
          <w:p w14:paraId="183A9350" w14:textId="77777777" w:rsidR="00A829DB" w:rsidRDefault="00000000" w:rsidP="008158E3">
            <w:pPr>
              <w:bidi/>
              <w:jc w:val="right"/>
            </w:pPr>
            <w:r>
              <w:rPr>
                <w:rFonts w:ascii="Times New Roman" w:hAnsi="Times New Roman" w:cs="Times New Roman"/>
                <w:b/>
                <w:color w:val="FFFFFF"/>
                <w:sz w:val="18"/>
                <w:rtl/>
              </w:rPr>
              <w:t>عدد الأصول مقيّد</w:t>
            </w:r>
          </w:p>
        </w:tc>
        <w:tc>
          <w:tcPr>
            <w:tcW w:w="2600" w:type="dxa"/>
            <w:shd w:val="clear" w:color="auto" w:fill="1F3864"/>
          </w:tcPr>
          <w:p w14:paraId="1A321D76" w14:textId="77777777" w:rsidR="00A829DB" w:rsidRDefault="00000000" w:rsidP="008158E3">
            <w:pPr>
              <w:bidi/>
              <w:jc w:val="right"/>
            </w:pPr>
            <w:r>
              <w:rPr>
                <w:rFonts w:ascii="Times New Roman" w:hAnsi="Times New Roman" w:cs="Times New Roman"/>
                <w:b/>
                <w:color w:val="FFFFFF"/>
                <w:sz w:val="18"/>
                <w:rtl/>
              </w:rPr>
              <w:t>المرحلة</w:t>
            </w:r>
          </w:p>
        </w:tc>
      </w:tr>
      <w:tr w:rsidR="00A829DB" w14:paraId="6E92FD33" w14:textId="77777777">
        <w:tc>
          <w:tcPr>
            <w:tcW w:w="1100" w:type="dxa"/>
            <w:shd w:val="clear" w:color="auto" w:fill="EBF3FB"/>
          </w:tcPr>
          <w:p w14:paraId="2FAD0FE3" w14:textId="77777777" w:rsidR="00A829DB" w:rsidRDefault="00000000" w:rsidP="008158E3">
            <w:pPr>
              <w:bidi/>
              <w:jc w:val="right"/>
            </w:pPr>
            <w:r>
              <w:rPr>
                <w:rFonts w:ascii="Times New Roman" w:hAnsi="Times New Roman" w:cs="Times New Roman"/>
                <w:color w:val="000000"/>
                <w:sz w:val="18"/>
                <w:rtl/>
              </w:rPr>
              <w:t>مرجع</w:t>
            </w:r>
          </w:p>
        </w:tc>
        <w:tc>
          <w:tcPr>
            <w:tcW w:w="2600" w:type="dxa"/>
            <w:shd w:val="clear" w:color="auto" w:fill="EBF3FB"/>
          </w:tcPr>
          <w:p w14:paraId="1D473DC0" w14:textId="77777777" w:rsidR="00A829DB" w:rsidRDefault="00000000" w:rsidP="008158E3">
            <w:pPr>
              <w:bidi/>
              <w:jc w:val="right"/>
            </w:pPr>
            <w:r>
              <w:rPr>
                <w:rFonts w:ascii="Times New Roman" w:hAnsi="Times New Roman" w:cs="Times New Roman"/>
                <w:color w:val="000000"/>
                <w:sz w:val="18"/>
                <w:rtl/>
              </w:rPr>
              <w:t>100%</w:t>
            </w:r>
          </w:p>
        </w:tc>
        <w:tc>
          <w:tcPr>
            <w:tcW w:w="1700" w:type="dxa"/>
            <w:shd w:val="clear" w:color="auto" w:fill="EBF3FB"/>
          </w:tcPr>
          <w:p w14:paraId="5118B0C3" w14:textId="77777777" w:rsidR="00A829DB" w:rsidRDefault="00000000" w:rsidP="008158E3">
            <w:pPr>
              <w:bidi/>
              <w:jc w:val="right"/>
            </w:pPr>
            <w:r>
              <w:rPr>
                <w:rFonts w:ascii="Times New Roman" w:hAnsi="Times New Roman" w:cs="Times New Roman"/>
                <w:color w:val="000000"/>
                <w:sz w:val="18"/>
                <w:rtl/>
              </w:rPr>
              <w:t>12</w:t>
            </w:r>
          </w:p>
        </w:tc>
        <w:tc>
          <w:tcPr>
            <w:tcW w:w="2600" w:type="dxa"/>
            <w:shd w:val="clear" w:color="auto" w:fill="EBF3FB"/>
          </w:tcPr>
          <w:p w14:paraId="3B4203A7" w14:textId="77777777" w:rsidR="00A829DB" w:rsidRDefault="00000000" w:rsidP="008158E3">
            <w:pPr>
              <w:bidi/>
              <w:jc w:val="right"/>
            </w:pPr>
            <w:r>
              <w:rPr>
                <w:rFonts w:ascii="Times New Roman" w:hAnsi="Times New Roman" w:cs="Times New Roman"/>
                <w:color w:val="000000"/>
                <w:sz w:val="18"/>
                <w:rtl/>
              </w:rPr>
              <w:t>قبل مراجعة DC.C.3.3 (التصنيف الأولي)</w:t>
            </w:r>
          </w:p>
        </w:tc>
      </w:tr>
      <w:tr w:rsidR="00A829DB" w14:paraId="6A7F0DA6" w14:textId="77777777">
        <w:tc>
          <w:tcPr>
            <w:tcW w:w="1100" w:type="dxa"/>
            <w:shd w:val="clear" w:color="auto" w:fill="FFFFFF"/>
          </w:tcPr>
          <w:p w14:paraId="18087E13" w14:textId="77777777" w:rsidR="00A829DB" w:rsidRDefault="00000000" w:rsidP="008158E3">
            <w:pPr>
              <w:bidi/>
              <w:jc w:val="right"/>
            </w:pPr>
            <w:r>
              <w:rPr>
                <w:rFonts w:ascii="Times New Roman" w:hAnsi="Times New Roman" w:cs="Times New Roman"/>
                <w:color w:val="000000"/>
                <w:sz w:val="18"/>
                <w:rtl/>
              </w:rPr>
              <w:t>الفعلي</w:t>
            </w:r>
          </w:p>
        </w:tc>
        <w:tc>
          <w:tcPr>
            <w:tcW w:w="2600" w:type="dxa"/>
            <w:shd w:val="clear" w:color="auto" w:fill="FFFFFF"/>
          </w:tcPr>
          <w:p w14:paraId="18D94BCA" w14:textId="77777777" w:rsidR="00A829DB" w:rsidRDefault="00000000" w:rsidP="008158E3">
            <w:pPr>
              <w:bidi/>
              <w:jc w:val="right"/>
            </w:pPr>
            <w:r>
              <w:rPr>
                <w:rFonts w:ascii="Times New Roman" w:hAnsi="Times New Roman" w:cs="Times New Roman"/>
                <w:color w:val="000000"/>
                <w:sz w:val="18"/>
                <w:rtl/>
              </w:rPr>
              <w:t>75%</w:t>
            </w:r>
          </w:p>
        </w:tc>
        <w:tc>
          <w:tcPr>
            <w:tcW w:w="1700" w:type="dxa"/>
            <w:shd w:val="clear" w:color="auto" w:fill="FFFFFF"/>
          </w:tcPr>
          <w:p w14:paraId="633D304A" w14:textId="77777777" w:rsidR="00A829DB" w:rsidRDefault="00000000" w:rsidP="008158E3">
            <w:pPr>
              <w:bidi/>
              <w:jc w:val="right"/>
            </w:pPr>
            <w:r>
              <w:rPr>
                <w:rFonts w:ascii="Times New Roman" w:hAnsi="Times New Roman" w:cs="Times New Roman"/>
                <w:color w:val="000000"/>
                <w:sz w:val="18"/>
                <w:rtl/>
              </w:rPr>
              <w:t>9</w:t>
            </w:r>
          </w:p>
        </w:tc>
        <w:tc>
          <w:tcPr>
            <w:tcW w:w="2600" w:type="dxa"/>
            <w:shd w:val="clear" w:color="auto" w:fill="FFFFFF"/>
          </w:tcPr>
          <w:p w14:paraId="3D7271A8" w14:textId="77777777" w:rsidR="00A829DB" w:rsidRDefault="00000000" w:rsidP="008158E3">
            <w:pPr>
              <w:bidi/>
              <w:jc w:val="right"/>
            </w:pPr>
            <w:r>
              <w:rPr>
                <w:rFonts w:ascii="Times New Roman" w:hAnsi="Times New Roman" w:cs="Times New Roman"/>
                <w:color w:val="000000"/>
                <w:sz w:val="18"/>
                <w:rtl/>
              </w:rPr>
              <w:t>بعد مراجعة DC.C.3.3 (التصنيف المعتمد)</w:t>
            </w:r>
          </w:p>
        </w:tc>
      </w:tr>
      <w:tr w:rsidR="00A829DB" w14:paraId="6F036D37" w14:textId="77777777">
        <w:tc>
          <w:tcPr>
            <w:tcW w:w="1100" w:type="dxa"/>
            <w:shd w:val="clear" w:color="auto" w:fill="EBF3FB"/>
          </w:tcPr>
          <w:p w14:paraId="273B8E6B" w14:textId="77777777" w:rsidR="00A829DB" w:rsidRDefault="00000000" w:rsidP="008158E3">
            <w:pPr>
              <w:bidi/>
              <w:jc w:val="right"/>
            </w:pPr>
            <w:r>
              <w:rPr>
                <w:rFonts w:ascii="Times New Roman" w:hAnsi="Times New Roman" w:cs="Times New Roman"/>
                <w:color w:val="000000"/>
                <w:sz w:val="18"/>
                <w:rtl/>
              </w:rPr>
              <w:t>تحسين</w:t>
            </w:r>
          </w:p>
        </w:tc>
        <w:tc>
          <w:tcPr>
            <w:tcW w:w="2600" w:type="dxa"/>
            <w:shd w:val="clear" w:color="auto" w:fill="EBF3FB"/>
          </w:tcPr>
          <w:p w14:paraId="32D3750A" w14:textId="77777777" w:rsidR="00A829DB" w:rsidRDefault="00000000" w:rsidP="008158E3">
            <w:pPr>
              <w:bidi/>
              <w:jc w:val="right"/>
            </w:pPr>
            <w:r>
              <w:rPr>
                <w:rFonts w:ascii="Times New Roman" w:hAnsi="Times New Roman" w:cs="Times New Roman"/>
                <w:color w:val="000000"/>
                <w:sz w:val="18"/>
                <w:rtl/>
              </w:rPr>
              <w:t>25%</w:t>
            </w:r>
          </w:p>
        </w:tc>
        <w:tc>
          <w:tcPr>
            <w:tcW w:w="1700" w:type="dxa"/>
            <w:shd w:val="clear" w:color="auto" w:fill="EBF3FB"/>
          </w:tcPr>
          <w:p w14:paraId="753DD620" w14:textId="77777777" w:rsidR="00A829DB" w:rsidRDefault="00000000" w:rsidP="008158E3">
            <w:pPr>
              <w:bidi/>
              <w:jc w:val="right"/>
            </w:pPr>
            <w:r>
              <w:rPr>
                <w:rFonts w:ascii="Times New Roman" w:hAnsi="Times New Roman" w:cs="Times New Roman"/>
                <w:color w:val="000000"/>
                <w:sz w:val="18"/>
                <w:rtl/>
              </w:rPr>
              <w:t>3</w:t>
            </w:r>
          </w:p>
        </w:tc>
        <w:tc>
          <w:tcPr>
            <w:tcW w:w="2600" w:type="dxa"/>
            <w:shd w:val="clear" w:color="auto" w:fill="EBF3FB"/>
          </w:tcPr>
          <w:p w14:paraId="604C6D21" w14:textId="77777777" w:rsidR="00A829DB" w:rsidRDefault="00000000" w:rsidP="008158E3">
            <w:pPr>
              <w:bidi/>
              <w:jc w:val="right"/>
            </w:pPr>
            <w:r>
              <w:rPr>
                <w:rFonts w:ascii="Times New Roman" w:hAnsi="Times New Roman" w:cs="Times New Roman"/>
                <w:color w:val="000000"/>
                <w:sz w:val="18"/>
                <w:rtl/>
              </w:rPr>
              <w:t>أصول أُعيد تصنيفها من مقيّد إلى عام</w:t>
            </w:r>
          </w:p>
        </w:tc>
      </w:tr>
      <w:tr w:rsidR="00A829DB" w14:paraId="1F404D17" w14:textId="77777777">
        <w:tc>
          <w:tcPr>
            <w:tcW w:w="1100" w:type="dxa"/>
            <w:shd w:val="clear" w:color="auto" w:fill="FFFFFF"/>
          </w:tcPr>
          <w:p w14:paraId="7181DC33" w14:textId="77777777" w:rsidR="00A829DB" w:rsidRDefault="00000000" w:rsidP="008158E3">
            <w:pPr>
              <w:bidi/>
              <w:jc w:val="right"/>
            </w:pPr>
            <w:r>
              <w:rPr>
                <w:rFonts w:ascii="Times New Roman" w:hAnsi="Times New Roman" w:cs="Times New Roman"/>
                <w:color w:val="000000"/>
                <w:sz w:val="18"/>
                <w:rtl/>
              </w:rPr>
              <w:t>المستهدف</w:t>
            </w:r>
          </w:p>
        </w:tc>
        <w:tc>
          <w:tcPr>
            <w:tcW w:w="2600" w:type="dxa"/>
            <w:shd w:val="clear" w:color="auto" w:fill="FFFFFF"/>
          </w:tcPr>
          <w:p w14:paraId="1DE98F3C" w14:textId="77777777" w:rsidR="00A829DB" w:rsidRDefault="00000000" w:rsidP="008158E3">
            <w:pPr>
              <w:bidi/>
              <w:jc w:val="right"/>
            </w:pPr>
            <w:r>
              <w:rPr>
                <w:rFonts w:ascii="Times New Roman" w:hAnsi="Times New Roman" w:cs="Times New Roman"/>
                <w:color w:val="000000"/>
                <w:sz w:val="18"/>
                <w:rtl/>
              </w:rPr>
              <w:t>≤ 80%</w:t>
            </w:r>
          </w:p>
        </w:tc>
        <w:tc>
          <w:tcPr>
            <w:tcW w:w="1700" w:type="dxa"/>
            <w:shd w:val="clear" w:color="auto" w:fill="FFFFFF"/>
          </w:tcPr>
          <w:p w14:paraId="2428AA45" w14:textId="77777777" w:rsidR="00A829DB" w:rsidRDefault="00000000" w:rsidP="008158E3">
            <w:pPr>
              <w:bidi/>
              <w:jc w:val="right"/>
            </w:pPr>
            <w:r>
              <w:rPr>
                <w:rFonts w:ascii="Times New Roman" w:hAnsi="Times New Roman" w:cs="Times New Roman"/>
                <w:color w:val="000000"/>
                <w:sz w:val="18"/>
                <w:rtl/>
              </w:rPr>
              <w:t>≤ 9.6</w:t>
            </w:r>
          </w:p>
        </w:tc>
        <w:tc>
          <w:tcPr>
            <w:tcW w:w="2600" w:type="dxa"/>
            <w:shd w:val="clear" w:color="auto" w:fill="FFFFFF"/>
          </w:tcPr>
          <w:p w14:paraId="4718D8C1" w14:textId="77777777" w:rsidR="00A829DB" w:rsidRDefault="00000000" w:rsidP="008158E3">
            <w:pPr>
              <w:bidi/>
              <w:jc w:val="right"/>
            </w:pPr>
            <w:r>
              <w:rPr>
                <w:rFonts w:ascii="Times New Roman" w:hAnsi="Times New Roman" w:cs="Times New Roman"/>
                <w:color w:val="000000"/>
                <w:sz w:val="18"/>
                <w:rtl/>
              </w:rPr>
              <w:t>الهدف المستهدف (≤ 80%)</w:t>
            </w:r>
          </w:p>
        </w:tc>
      </w:tr>
    </w:tbl>
    <w:p w14:paraId="00DA3131" w14:textId="77777777" w:rsidR="00A829DB" w:rsidRDefault="00A829DB" w:rsidP="008158E3">
      <w:pPr>
        <w:jc w:val="right"/>
      </w:pPr>
    </w:p>
    <w:p w14:paraId="4D9DE35E" w14:textId="77777777" w:rsidR="00A829DB" w:rsidRDefault="00000000" w:rsidP="008158E3">
      <w:pPr>
        <w:bidi/>
        <w:jc w:val="right"/>
      </w:pPr>
      <w:r>
        <w:rPr>
          <w:rFonts w:ascii="Times New Roman" w:hAnsi="Times New Roman" w:cs="Times New Roman"/>
          <w:rtl/>
        </w:rPr>
        <w:t>الأصول الثلاثة المُعاد تصنيفها إلى عام وفق DC.C.3.3:</w:t>
      </w:r>
    </w:p>
    <w:p w14:paraId="3D285A54" w14:textId="77777777" w:rsidR="00A829DB" w:rsidRDefault="00A829DB" w:rsidP="008158E3">
      <w:pPr>
        <w:jc w:val="right"/>
      </w:pPr>
    </w:p>
    <w:tbl>
      <w:tblPr>
        <w:tblStyle w:val="TableGrid"/>
        <w:bidiVisual/>
        <w:tblW w:w="0" w:type="auto"/>
        <w:tblLook w:val="04A0" w:firstRow="1" w:lastRow="0" w:firstColumn="1" w:lastColumn="0" w:noHBand="0" w:noVBand="1"/>
      </w:tblPr>
      <w:tblGrid>
        <w:gridCol w:w="828"/>
        <w:gridCol w:w="828"/>
        <w:gridCol w:w="2500"/>
        <w:gridCol w:w="1500"/>
        <w:gridCol w:w="2200"/>
        <w:gridCol w:w="448"/>
      </w:tblGrid>
      <w:tr w:rsidR="00A829DB" w14:paraId="5B9C2287" w14:textId="77777777">
        <w:tc>
          <w:tcPr>
            <w:tcW w:w="750" w:type="dxa"/>
            <w:shd w:val="clear" w:color="auto" w:fill="1F3864"/>
          </w:tcPr>
          <w:p w14:paraId="501E0AE7" w14:textId="77777777" w:rsidR="00A829DB" w:rsidRDefault="00000000" w:rsidP="008158E3">
            <w:pPr>
              <w:bidi/>
              <w:jc w:val="right"/>
            </w:pPr>
            <w:r>
              <w:rPr>
                <w:rFonts w:ascii="Times New Roman" w:hAnsi="Times New Roman" w:cs="Times New Roman"/>
                <w:b/>
                <w:color w:val="FFFFFF"/>
                <w:sz w:val="18"/>
                <w:rtl/>
              </w:rPr>
              <w:t>التصنيف بعد</w:t>
            </w:r>
          </w:p>
        </w:tc>
        <w:tc>
          <w:tcPr>
            <w:tcW w:w="750" w:type="dxa"/>
            <w:shd w:val="clear" w:color="auto" w:fill="1F3864"/>
          </w:tcPr>
          <w:p w14:paraId="2B951736" w14:textId="77777777" w:rsidR="00A829DB" w:rsidRDefault="00000000" w:rsidP="008158E3">
            <w:pPr>
              <w:bidi/>
              <w:jc w:val="right"/>
            </w:pPr>
            <w:r>
              <w:rPr>
                <w:rFonts w:ascii="Times New Roman" w:hAnsi="Times New Roman" w:cs="Times New Roman"/>
                <w:b/>
                <w:color w:val="FFFFFF"/>
                <w:sz w:val="18"/>
                <w:rtl/>
              </w:rPr>
              <w:t>التصنيف قبل</w:t>
            </w:r>
          </w:p>
        </w:tc>
        <w:tc>
          <w:tcPr>
            <w:tcW w:w="2500" w:type="dxa"/>
            <w:shd w:val="clear" w:color="auto" w:fill="1F3864"/>
          </w:tcPr>
          <w:p w14:paraId="11A83D8C" w14:textId="77777777" w:rsidR="00A829DB" w:rsidRDefault="00000000" w:rsidP="008158E3">
            <w:pPr>
              <w:bidi/>
              <w:jc w:val="right"/>
            </w:pPr>
            <w:r>
              <w:rPr>
                <w:rFonts w:ascii="Times New Roman" w:hAnsi="Times New Roman" w:cs="Times New Roman"/>
                <w:b/>
                <w:color w:val="FFFFFF"/>
                <w:sz w:val="18"/>
                <w:rtl/>
              </w:rPr>
              <w:t>سبب إعادة التصنيف</w:t>
            </w:r>
          </w:p>
        </w:tc>
        <w:tc>
          <w:tcPr>
            <w:tcW w:w="1500" w:type="dxa"/>
            <w:shd w:val="clear" w:color="auto" w:fill="1F3864"/>
          </w:tcPr>
          <w:p w14:paraId="7E4DEFE8" w14:textId="77777777" w:rsidR="00A829DB" w:rsidRDefault="00000000" w:rsidP="008158E3">
            <w:pPr>
              <w:bidi/>
              <w:jc w:val="right"/>
            </w:pPr>
            <w:r>
              <w:rPr>
                <w:rFonts w:ascii="Times New Roman" w:hAnsi="Times New Roman" w:cs="Times New Roman"/>
                <w:b/>
                <w:color w:val="FFFFFF"/>
                <w:sz w:val="18"/>
                <w:rtl/>
              </w:rPr>
              <w:t>الإدارة المالكة</w:t>
            </w:r>
          </w:p>
        </w:tc>
        <w:tc>
          <w:tcPr>
            <w:tcW w:w="2200" w:type="dxa"/>
            <w:shd w:val="clear" w:color="auto" w:fill="1F3864"/>
          </w:tcPr>
          <w:p w14:paraId="0EF9A580" w14:textId="77777777" w:rsidR="00A829DB" w:rsidRDefault="00000000" w:rsidP="008158E3">
            <w:pPr>
              <w:bidi/>
              <w:jc w:val="right"/>
            </w:pPr>
            <w:r>
              <w:rPr>
                <w:rFonts w:ascii="Times New Roman" w:hAnsi="Times New Roman" w:cs="Times New Roman"/>
                <w:b/>
                <w:color w:val="FFFFFF"/>
                <w:sz w:val="18"/>
                <w:rtl/>
              </w:rPr>
              <w:t>اسم الأصل</w:t>
            </w:r>
          </w:p>
        </w:tc>
        <w:tc>
          <w:tcPr>
            <w:tcW w:w="300" w:type="dxa"/>
            <w:shd w:val="clear" w:color="auto" w:fill="1F3864"/>
          </w:tcPr>
          <w:p w14:paraId="1A4EC9B0" w14:textId="77777777" w:rsidR="00A829DB" w:rsidRDefault="00000000" w:rsidP="008158E3">
            <w:pPr>
              <w:bidi/>
              <w:jc w:val="right"/>
            </w:pPr>
            <w:r>
              <w:rPr>
                <w:rFonts w:ascii="Times New Roman" w:hAnsi="Times New Roman" w:cs="Times New Roman"/>
                <w:b/>
                <w:color w:val="FFFFFF"/>
                <w:sz w:val="18"/>
                <w:rtl/>
              </w:rPr>
              <w:t>م</w:t>
            </w:r>
          </w:p>
        </w:tc>
      </w:tr>
      <w:tr w:rsidR="00A829DB" w14:paraId="50D764FF" w14:textId="77777777">
        <w:tc>
          <w:tcPr>
            <w:tcW w:w="750" w:type="dxa"/>
            <w:shd w:val="clear" w:color="auto" w:fill="EBF3FB"/>
          </w:tcPr>
          <w:p w14:paraId="0FE57AB9" w14:textId="77777777" w:rsidR="00A829DB" w:rsidRDefault="00000000" w:rsidP="008158E3">
            <w:pPr>
              <w:bidi/>
              <w:jc w:val="right"/>
            </w:pPr>
            <w:r>
              <w:rPr>
                <w:rFonts w:ascii="Times New Roman" w:hAnsi="Times New Roman" w:cs="Times New Roman"/>
                <w:color w:val="000000"/>
                <w:sz w:val="18"/>
                <w:rtl/>
              </w:rPr>
              <w:t>عام</w:t>
            </w:r>
          </w:p>
        </w:tc>
        <w:tc>
          <w:tcPr>
            <w:tcW w:w="750" w:type="dxa"/>
            <w:shd w:val="clear" w:color="auto" w:fill="EBF3FB"/>
          </w:tcPr>
          <w:p w14:paraId="71A1D156" w14:textId="77777777" w:rsidR="00A829DB" w:rsidRDefault="00000000" w:rsidP="008158E3">
            <w:pPr>
              <w:bidi/>
              <w:jc w:val="right"/>
            </w:pPr>
            <w:r>
              <w:rPr>
                <w:rFonts w:ascii="Times New Roman" w:hAnsi="Times New Roman" w:cs="Times New Roman"/>
                <w:color w:val="000000"/>
                <w:sz w:val="18"/>
                <w:rtl/>
              </w:rPr>
              <w:t>مقيّد</w:t>
            </w:r>
          </w:p>
        </w:tc>
        <w:tc>
          <w:tcPr>
            <w:tcW w:w="2500" w:type="dxa"/>
            <w:shd w:val="clear" w:color="auto" w:fill="EBF3FB"/>
          </w:tcPr>
          <w:p w14:paraId="67E8D10B" w14:textId="77777777" w:rsidR="00A829DB" w:rsidRDefault="00000000" w:rsidP="008158E3">
            <w:pPr>
              <w:bidi/>
              <w:jc w:val="right"/>
            </w:pPr>
            <w:r>
              <w:rPr>
                <w:rFonts w:ascii="Times New Roman" w:hAnsi="Times New Roman" w:cs="Times New Roman"/>
                <w:color w:val="000000"/>
                <w:sz w:val="18"/>
                <w:rtl/>
              </w:rPr>
              <w:t>لا تحتوي على بيانات شخصية — مُصمَّمة للعموم</w:t>
            </w:r>
          </w:p>
        </w:tc>
        <w:tc>
          <w:tcPr>
            <w:tcW w:w="1500" w:type="dxa"/>
            <w:shd w:val="clear" w:color="auto" w:fill="EBF3FB"/>
          </w:tcPr>
          <w:p w14:paraId="69A87620" w14:textId="77777777" w:rsidR="00A829DB" w:rsidRDefault="00000000" w:rsidP="008158E3">
            <w:pPr>
              <w:bidi/>
              <w:jc w:val="right"/>
            </w:pPr>
            <w:r>
              <w:rPr>
                <w:rFonts w:ascii="Times New Roman" w:hAnsi="Times New Roman" w:cs="Times New Roman"/>
                <w:color w:val="000000"/>
                <w:sz w:val="18"/>
                <w:rtl/>
              </w:rPr>
              <w:t>إدارة التحول الرقمي</w:t>
            </w:r>
          </w:p>
        </w:tc>
        <w:tc>
          <w:tcPr>
            <w:tcW w:w="2200" w:type="dxa"/>
            <w:shd w:val="clear" w:color="auto" w:fill="EBF3FB"/>
          </w:tcPr>
          <w:p w14:paraId="7EC88F60" w14:textId="77777777" w:rsidR="00A829DB" w:rsidRDefault="00000000" w:rsidP="008158E3">
            <w:pPr>
              <w:bidi/>
              <w:jc w:val="right"/>
            </w:pPr>
            <w:r>
              <w:rPr>
                <w:rFonts w:ascii="Times New Roman" w:hAnsi="Times New Roman" w:cs="Times New Roman"/>
                <w:color w:val="000000"/>
                <w:sz w:val="18"/>
                <w:rtl/>
              </w:rPr>
              <w:t>بيانات الخدمات الحكومية الرقمية</w:t>
            </w:r>
          </w:p>
        </w:tc>
        <w:tc>
          <w:tcPr>
            <w:tcW w:w="300" w:type="dxa"/>
            <w:shd w:val="clear" w:color="auto" w:fill="EBF3FB"/>
          </w:tcPr>
          <w:p w14:paraId="6F314956" w14:textId="77777777" w:rsidR="00A829DB" w:rsidRDefault="00000000" w:rsidP="008158E3">
            <w:pPr>
              <w:bidi/>
              <w:jc w:val="right"/>
            </w:pPr>
            <w:r>
              <w:rPr>
                <w:rFonts w:ascii="Times New Roman" w:hAnsi="Times New Roman" w:cs="Times New Roman"/>
                <w:color w:val="000000"/>
                <w:sz w:val="18"/>
                <w:rtl/>
              </w:rPr>
              <w:t>10</w:t>
            </w:r>
          </w:p>
        </w:tc>
      </w:tr>
      <w:tr w:rsidR="00A829DB" w14:paraId="4AA76E3B" w14:textId="77777777">
        <w:tc>
          <w:tcPr>
            <w:tcW w:w="750" w:type="dxa"/>
            <w:shd w:val="clear" w:color="auto" w:fill="FFFFFF"/>
          </w:tcPr>
          <w:p w14:paraId="724A751B" w14:textId="77777777" w:rsidR="00A829DB" w:rsidRDefault="00000000" w:rsidP="008158E3">
            <w:pPr>
              <w:bidi/>
              <w:jc w:val="right"/>
            </w:pPr>
            <w:r>
              <w:rPr>
                <w:rFonts w:ascii="Times New Roman" w:hAnsi="Times New Roman" w:cs="Times New Roman"/>
                <w:color w:val="000000"/>
                <w:sz w:val="18"/>
                <w:rtl/>
              </w:rPr>
              <w:t>عام</w:t>
            </w:r>
          </w:p>
        </w:tc>
        <w:tc>
          <w:tcPr>
            <w:tcW w:w="750" w:type="dxa"/>
            <w:shd w:val="clear" w:color="auto" w:fill="FFFFFF"/>
          </w:tcPr>
          <w:p w14:paraId="2D7B9149" w14:textId="77777777" w:rsidR="00A829DB" w:rsidRDefault="00000000" w:rsidP="008158E3">
            <w:pPr>
              <w:bidi/>
              <w:jc w:val="right"/>
            </w:pPr>
            <w:r>
              <w:rPr>
                <w:rFonts w:ascii="Times New Roman" w:hAnsi="Times New Roman" w:cs="Times New Roman"/>
                <w:color w:val="000000"/>
                <w:sz w:val="18"/>
                <w:rtl/>
              </w:rPr>
              <w:t>مقيّد</w:t>
            </w:r>
          </w:p>
        </w:tc>
        <w:tc>
          <w:tcPr>
            <w:tcW w:w="2500" w:type="dxa"/>
            <w:shd w:val="clear" w:color="auto" w:fill="FFFFFF"/>
          </w:tcPr>
          <w:p w14:paraId="78815663" w14:textId="77777777" w:rsidR="00A829DB" w:rsidRDefault="00000000" w:rsidP="008158E3">
            <w:pPr>
              <w:bidi/>
              <w:jc w:val="right"/>
            </w:pPr>
            <w:r>
              <w:rPr>
                <w:rFonts w:ascii="Times New Roman" w:hAnsi="Times New Roman" w:cs="Times New Roman"/>
                <w:color w:val="000000"/>
                <w:sz w:val="18"/>
                <w:rtl/>
              </w:rPr>
              <w:t>تقارير مجمَّعة لا تتضمن بيانات حساسة — تدعم الشفافية</w:t>
            </w:r>
          </w:p>
        </w:tc>
        <w:tc>
          <w:tcPr>
            <w:tcW w:w="1500" w:type="dxa"/>
            <w:shd w:val="clear" w:color="auto" w:fill="FFFFFF"/>
          </w:tcPr>
          <w:p w14:paraId="14DC0F00" w14:textId="77777777" w:rsidR="00A829DB" w:rsidRDefault="00000000" w:rsidP="008158E3">
            <w:pPr>
              <w:bidi/>
              <w:jc w:val="right"/>
            </w:pPr>
            <w:r>
              <w:rPr>
                <w:rFonts w:ascii="Times New Roman" w:hAnsi="Times New Roman" w:cs="Times New Roman"/>
                <w:color w:val="000000"/>
                <w:sz w:val="18"/>
                <w:rtl/>
              </w:rPr>
              <w:t>مكتب إدارة البيانات</w:t>
            </w:r>
          </w:p>
        </w:tc>
        <w:tc>
          <w:tcPr>
            <w:tcW w:w="2200" w:type="dxa"/>
            <w:shd w:val="clear" w:color="auto" w:fill="FFFFFF"/>
          </w:tcPr>
          <w:p w14:paraId="5938305D" w14:textId="77777777" w:rsidR="00A829DB" w:rsidRDefault="00000000" w:rsidP="008158E3">
            <w:pPr>
              <w:bidi/>
              <w:jc w:val="right"/>
            </w:pPr>
            <w:r>
              <w:rPr>
                <w:rFonts w:ascii="Times New Roman" w:hAnsi="Times New Roman" w:cs="Times New Roman"/>
                <w:color w:val="000000"/>
                <w:sz w:val="18"/>
                <w:rtl/>
              </w:rPr>
              <w:t>سجلات التقارير الإدارية الدورية</w:t>
            </w:r>
          </w:p>
        </w:tc>
        <w:tc>
          <w:tcPr>
            <w:tcW w:w="300" w:type="dxa"/>
            <w:shd w:val="clear" w:color="auto" w:fill="FFFFFF"/>
          </w:tcPr>
          <w:p w14:paraId="5BA456EB" w14:textId="77777777" w:rsidR="00A829DB" w:rsidRDefault="00000000" w:rsidP="008158E3">
            <w:pPr>
              <w:bidi/>
              <w:jc w:val="right"/>
            </w:pPr>
            <w:r>
              <w:rPr>
                <w:rFonts w:ascii="Times New Roman" w:hAnsi="Times New Roman" w:cs="Times New Roman"/>
                <w:color w:val="000000"/>
                <w:sz w:val="18"/>
                <w:rtl/>
              </w:rPr>
              <w:t>23</w:t>
            </w:r>
          </w:p>
        </w:tc>
      </w:tr>
      <w:tr w:rsidR="00A829DB" w14:paraId="460D9D7B" w14:textId="77777777">
        <w:tc>
          <w:tcPr>
            <w:tcW w:w="750" w:type="dxa"/>
            <w:shd w:val="clear" w:color="auto" w:fill="EBF3FB"/>
          </w:tcPr>
          <w:p w14:paraId="143CA6C0" w14:textId="77777777" w:rsidR="00A829DB" w:rsidRDefault="00000000" w:rsidP="008158E3">
            <w:pPr>
              <w:bidi/>
              <w:jc w:val="right"/>
            </w:pPr>
            <w:r>
              <w:rPr>
                <w:rFonts w:ascii="Times New Roman" w:hAnsi="Times New Roman" w:cs="Times New Roman"/>
                <w:color w:val="000000"/>
                <w:sz w:val="18"/>
                <w:rtl/>
              </w:rPr>
              <w:t>عام</w:t>
            </w:r>
          </w:p>
        </w:tc>
        <w:tc>
          <w:tcPr>
            <w:tcW w:w="750" w:type="dxa"/>
            <w:shd w:val="clear" w:color="auto" w:fill="EBF3FB"/>
          </w:tcPr>
          <w:p w14:paraId="75D5DB01" w14:textId="77777777" w:rsidR="00A829DB" w:rsidRDefault="00000000" w:rsidP="008158E3">
            <w:pPr>
              <w:bidi/>
              <w:jc w:val="right"/>
            </w:pPr>
            <w:r>
              <w:rPr>
                <w:rFonts w:ascii="Times New Roman" w:hAnsi="Times New Roman" w:cs="Times New Roman"/>
                <w:color w:val="000000"/>
                <w:sz w:val="18"/>
                <w:rtl/>
              </w:rPr>
              <w:t>مقيّد</w:t>
            </w:r>
          </w:p>
        </w:tc>
        <w:tc>
          <w:tcPr>
            <w:tcW w:w="2500" w:type="dxa"/>
            <w:shd w:val="clear" w:color="auto" w:fill="EBF3FB"/>
          </w:tcPr>
          <w:p w14:paraId="283FAB9A" w14:textId="77777777" w:rsidR="00A829DB" w:rsidRDefault="00000000" w:rsidP="008158E3">
            <w:pPr>
              <w:bidi/>
              <w:jc w:val="right"/>
            </w:pPr>
            <w:r>
              <w:rPr>
                <w:rFonts w:ascii="Times New Roman" w:hAnsi="Times New Roman" w:cs="Times New Roman"/>
                <w:color w:val="000000"/>
                <w:sz w:val="18"/>
                <w:rtl/>
              </w:rPr>
              <w:t>التراخيص الحكومية سجلات عامة بطبيعتها وفق الإطار القانوني</w:t>
            </w:r>
          </w:p>
        </w:tc>
        <w:tc>
          <w:tcPr>
            <w:tcW w:w="1500" w:type="dxa"/>
            <w:shd w:val="clear" w:color="auto" w:fill="EBF3FB"/>
          </w:tcPr>
          <w:p w14:paraId="2DA6FEB3" w14:textId="77777777" w:rsidR="00A829DB" w:rsidRDefault="00000000" w:rsidP="008158E3">
            <w:pPr>
              <w:bidi/>
              <w:jc w:val="right"/>
            </w:pPr>
            <w:r>
              <w:rPr>
                <w:rFonts w:ascii="Times New Roman" w:hAnsi="Times New Roman" w:cs="Times New Roman"/>
                <w:color w:val="000000"/>
                <w:sz w:val="18"/>
                <w:rtl/>
              </w:rPr>
              <w:t>إدارة الشؤون القانونية</w:t>
            </w:r>
          </w:p>
        </w:tc>
        <w:tc>
          <w:tcPr>
            <w:tcW w:w="2200" w:type="dxa"/>
            <w:shd w:val="clear" w:color="auto" w:fill="EBF3FB"/>
          </w:tcPr>
          <w:p w14:paraId="7A85E500" w14:textId="77777777" w:rsidR="00A829DB" w:rsidRDefault="00000000" w:rsidP="008158E3">
            <w:pPr>
              <w:bidi/>
              <w:jc w:val="right"/>
            </w:pPr>
            <w:r>
              <w:rPr>
                <w:rFonts w:ascii="Times New Roman" w:hAnsi="Times New Roman" w:cs="Times New Roman"/>
                <w:color w:val="000000"/>
                <w:sz w:val="18"/>
                <w:rtl/>
              </w:rPr>
              <w:t>سجلات التراخيص والتصاريح القانونية</w:t>
            </w:r>
          </w:p>
        </w:tc>
        <w:tc>
          <w:tcPr>
            <w:tcW w:w="300" w:type="dxa"/>
            <w:shd w:val="clear" w:color="auto" w:fill="EBF3FB"/>
          </w:tcPr>
          <w:p w14:paraId="7DAF383E" w14:textId="77777777" w:rsidR="00A829DB" w:rsidRDefault="00000000" w:rsidP="008158E3">
            <w:pPr>
              <w:bidi/>
              <w:jc w:val="right"/>
            </w:pPr>
            <w:r>
              <w:rPr>
                <w:rFonts w:ascii="Times New Roman" w:hAnsi="Times New Roman" w:cs="Times New Roman"/>
                <w:color w:val="000000"/>
                <w:sz w:val="18"/>
                <w:rtl/>
              </w:rPr>
              <w:t>27</w:t>
            </w:r>
          </w:p>
        </w:tc>
      </w:tr>
    </w:tbl>
    <w:p w14:paraId="135F545F" w14:textId="77777777" w:rsidR="00A829DB" w:rsidRDefault="00A829DB" w:rsidP="008158E3">
      <w:pPr>
        <w:jc w:val="right"/>
      </w:pPr>
    </w:p>
    <w:p w14:paraId="4B348E70" w14:textId="77777777" w:rsidR="00A829DB" w:rsidRDefault="00000000" w:rsidP="008158E3">
      <w:pPr>
        <w:bidi/>
        <w:jc w:val="right"/>
      </w:pPr>
      <w:r>
        <w:rPr>
          <w:rFonts w:ascii="Times New Roman" w:hAnsi="Times New Roman" w:cs="Times New Roman"/>
          <w:b/>
          <w:color w:val="2E75B6"/>
          <w:sz w:val="24"/>
          <w:rtl/>
        </w:rPr>
        <w:t>9.4  KPI-DC-04 — نسبة الأصول التي خضعت للمراجعة والتعميد</w:t>
      </w:r>
    </w:p>
    <w:p w14:paraId="3A4934EE" w14:textId="77777777" w:rsidR="00A829DB" w:rsidRDefault="00A829DB" w:rsidP="008158E3">
      <w:pPr>
        <w:jc w:val="right"/>
      </w:pPr>
    </w:p>
    <w:p w14:paraId="25806AED" w14:textId="77777777" w:rsidR="00A829DB" w:rsidRDefault="00000000" w:rsidP="008158E3">
      <w:pPr>
        <w:bidi/>
        <w:jc w:val="right"/>
      </w:pPr>
      <w:r>
        <w:rPr>
          <w:rFonts w:ascii="Times New Roman" w:hAnsi="Times New Roman" w:cs="Times New Roman"/>
          <w:rtl/>
        </w:rPr>
        <w:t>جرت مراجعة جميع الأصول الثلاثين خلال الفترة مارس—يونيو 2026، واعتمد تصنيفها كلٌّ من لجنة حوكمة البيانات ومدير عام الهيئة:</w:t>
      </w:r>
    </w:p>
    <w:p w14:paraId="4A92BF1E"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600"/>
        <w:gridCol w:w="1400"/>
        <w:gridCol w:w="900"/>
        <w:gridCol w:w="1600"/>
        <w:gridCol w:w="2500"/>
      </w:tblGrid>
      <w:tr w:rsidR="00A829DB" w14:paraId="4F99733C" w14:textId="77777777">
        <w:tc>
          <w:tcPr>
            <w:tcW w:w="1600" w:type="dxa"/>
            <w:shd w:val="clear" w:color="auto" w:fill="1F3864"/>
          </w:tcPr>
          <w:p w14:paraId="7ABAC480" w14:textId="77777777" w:rsidR="00A829DB" w:rsidRDefault="00000000" w:rsidP="008158E3">
            <w:pPr>
              <w:bidi/>
              <w:jc w:val="right"/>
            </w:pPr>
            <w:r>
              <w:rPr>
                <w:rFonts w:ascii="Times New Roman" w:hAnsi="Times New Roman" w:cs="Times New Roman"/>
                <w:b/>
                <w:color w:val="FFFFFF"/>
                <w:sz w:val="18"/>
                <w:rtl/>
              </w:rPr>
              <w:t>الجهة المعتمِدة</w:t>
            </w:r>
          </w:p>
        </w:tc>
        <w:tc>
          <w:tcPr>
            <w:tcW w:w="1400" w:type="dxa"/>
            <w:shd w:val="clear" w:color="auto" w:fill="1F3864"/>
          </w:tcPr>
          <w:p w14:paraId="6A116433" w14:textId="77777777" w:rsidR="00A829DB" w:rsidRDefault="00000000" w:rsidP="008158E3">
            <w:pPr>
              <w:bidi/>
              <w:jc w:val="right"/>
            </w:pPr>
            <w:r>
              <w:rPr>
                <w:rFonts w:ascii="Times New Roman" w:hAnsi="Times New Roman" w:cs="Times New Roman"/>
                <w:b/>
                <w:color w:val="FFFFFF"/>
                <w:sz w:val="18"/>
                <w:rtl/>
              </w:rPr>
              <w:t>تاريخ الاكتمال</w:t>
            </w:r>
          </w:p>
        </w:tc>
        <w:tc>
          <w:tcPr>
            <w:tcW w:w="900" w:type="dxa"/>
            <w:shd w:val="clear" w:color="auto" w:fill="1F3864"/>
          </w:tcPr>
          <w:p w14:paraId="383DE28D" w14:textId="77777777" w:rsidR="00A829DB" w:rsidRDefault="00000000" w:rsidP="008158E3">
            <w:pPr>
              <w:bidi/>
              <w:jc w:val="right"/>
            </w:pPr>
            <w:r>
              <w:rPr>
                <w:rFonts w:ascii="Times New Roman" w:hAnsi="Times New Roman" w:cs="Times New Roman"/>
                <w:b/>
                <w:color w:val="FFFFFF"/>
                <w:sz w:val="18"/>
                <w:rtl/>
              </w:rPr>
              <w:t>النسبة</w:t>
            </w:r>
          </w:p>
        </w:tc>
        <w:tc>
          <w:tcPr>
            <w:tcW w:w="1600" w:type="dxa"/>
            <w:shd w:val="clear" w:color="auto" w:fill="1F3864"/>
          </w:tcPr>
          <w:p w14:paraId="392915E3" w14:textId="77777777" w:rsidR="00A829DB" w:rsidRDefault="00000000" w:rsidP="008158E3">
            <w:pPr>
              <w:bidi/>
              <w:jc w:val="right"/>
            </w:pPr>
            <w:r>
              <w:rPr>
                <w:rFonts w:ascii="Times New Roman" w:hAnsi="Times New Roman" w:cs="Times New Roman"/>
                <w:b/>
                <w:color w:val="FFFFFF"/>
                <w:sz w:val="18"/>
                <w:rtl/>
              </w:rPr>
              <w:t>عدد الأصول المكتملة</w:t>
            </w:r>
          </w:p>
        </w:tc>
        <w:tc>
          <w:tcPr>
            <w:tcW w:w="2500" w:type="dxa"/>
            <w:shd w:val="clear" w:color="auto" w:fill="1F3864"/>
          </w:tcPr>
          <w:p w14:paraId="7839770F" w14:textId="77777777" w:rsidR="00A829DB" w:rsidRDefault="00000000" w:rsidP="008158E3">
            <w:pPr>
              <w:bidi/>
              <w:jc w:val="right"/>
            </w:pPr>
            <w:r>
              <w:rPr>
                <w:rFonts w:ascii="Times New Roman" w:hAnsi="Times New Roman" w:cs="Times New Roman"/>
                <w:b/>
                <w:color w:val="FFFFFF"/>
                <w:sz w:val="18"/>
                <w:rtl/>
              </w:rPr>
              <w:t>مرحلة الاعتماد</w:t>
            </w:r>
          </w:p>
        </w:tc>
      </w:tr>
      <w:tr w:rsidR="00A829DB" w14:paraId="59346343" w14:textId="77777777">
        <w:tc>
          <w:tcPr>
            <w:tcW w:w="1600" w:type="dxa"/>
            <w:shd w:val="clear" w:color="auto" w:fill="EBF3FB"/>
          </w:tcPr>
          <w:p w14:paraId="4CE69725" w14:textId="77777777" w:rsidR="00A829DB" w:rsidRDefault="00000000" w:rsidP="008158E3">
            <w:pPr>
              <w:bidi/>
              <w:jc w:val="right"/>
            </w:pPr>
            <w:r>
              <w:rPr>
                <w:rFonts w:ascii="Times New Roman" w:hAnsi="Times New Roman" w:cs="Times New Roman"/>
                <w:color w:val="000000"/>
                <w:sz w:val="18"/>
                <w:rtl/>
              </w:rPr>
              <w:t>فريق مكتب إدارة البيانات</w:t>
            </w:r>
          </w:p>
        </w:tc>
        <w:tc>
          <w:tcPr>
            <w:tcW w:w="1400" w:type="dxa"/>
            <w:shd w:val="clear" w:color="auto" w:fill="EBF3FB"/>
          </w:tcPr>
          <w:p w14:paraId="454131D2" w14:textId="77777777" w:rsidR="00A829DB" w:rsidRDefault="00000000" w:rsidP="008158E3">
            <w:pPr>
              <w:bidi/>
              <w:jc w:val="right"/>
            </w:pPr>
            <w:r>
              <w:rPr>
                <w:rFonts w:ascii="Times New Roman" w:hAnsi="Times New Roman" w:cs="Times New Roman"/>
                <w:color w:val="000000"/>
                <w:sz w:val="18"/>
                <w:rtl/>
              </w:rPr>
              <w:t>مارس 2026</w:t>
            </w:r>
          </w:p>
        </w:tc>
        <w:tc>
          <w:tcPr>
            <w:tcW w:w="900" w:type="dxa"/>
            <w:shd w:val="clear" w:color="auto" w:fill="EBF3FB"/>
          </w:tcPr>
          <w:p w14:paraId="712114C9" w14:textId="77777777" w:rsidR="00A829DB" w:rsidRDefault="00000000" w:rsidP="008158E3">
            <w:pPr>
              <w:bidi/>
              <w:jc w:val="right"/>
            </w:pPr>
            <w:r>
              <w:rPr>
                <w:rFonts w:ascii="Times New Roman" w:hAnsi="Times New Roman" w:cs="Times New Roman"/>
                <w:color w:val="000000"/>
                <w:sz w:val="18"/>
                <w:rtl/>
              </w:rPr>
              <w:t>100%</w:t>
            </w:r>
          </w:p>
        </w:tc>
        <w:tc>
          <w:tcPr>
            <w:tcW w:w="1600" w:type="dxa"/>
            <w:shd w:val="clear" w:color="auto" w:fill="EBF3FB"/>
          </w:tcPr>
          <w:p w14:paraId="1D275882" w14:textId="77777777" w:rsidR="00A829DB" w:rsidRDefault="00000000" w:rsidP="008158E3">
            <w:pPr>
              <w:bidi/>
              <w:jc w:val="right"/>
            </w:pPr>
            <w:r>
              <w:rPr>
                <w:rFonts w:ascii="Times New Roman" w:hAnsi="Times New Roman" w:cs="Times New Roman"/>
                <w:color w:val="000000"/>
                <w:sz w:val="18"/>
                <w:rtl/>
              </w:rPr>
              <w:t>30</w:t>
            </w:r>
          </w:p>
        </w:tc>
        <w:tc>
          <w:tcPr>
            <w:tcW w:w="2500" w:type="dxa"/>
            <w:shd w:val="clear" w:color="auto" w:fill="EBF3FB"/>
          </w:tcPr>
          <w:p w14:paraId="097B45E0" w14:textId="77777777" w:rsidR="00A829DB" w:rsidRDefault="00000000" w:rsidP="008158E3">
            <w:pPr>
              <w:bidi/>
              <w:jc w:val="right"/>
            </w:pPr>
            <w:r>
              <w:rPr>
                <w:rFonts w:ascii="Times New Roman" w:hAnsi="Times New Roman" w:cs="Times New Roman"/>
                <w:color w:val="000000"/>
                <w:sz w:val="18"/>
                <w:rtl/>
              </w:rPr>
              <w:t>المراجعة الأولية من فريق التصنيف</w:t>
            </w:r>
          </w:p>
        </w:tc>
      </w:tr>
      <w:tr w:rsidR="00A829DB" w14:paraId="37BB5013" w14:textId="77777777">
        <w:tc>
          <w:tcPr>
            <w:tcW w:w="1600" w:type="dxa"/>
            <w:shd w:val="clear" w:color="auto" w:fill="FFFFFF"/>
          </w:tcPr>
          <w:p w14:paraId="49D0E6B8" w14:textId="77777777" w:rsidR="00A829DB" w:rsidRDefault="00000000" w:rsidP="008158E3">
            <w:pPr>
              <w:bidi/>
              <w:jc w:val="right"/>
            </w:pPr>
            <w:r>
              <w:rPr>
                <w:rFonts w:ascii="Times New Roman" w:hAnsi="Times New Roman" w:cs="Times New Roman"/>
                <w:color w:val="000000"/>
                <w:sz w:val="18"/>
                <w:rtl/>
              </w:rPr>
              <w:t>لجنة حوكمة البيانات</w:t>
            </w:r>
          </w:p>
        </w:tc>
        <w:tc>
          <w:tcPr>
            <w:tcW w:w="1400" w:type="dxa"/>
            <w:shd w:val="clear" w:color="auto" w:fill="FFFFFF"/>
          </w:tcPr>
          <w:p w14:paraId="6E2FF177" w14:textId="77777777" w:rsidR="00A829DB" w:rsidRDefault="00000000" w:rsidP="008158E3">
            <w:pPr>
              <w:bidi/>
              <w:jc w:val="right"/>
            </w:pPr>
            <w:r>
              <w:rPr>
                <w:rFonts w:ascii="Times New Roman" w:hAnsi="Times New Roman" w:cs="Times New Roman"/>
                <w:color w:val="000000"/>
                <w:sz w:val="18"/>
                <w:rtl/>
              </w:rPr>
              <w:t>أبريل 2026</w:t>
            </w:r>
          </w:p>
        </w:tc>
        <w:tc>
          <w:tcPr>
            <w:tcW w:w="900" w:type="dxa"/>
            <w:shd w:val="clear" w:color="auto" w:fill="FFFFFF"/>
          </w:tcPr>
          <w:p w14:paraId="404F4D27" w14:textId="77777777" w:rsidR="00A829DB" w:rsidRDefault="00000000" w:rsidP="008158E3">
            <w:pPr>
              <w:bidi/>
              <w:jc w:val="right"/>
            </w:pPr>
            <w:r>
              <w:rPr>
                <w:rFonts w:ascii="Times New Roman" w:hAnsi="Times New Roman" w:cs="Times New Roman"/>
                <w:color w:val="000000"/>
                <w:sz w:val="18"/>
                <w:rtl/>
              </w:rPr>
              <w:t>100%</w:t>
            </w:r>
          </w:p>
        </w:tc>
        <w:tc>
          <w:tcPr>
            <w:tcW w:w="1600" w:type="dxa"/>
            <w:shd w:val="clear" w:color="auto" w:fill="FFFFFF"/>
          </w:tcPr>
          <w:p w14:paraId="3D4FB2CD" w14:textId="77777777" w:rsidR="00A829DB" w:rsidRDefault="00000000" w:rsidP="008158E3">
            <w:pPr>
              <w:bidi/>
              <w:jc w:val="right"/>
            </w:pPr>
            <w:r>
              <w:rPr>
                <w:rFonts w:ascii="Times New Roman" w:hAnsi="Times New Roman" w:cs="Times New Roman"/>
                <w:color w:val="000000"/>
                <w:sz w:val="18"/>
                <w:rtl/>
              </w:rPr>
              <w:t>30</w:t>
            </w:r>
          </w:p>
        </w:tc>
        <w:tc>
          <w:tcPr>
            <w:tcW w:w="2500" w:type="dxa"/>
            <w:shd w:val="clear" w:color="auto" w:fill="FFFFFF"/>
          </w:tcPr>
          <w:p w14:paraId="358B2FF3" w14:textId="77777777" w:rsidR="00A829DB" w:rsidRDefault="00000000" w:rsidP="008158E3">
            <w:pPr>
              <w:bidi/>
              <w:jc w:val="right"/>
            </w:pPr>
            <w:r>
              <w:rPr>
                <w:rFonts w:ascii="Times New Roman" w:hAnsi="Times New Roman" w:cs="Times New Roman"/>
                <w:color w:val="000000"/>
                <w:sz w:val="18"/>
                <w:rtl/>
              </w:rPr>
              <w:t>اعتماد لجنة حوكمة البيانات</w:t>
            </w:r>
          </w:p>
        </w:tc>
      </w:tr>
      <w:tr w:rsidR="00A829DB" w14:paraId="296B2F70" w14:textId="77777777">
        <w:tc>
          <w:tcPr>
            <w:tcW w:w="1600" w:type="dxa"/>
            <w:shd w:val="clear" w:color="auto" w:fill="EBF3FB"/>
          </w:tcPr>
          <w:p w14:paraId="27FBB7BB" w14:textId="77777777" w:rsidR="00A829DB" w:rsidRDefault="00000000" w:rsidP="008158E3">
            <w:pPr>
              <w:bidi/>
              <w:jc w:val="right"/>
            </w:pPr>
            <w:r>
              <w:rPr>
                <w:rFonts w:ascii="Times New Roman" w:hAnsi="Times New Roman" w:cs="Times New Roman"/>
                <w:color w:val="000000"/>
                <w:sz w:val="18"/>
                <w:rtl/>
              </w:rPr>
              <w:t>مدير مكتب إدارة البيانات</w:t>
            </w:r>
          </w:p>
        </w:tc>
        <w:tc>
          <w:tcPr>
            <w:tcW w:w="1400" w:type="dxa"/>
            <w:shd w:val="clear" w:color="auto" w:fill="EBF3FB"/>
          </w:tcPr>
          <w:p w14:paraId="7EC437B4" w14:textId="77777777" w:rsidR="00A829DB" w:rsidRDefault="00000000" w:rsidP="008158E3">
            <w:pPr>
              <w:bidi/>
              <w:jc w:val="right"/>
            </w:pPr>
            <w:r>
              <w:rPr>
                <w:rFonts w:ascii="Times New Roman" w:hAnsi="Times New Roman" w:cs="Times New Roman"/>
                <w:color w:val="000000"/>
                <w:sz w:val="18"/>
                <w:rtl/>
              </w:rPr>
              <w:t>مايو 2026</w:t>
            </w:r>
          </w:p>
        </w:tc>
        <w:tc>
          <w:tcPr>
            <w:tcW w:w="900" w:type="dxa"/>
            <w:shd w:val="clear" w:color="auto" w:fill="EBF3FB"/>
          </w:tcPr>
          <w:p w14:paraId="4899EC20" w14:textId="77777777" w:rsidR="00A829DB" w:rsidRDefault="00000000" w:rsidP="008158E3">
            <w:pPr>
              <w:bidi/>
              <w:jc w:val="right"/>
            </w:pPr>
            <w:r>
              <w:rPr>
                <w:rFonts w:ascii="Times New Roman" w:hAnsi="Times New Roman" w:cs="Times New Roman"/>
                <w:color w:val="000000"/>
                <w:sz w:val="18"/>
                <w:rtl/>
              </w:rPr>
              <w:t>100%</w:t>
            </w:r>
          </w:p>
        </w:tc>
        <w:tc>
          <w:tcPr>
            <w:tcW w:w="1600" w:type="dxa"/>
            <w:shd w:val="clear" w:color="auto" w:fill="EBF3FB"/>
          </w:tcPr>
          <w:p w14:paraId="54046BA7" w14:textId="77777777" w:rsidR="00A829DB" w:rsidRDefault="00000000" w:rsidP="008158E3">
            <w:pPr>
              <w:bidi/>
              <w:jc w:val="right"/>
            </w:pPr>
            <w:r>
              <w:rPr>
                <w:rFonts w:ascii="Times New Roman" w:hAnsi="Times New Roman" w:cs="Times New Roman"/>
                <w:color w:val="000000"/>
                <w:sz w:val="18"/>
                <w:rtl/>
              </w:rPr>
              <w:t>30</w:t>
            </w:r>
          </w:p>
        </w:tc>
        <w:tc>
          <w:tcPr>
            <w:tcW w:w="2500" w:type="dxa"/>
            <w:shd w:val="clear" w:color="auto" w:fill="EBF3FB"/>
          </w:tcPr>
          <w:p w14:paraId="48A2D250" w14:textId="77777777" w:rsidR="00A829DB" w:rsidRDefault="00000000" w:rsidP="008158E3">
            <w:pPr>
              <w:bidi/>
              <w:jc w:val="right"/>
            </w:pPr>
            <w:r>
              <w:rPr>
                <w:rFonts w:ascii="Times New Roman" w:hAnsi="Times New Roman" w:cs="Times New Roman"/>
                <w:color w:val="000000"/>
                <w:sz w:val="18"/>
                <w:rtl/>
              </w:rPr>
              <w:t>التصديق من مدير مكتب إدارة البيانات</w:t>
            </w:r>
          </w:p>
        </w:tc>
      </w:tr>
      <w:tr w:rsidR="00A829DB" w14:paraId="33C18CC5" w14:textId="77777777">
        <w:tc>
          <w:tcPr>
            <w:tcW w:w="1600" w:type="dxa"/>
            <w:shd w:val="clear" w:color="auto" w:fill="FFFFFF"/>
          </w:tcPr>
          <w:p w14:paraId="1007B681" w14:textId="77777777" w:rsidR="00A829DB" w:rsidRDefault="00000000" w:rsidP="008158E3">
            <w:pPr>
              <w:bidi/>
              <w:jc w:val="right"/>
            </w:pPr>
            <w:r>
              <w:rPr>
                <w:rFonts w:ascii="Times New Roman" w:hAnsi="Times New Roman" w:cs="Times New Roman"/>
                <w:color w:val="000000"/>
                <w:sz w:val="18"/>
                <w:rtl/>
              </w:rPr>
              <w:t>مدير عام الهيئة</w:t>
            </w:r>
          </w:p>
        </w:tc>
        <w:tc>
          <w:tcPr>
            <w:tcW w:w="1400" w:type="dxa"/>
            <w:shd w:val="clear" w:color="auto" w:fill="FFFFFF"/>
          </w:tcPr>
          <w:p w14:paraId="12F12C09" w14:textId="77777777" w:rsidR="00A829DB" w:rsidRDefault="00000000" w:rsidP="008158E3">
            <w:pPr>
              <w:bidi/>
              <w:jc w:val="right"/>
            </w:pPr>
            <w:r>
              <w:rPr>
                <w:rFonts w:ascii="Times New Roman" w:hAnsi="Times New Roman" w:cs="Times New Roman"/>
                <w:color w:val="000000"/>
                <w:sz w:val="18"/>
                <w:rtl/>
              </w:rPr>
              <w:t>يونيو 2026</w:t>
            </w:r>
          </w:p>
        </w:tc>
        <w:tc>
          <w:tcPr>
            <w:tcW w:w="900" w:type="dxa"/>
            <w:shd w:val="clear" w:color="auto" w:fill="FFFFFF"/>
          </w:tcPr>
          <w:p w14:paraId="49331F73" w14:textId="77777777" w:rsidR="00A829DB" w:rsidRDefault="00000000" w:rsidP="008158E3">
            <w:pPr>
              <w:bidi/>
              <w:jc w:val="right"/>
            </w:pPr>
            <w:r>
              <w:rPr>
                <w:rFonts w:ascii="Times New Roman" w:hAnsi="Times New Roman" w:cs="Times New Roman"/>
                <w:color w:val="000000"/>
                <w:sz w:val="18"/>
                <w:rtl/>
              </w:rPr>
              <w:t>100%</w:t>
            </w:r>
          </w:p>
        </w:tc>
        <w:tc>
          <w:tcPr>
            <w:tcW w:w="1600" w:type="dxa"/>
            <w:shd w:val="clear" w:color="auto" w:fill="FFFFFF"/>
          </w:tcPr>
          <w:p w14:paraId="494A51DF" w14:textId="77777777" w:rsidR="00A829DB" w:rsidRDefault="00000000" w:rsidP="008158E3">
            <w:pPr>
              <w:bidi/>
              <w:jc w:val="right"/>
            </w:pPr>
            <w:r>
              <w:rPr>
                <w:rFonts w:ascii="Times New Roman" w:hAnsi="Times New Roman" w:cs="Times New Roman"/>
                <w:color w:val="000000"/>
                <w:sz w:val="18"/>
                <w:rtl/>
              </w:rPr>
              <w:t>30</w:t>
            </w:r>
          </w:p>
        </w:tc>
        <w:tc>
          <w:tcPr>
            <w:tcW w:w="2500" w:type="dxa"/>
            <w:shd w:val="clear" w:color="auto" w:fill="FFFFFF"/>
          </w:tcPr>
          <w:p w14:paraId="4333C2B6" w14:textId="77777777" w:rsidR="00A829DB" w:rsidRDefault="00000000" w:rsidP="008158E3">
            <w:pPr>
              <w:bidi/>
              <w:jc w:val="right"/>
            </w:pPr>
            <w:r>
              <w:rPr>
                <w:rFonts w:ascii="Times New Roman" w:hAnsi="Times New Roman" w:cs="Times New Roman"/>
                <w:color w:val="000000"/>
                <w:sz w:val="18"/>
                <w:rtl/>
              </w:rPr>
              <w:t>الاعتماد النهائي من مدير عام الهيئة</w:t>
            </w:r>
          </w:p>
        </w:tc>
      </w:tr>
    </w:tbl>
    <w:p w14:paraId="23423470" w14:textId="77777777" w:rsidR="00A829DB" w:rsidRDefault="00A829DB" w:rsidP="008158E3">
      <w:pPr>
        <w:jc w:val="right"/>
      </w:pPr>
    </w:p>
    <w:p w14:paraId="3DE2827B" w14:textId="77777777" w:rsidR="00A829DB" w:rsidRDefault="00000000" w:rsidP="008158E3">
      <w:pPr>
        <w:jc w:val="right"/>
      </w:pPr>
      <w:r>
        <w:br w:type="page"/>
      </w:r>
    </w:p>
    <w:p w14:paraId="35B481B3"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10.  لوحة الأداء الإجمالية للمؤشرات</w:t>
      </w:r>
    </w:p>
    <w:p w14:paraId="68E081C6" w14:textId="77777777" w:rsidR="00A829DB" w:rsidRDefault="00A829DB" w:rsidP="008158E3">
      <w:pPr>
        <w:jc w:val="right"/>
      </w:pPr>
    </w:p>
    <w:p w14:paraId="07DF694B" w14:textId="77777777" w:rsidR="00A829DB" w:rsidRDefault="00000000" w:rsidP="008158E3">
      <w:pPr>
        <w:bidi/>
        <w:jc w:val="right"/>
      </w:pPr>
      <w:r>
        <w:rPr>
          <w:rFonts w:ascii="Times New Roman" w:hAnsi="Times New Roman" w:cs="Times New Roman"/>
          <w:rtl/>
        </w:rPr>
        <w:t>يُلخَّص أداء المؤشرات الأربعة في جدول لوحة القيادة الموحَّدة:</w:t>
      </w:r>
    </w:p>
    <w:p w14:paraId="20D705FD"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000"/>
        <w:gridCol w:w="1100"/>
        <w:gridCol w:w="1300"/>
        <w:gridCol w:w="1000"/>
        <w:gridCol w:w="1300"/>
        <w:gridCol w:w="2100"/>
        <w:gridCol w:w="850"/>
      </w:tblGrid>
      <w:tr w:rsidR="00A829DB" w14:paraId="3E6F90E5" w14:textId="77777777">
        <w:tc>
          <w:tcPr>
            <w:tcW w:w="1000" w:type="dxa"/>
            <w:shd w:val="clear" w:color="auto" w:fill="1F3864"/>
          </w:tcPr>
          <w:p w14:paraId="740D8709" w14:textId="77777777" w:rsidR="00A829DB" w:rsidRDefault="00000000" w:rsidP="008158E3">
            <w:pPr>
              <w:bidi/>
              <w:jc w:val="right"/>
            </w:pPr>
            <w:r>
              <w:rPr>
                <w:rFonts w:ascii="Times New Roman" w:hAnsi="Times New Roman" w:cs="Times New Roman"/>
                <w:b/>
                <w:color w:val="FFFFFF"/>
                <w:sz w:val="18"/>
                <w:rtl/>
              </w:rPr>
              <w:t>الحالة</w:t>
            </w:r>
          </w:p>
        </w:tc>
        <w:tc>
          <w:tcPr>
            <w:tcW w:w="1100" w:type="dxa"/>
            <w:shd w:val="clear" w:color="auto" w:fill="1F3864"/>
          </w:tcPr>
          <w:p w14:paraId="46025317" w14:textId="77777777" w:rsidR="00A829DB" w:rsidRDefault="00000000" w:rsidP="008158E3">
            <w:pPr>
              <w:bidi/>
              <w:jc w:val="right"/>
            </w:pPr>
            <w:r>
              <w:rPr>
                <w:rFonts w:ascii="Times New Roman" w:hAnsi="Times New Roman" w:cs="Times New Roman"/>
                <w:b/>
                <w:color w:val="FFFFFF"/>
                <w:sz w:val="18"/>
                <w:rtl/>
              </w:rPr>
              <w:t>التغيير عن الأساس</w:t>
            </w:r>
          </w:p>
        </w:tc>
        <w:tc>
          <w:tcPr>
            <w:tcW w:w="1300" w:type="dxa"/>
            <w:shd w:val="clear" w:color="auto" w:fill="1F3864"/>
          </w:tcPr>
          <w:p w14:paraId="623A65B5" w14:textId="77777777" w:rsidR="00A829DB" w:rsidRDefault="00000000" w:rsidP="008158E3">
            <w:pPr>
              <w:bidi/>
              <w:jc w:val="right"/>
            </w:pPr>
            <w:r>
              <w:rPr>
                <w:rFonts w:ascii="Times New Roman" w:hAnsi="Times New Roman" w:cs="Times New Roman"/>
                <w:b/>
                <w:color w:val="FFFFFF"/>
                <w:sz w:val="18"/>
                <w:rtl/>
              </w:rPr>
              <w:t>القيمة الفعلية</w:t>
            </w:r>
          </w:p>
        </w:tc>
        <w:tc>
          <w:tcPr>
            <w:tcW w:w="1000" w:type="dxa"/>
            <w:shd w:val="clear" w:color="auto" w:fill="1F3864"/>
          </w:tcPr>
          <w:p w14:paraId="755CAE1D" w14:textId="77777777" w:rsidR="00A829DB" w:rsidRDefault="00000000" w:rsidP="008158E3">
            <w:pPr>
              <w:bidi/>
              <w:jc w:val="right"/>
            </w:pPr>
            <w:r>
              <w:rPr>
                <w:rFonts w:ascii="Times New Roman" w:hAnsi="Times New Roman" w:cs="Times New Roman"/>
                <w:b/>
                <w:color w:val="FFFFFF"/>
                <w:sz w:val="18"/>
                <w:rtl/>
              </w:rPr>
              <w:t>خط الأساس</w:t>
            </w:r>
          </w:p>
        </w:tc>
        <w:tc>
          <w:tcPr>
            <w:tcW w:w="1300" w:type="dxa"/>
            <w:shd w:val="clear" w:color="auto" w:fill="1F3864"/>
          </w:tcPr>
          <w:p w14:paraId="7F9074CF" w14:textId="77777777" w:rsidR="00A829DB" w:rsidRDefault="00000000" w:rsidP="008158E3">
            <w:pPr>
              <w:bidi/>
              <w:jc w:val="right"/>
            </w:pPr>
            <w:r>
              <w:rPr>
                <w:rFonts w:ascii="Times New Roman" w:hAnsi="Times New Roman" w:cs="Times New Roman"/>
                <w:b/>
                <w:color w:val="FFFFFF"/>
                <w:sz w:val="18"/>
                <w:rtl/>
              </w:rPr>
              <w:t>القيمة المستهدفة</w:t>
            </w:r>
          </w:p>
        </w:tc>
        <w:tc>
          <w:tcPr>
            <w:tcW w:w="2100" w:type="dxa"/>
            <w:shd w:val="clear" w:color="auto" w:fill="1F3864"/>
          </w:tcPr>
          <w:p w14:paraId="63DE2727" w14:textId="77777777" w:rsidR="00A829DB" w:rsidRDefault="00000000" w:rsidP="008158E3">
            <w:pPr>
              <w:bidi/>
              <w:jc w:val="right"/>
            </w:pPr>
            <w:r>
              <w:rPr>
                <w:rFonts w:ascii="Times New Roman" w:hAnsi="Times New Roman" w:cs="Times New Roman"/>
                <w:b/>
                <w:color w:val="FFFFFF"/>
                <w:sz w:val="18"/>
                <w:rtl/>
              </w:rPr>
              <w:t>اسم المؤشر</w:t>
            </w:r>
          </w:p>
        </w:tc>
        <w:tc>
          <w:tcPr>
            <w:tcW w:w="850" w:type="dxa"/>
            <w:shd w:val="clear" w:color="auto" w:fill="1F3864"/>
          </w:tcPr>
          <w:p w14:paraId="5C90EA0B" w14:textId="77777777" w:rsidR="00A829DB" w:rsidRDefault="00000000" w:rsidP="008158E3">
            <w:pPr>
              <w:bidi/>
              <w:jc w:val="right"/>
            </w:pPr>
            <w:r>
              <w:rPr>
                <w:rFonts w:ascii="Times New Roman" w:hAnsi="Times New Roman" w:cs="Times New Roman"/>
                <w:b/>
                <w:color w:val="FFFFFF"/>
                <w:sz w:val="18"/>
                <w:rtl/>
              </w:rPr>
              <w:t>رمز</w:t>
            </w:r>
          </w:p>
        </w:tc>
      </w:tr>
      <w:tr w:rsidR="00A829DB" w14:paraId="76142930" w14:textId="77777777">
        <w:tc>
          <w:tcPr>
            <w:tcW w:w="1000" w:type="dxa"/>
            <w:shd w:val="clear" w:color="auto" w:fill="EBF3FB"/>
          </w:tcPr>
          <w:p w14:paraId="5916866B" w14:textId="77777777" w:rsidR="00A829DB" w:rsidRDefault="00000000" w:rsidP="008158E3">
            <w:pPr>
              <w:bidi/>
              <w:jc w:val="right"/>
            </w:pPr>
            <w:r>
              <w:rPr>
                <w:rFonts w:ascii="Times New Roman" w:hAnsi="Times New Roman" w:cs="Times New Roman"/>
                <w:color w:val="000000"/>
                <w:sz w:val="18"/>
                <w:rtl/>
              </w:rPr>
              <w:t>محقق</w:t>
            </w:r>
          </w:p>
        </w:tc>
        <w:tc>
          <w:tcPr>
            <w:tcW w:w="1100" w:type="dxa"/>
            <w:shd w:val="clear" w:color="auto" w:fill="EBF3FB"/>
          </w:tcPr>
          <w:p w14:paraId="502F9FEB" w14:textId="77777777" w:rsidR="00A829DB" w:rsidRDefault="00000000" w:rsidP="008158E3">
            <w:pPr>
              <w:bidi/>
              <w:jc w:val="right"/>
            </w:pPr>
            <w:r>
              <w:rPr>
                <w:rFonts w:ascii="Times New Roman" w:hAnsi="Times New Roman" w:cs="Times New Roman"/>
                <w:color w:val="000000"/>
                <w:sz w:val="18"/>
                <w:rtl/>
              </w:rPr>
              <w:t>+100%</w:t>
            </w:r>
          </w:p>
        </w:tc>
        <w:tc>
          <w:tcPr>
            <w:tcW w:w="1300" w:type="dxa"/>
            <w:shd w:val="clear" w:color="auto" w:fill="EBF3FB"/>
          </w:tcPr>
          <w:p w14:paraId="4E16ED89" w14:textId="77777777" w:rsidR="00A829DB" w:rsidRDefault="00000000" w:rsidP="008158E3">
            <w:pPr>
              <w:bidi/>
              <w:jc w:val="right"/>
            </w:pPr>
            <w:r>
              <w:rPr>
                <w:rFonts w:ascii="Times New Roman" w:hAnsi="Times New Roman" w:cs="Times New Roman"/>
                <w:color w:val="000000"/>
                <w:sz w:val="18"/>
                <w:rtl/>
              </w:rPr>
              <w:t>100%</w:t>
            </w:r>
          </w:p>
        </w:tc>
        <w:tc>
          <w:tcPr>
            <w:tcW w:w="1000" w:type="dxa"/>
            <w:shd w:val="clear" w:color="auto" w:fill="EBF3FB"/>
          </w:tcPr>
          <w:p w14:paraId="60A38193" w14:textId="77777777" w:rsidR="00A829DB" w:rsidRDefault="00000000" w:rsidP="008158E3">
            <w:pPr>
              <w:bidi/>
              <w:jc w:val="right"/>
            </w:pPr>
            <w:r>
              <w:rPr>
                <w:rFonts w:ascii="Times New Roman" w:hAnsi="Times New Roman" w:cs="Times New Roman"/>
                <w:color w:val="000000"/>
                <w:sz w:val="18"/>
                <w:rtl/>
              </w:rPr>
              <w:t>0%</w:t>
            </w:r>
          </w:p>
        </w:tc>
        <w:tc>
          <w:tcPr>
            <w:tcW w:w="1300" w:type="dxa"/>
            <w:shd w:val="clear" w:color="auto" w:fill="EBF3FB"/>
          </w:tcPr>
          <w:p w14:paraId="7BAED850" w14:textId="77777777" w:rsidR="00A829DB" w:rsidRDefault="00000000" w:rsidP="008158E3">
            <w:pPr>
              <w:bidi/>
              <w:jc w:val="right"/>
            </w:pPr>
            <w:r>
              <w:rPr>
                <w:rFonts w:ascii="Times New Roman" w:hAnsi="Times New Roman" w:cs="Times New Roman"/>
                <w:color w:val="000000"/>
                <w:sz w:val="18"/>
                <w:rtl/>
              </w:rPr>
              <w:t>100%</w:t>
            </w:r>
          </w:p>
        </w:tc>
        <w:tc>
          <w:tcPr>
            <w:tcW w:w="2100" w:type="dxa"/>
            <w:shd w:val="clear" w:color="auto" w:fill="EBF3FB"/>
          </w:tcPr>
          <w:p w14:paraId="7DAD7530" w14:textId="77777777" w:rsidR="00A829DB" w:rsidRDefault="00000000" w:rsidP="008158E3">
            <w:pPr>
              <w:bidi/>
              <w:jc w:val="right"/>
            </w:pPr>
            <w:r>
              <w:rPr>
                <w:rFonts w:ascii="Times New Roman" w:hAnsi="Times New Roman" w:cs="Times New Roman"/>
                <w:color w:val="000000"/>
                <w:sz w:val="18"/>
                <w:rtl/>
              </w:rPr>
              <w:t>نسبة اكتمال تصنيف الأصول</w:t>
            </w:r>
          </w:p>
        </w:tc>
        <w:tc>
          <w:tcPr>
            <w:tcW w:w="850" w:type="dxa"/>
            <w:shd w:val="clear" w:color="auto" w:fill="EBF3FB"/>
          </w:tcPr>
          <w:p w14:paraId="0275A3A9" w14:textId="77777777" w:rsidR="00A829DB" w:rsidRDefault="00000000" w:rsidP="008158E3">
            <w:pPr>
              <w:bidi/>
              <w:jc w:val="right"/>
            </w:pPr>
            <w:r>
              <w:rPr>
                <w:rFonts w:ascii="Times New Roman" w:hAnsi="Times New Roman" w:cs="Times New Roman"/>
                <w:color w:val="000000"/>
                <w:sz w:val="18"/>
                <w:rtl/>
              </w:rPr>
              <w:t>KPI-DC-01</w:t>
            </w:r>
          </w:p>
        </w:tc>
      </w:tr>
      <w:tr w:rsidR="00A829DB" w14:paraId="61B687F2" w14:textId="77777777">
        <w:tc>
          <w:tcPr>
            <w:tcW w:w="1000" w:type="dxa"/>
            <w:shd w:val="clear" w:color="auto" w:fill="FFFFFF"/>
          </w:tcPr>
          <w:p w14:paraId="7E7D0960" w14:textId="77777777" w:rsidR="00A829DB" w:rsidRDefault="00000000" w:rsidP="008158E3">
            <w:pPr>
              <w:bidi/>
              <w:jc w:val="right"/>
            </w:pPr>
            <w:r>
              <w:rPr>
                <w:rFonts w:ascii="Times New Roman" w:hAnsi="Times New Roman" w:cs="Times New Roman"/>
                <w:color w:val="000000"/>
                <w:sz w:val="18"/>
                <w:rtl/>
              </w:rPr>
              <w:t>محقق</w:t>
            </w:r>
          </w:p>
        </w:tc>
        <w:tc>
          <w:tcPr>
            <w:tcW w:w="1100" w:type="dxa"/>
            <w:shd w:val="clear" w:color="auto" w:fill="FFFFFF"/>
          </w:tcPr>
          <w:p w14:paraId="1DDDB139" w14:textId="77777777" w:rsidR="00A829DB" w:rsidRDefault="00000000" w:rsidP="008158E3">
            <w:pPr>
              <w:bidi/>
              <w:jc w:val="right"/>
            </w:pPr>
            <w:r>
              <w:rPr>
                <w:rFonts w:ascii="Times New Roman" w:hAnsi="Times New Roman" w:cs="Times New Roman"/>
                <w:color w:val="000000"/>
                <w:sz w:val="18"/>
                <w:rtl/>
              </w:rPr>
              <w:t>—</w:t>
            </w:r>
          </w:p>
        </w:tc>
        <w:tc>
          <w:tcPr>
            <w:tcW w:w="1300" w:type="dxa"/>
            <w:shd w:val="clear" w:color="auto" w:fill="FFFFFF"/>
          </w:tcPr>
          <w:p w14:paraId="5CE4893C" w14:textId="77777777" w:rsidR="00A829DB" w:rsidRDefault="00000000" w:rsidP="008158E3">
            <w:pPr>
              <w:bidi/>
              <w:jc w:val="right"/>
            </w:pPr>
            <w:r>
              <w:rPr>
                <w:rFonts w:ascii="Times New Roman" w:hAnsi="Times New Roman" w:cs="Times New Roman"/>
                <w:color w:val="000000"/>
                <w:sz w:val="18"/>
                <w:rtl/>
              </w:rPr>
              <w:t>ضمن النطاقات</w:t>
            </w:r>
          </w:p>
        </w:tc>
        <w:tc>
          <w:tcPr>
            <w:tcW w:w="1000" w:type="dxa"/>
            <w:shd w:val="clear" w:color="auto" w:fill="FFFFFF"/>
          </w:tcPr>
          <w:p w14:paraId="46719F1C" w14:textId="77777777" w:rsidR="00A829DB" w:rsidRDefault="00000000" w:rsidP="008158E3">
            <w:pPr>
              <w:bidi/>
              <w:jc w:val="right"/>
            </w:pPr>
            <w:r>
              <w:rPr>
                <w:rFonts w:ascii="Times New Roman" w:hAnsi="Times New Roman" w:cs="Times New Roman"/>
                <w:color w:val="000000"/>
                <w:sz w:val="18"/>
                <w:rtl/>
              </w:rPr>
              <w:t>—</w:t>
            </w:r>
          </w:p>
        </w:tc>
        <w:tc>
          <w:tcPr>
            <w:tcW w:w="1300" w:type="dxa"/>
            <w:shd w:val="clear" w:color="auto" w:fill="FFFFFF"/>
          </w:tcPr>
          <w:p w14:paraId="0FF1C69F" w14:textId="77777777" w:rsidR="00A829DB" w:rsidRDefault="00000000" w:rsidP="008158E3">
            <w:pPr>
              <w:bidi/>
              <w:jc w:val="right"/>
            </w:pPr>
            <w:r>
              <w:rPr>
                <w:rFonts w:ascii="Times New Roman" w:hAnsi="Times New Roman" w:cs="Times New Roman"/>
                <w:color w:val="000000"/>
                <w:sz w:val="18"/>
                <w:rtl/>
              </w:rPr>
              <w:t>ضمن النطاقات</w:t>
            </w:r>
          </w:p>
        </w:tc>
        <w:tc>
          <w:tcPr>
            <w:tcW w:w="2100" w:type="dxa"/>
            <w:shd w:val="clear" w:color="auto" w:fill="FFFFFF"/>
          </w:tcPr>
          <w:p w14:paraId="495D863F" w14:textId="77777777" w:rsidR="00A829DB" w:rsidRDefault="00000000" w:rsidP="008158E3">
            <w:pPr>
              <w:bidi/>
              <w:jc w:val="right"/>
            </w:pPr>
            <w:r>
              <w:rPr>
                <w:rFonts w:ascii="Times New Roman" w:hAnsi="Times New Roman" w:cs="Times New Roman"/>
                <w:color w:val="000000"/>
                <w:sz w:val="18"/>
                <w:rtl/>
              </w:rPr>
              <w:t>توزيع مستويات التصنيف</w:t>
            </w:r>
          </w:p>
        </w:tc>
        <w:tc>
          <w:tcPr>
            <w:tcW w:w="850" w:type="dxa"/>
            <w:shd w:val="clear" w:color="auto" w:fill="FFFFFF"/>
          </w:tcPr>
          <w:p w14:paraId="23F3F97A" w14:textId="77777777" w:rsidR="00A829DB" w:rsidRDefault="00000000" w:rsidP="008158E3">
            <w:pPr>
              <w:bidi/>
              <w:jc w:val="right"/>
            </w:pPr>
            <w:r>
              <w:rPr>
                <w:rFonts w:ascii="Times New Roman" w:hAnsi="Times New Roman" w:cs="Times New Roman"/>
                <w:color w:val="000000"/>
                <w:sz w:val="18"/>
                <w:rtl/>
              </w:rPr>
              <w:t>KPI-DC-02</w:t>
            </w:r>
          </w:p>
        </w:tc>
      </w:tr>
      <w:tr w:rsidR="00A829DB" w14:paraId="2AA20B9F" w14:textId="77777777">
        <w:tc>
          <w:tcPr>
            <w:tcW w:w="1000" w:type="dxa"/>
            <w:shd w:val="clear" w:color="auto" w:fill="EBF3FB"/>
          </w:tcPr>
          <w:p w14:paraId="328A4BD2" w14:textId="77777777" w:rsidR="00A829DB" w:rsidRDefault="00000000" w:rsidP="008158E3">
            <w:pPr>
              <w:bidi/>
              <w:jc w:val="right"/>
            </w:pPr>
            <w:r>
              <w:rPr>
                <w:rFonts w:ascii="Times New Roman" w:hAnsi="Times New Roman" w:cs="Times New Roman"/>
                <w:color w:val="000000"/>
                <w:sz w:val="18"/>
                <w:rtl/>
              </w:rPr>
              <w:t>محقق</w:t>
            </w:r>
          </w:p>
        </w:tc>
        <w:tc>
          <w:tcPr>
            <w:tcW w:w="1100" w:type="dxa"/>
            <w:shd w:val="clear" w:color="auto" w:fill="EBF3FB"/>
          </w:tcPr>
          <w:p w14:paraId="7E8B8942" w14:textId="77777777" w:rsidR="00A829DB" w:rsidRDefault="00000000" w:rsidP="008158E3">
            <w:pPr>
              <w:bidi/>
              <w:jc w:val="right"/>
            </w:pPr>
            <w:r>
              <w:rPr>
                <w:rFonts w:ascii="Times New Roman" w:hAnsi="Times New Roman" w:cs="Times New Roman"/>
                <w:color w:val="000000"/>
                <w:sz w:val="18"/>
                <w:rtl/>
              </w:rPr>
              <w:t>−25%</w:t>
            </w:r>
          </w:p>
        </w:tc>
        <w:tc>
          <w:tcPr>
            <w:tcW w:w="1300" w:type="dxa"/>
            <w:shd w:val="clear" w:color="auto" w:fill="EBF3FB"/>
          </w:tcPr>
          <w:p w14:paraId="4A1D9E3D" w14:textId="77777777" w:rsidR="00A829DB" w:rsidRDefault="00000000" w:rsidP="008158E3">
            <w:pPr>
              <w:bidi/>
              <w:jc w:val="right"/>
            </w:pPr>
            <w:r>
              <w:rPr>
                <w:rFonts w:ascii="Times New Roman" w:hAnsi="Times New Roman" w:cs="Times New Roman"/>
                <w:color w:val="000000"/>
                <w:sz w:val="18"/>
                <w:rtl/>
              </w:rPr>
              <w:t>75%</w:t>
            </w:r>
          </w:p>
        </w:tc>
        <w:tc>
          <w:tcPr>
            <w:tcW w:w="1000" w:type="dxa"/>
            <w:shd w:val="clear" w:color="auto" w:fill="EBF3FB"/>
          </w:tcPr>
          <w:p w14:paraId="6D4C6E56" w14:textId="77777777" w:rsidR="00A829DB" w:rsidRDefault="00000000" w:rsidP="008158E3">
            <w:pPr>
              <w:bidi/>
              <w:jc w:val="right"/>
            </w:pPr>
            <w:r>
              <w:rPr>
                <w:rFonts w:ascii="Times New Roman" w:hAnsi="Times New Roman" w:cs="Times New Roman"/>
                <w:color w:val="000000"/>
                <w:sz w:val="18"/>
                <w:rtl/>
              </w:rPr>
              <w:t>100%</w:t>
            </w:r>
          </w:p>
        </w:tc>
        <w:tc>
          <w:tcPr>
            <w:tcW w:w="1300" w:type="dxa"/>
            <w:shd w:val="clear" w:color="auto" w:fill="EBF3FB"/>
          </w:tcPr>
          <w:p w14:paraId="2831D3D4" w14:textId="77777777" w:rsidR="00A829DB" w:rsidRDefault="00000000" w:rsidP="008158E3">
            <w:pPr>
              <w:bidi/>
              <w:jc w:val="right"/>
            </w:pPr>
            <w:r>
              <w:rPr>
                <w:rFonts w:ascii="Times New Roman" w:hAnsi="Times New Roman" w:cs="Times New Roman"/>
                <w:color w:val="000000"/>
                <w:sz w:val="18"/>
                <w:rtl/>
              </w:rPr>
              <w:t>≤ 80%</w:t>
            </w:r>
          </w:p>
        </w:tc>
        <w:tc>
          <w:tcPr>
            <w:tcW w:w="2100" w:type="dxa"/>
            <w:shd w:val="clear" w:color="auto" w:fill="EBF3FB"/>
          </w:tcPr>
          <w:p w14:paraId="1A9825CA" w14:textId="77777777" w:rsidR="00A829DB" w:rsidRDefault="00000000" w:rsidP="008158E3">
            <w:pPr>
              <w:bidi/>
              <w:jc w:val="right"/>
            </w:pPr>
            <w:r>
              <w:rPr>
                <w:rFonts w:ascii="Times New Roman" w:hAnsi="Times New Roman" w:cs="Times New Roman"/>
                <w:color w:val="000000"/>
                <w:sz w:val="18"/>
                <w:rtl/>
              </w:rPr>
              <w:t>نسبة مقيّد بعد المراجعة</w:t>
            </w:r>
          </w:p>
        </w:tc>
        <w:tc>
          <w:tcPr>
            <w:tcW w:w="850" w:type="dxa"/>
            <w:shd w:val="clear" w:color="auto" w:fill="EBF3FB"/>
          </w:tcPr>
          <w:p w14:paraId="59EE6B95" w14:textId="77777777" w:rsidR="00A829DB" w:rsidRDefault="00000000" w:rsidP="008158E3">
            <w:pPr>
              <w:bidi/>
              <w:jc w:val="right"/>
            </w:pPr>
            <w:r>
              <w:rPr>
                <w:rFonts w:ascii="Times New Roman" w:hAnsi="Times New Roman" w:cs="Times New Roman"/>
                <w:color w:val="000000"/>
                <w:sz w:val="18"/>
                <w:rtl/>
              </w:rPr>
              <w:t>KPI-DC-03</w:t>
            </w:r>
          </w:p>
        </w:tc>
      </w:tr>
      <w:tr w:rsidR="00A829DB" w14:paraId="4C960408" w14:textId="77777777">
        <w:tc>
          <w:tcPr>
            <w:tcW w:w="1000" w:type="dxa"/>
            <w:shd w:val="clear" w:color="auto" w:fill="FFFFFF"/>
          </w:tcPr>
          <w:p w14:paraId="25A49A18" w14:textId="77777777" w:rsidR="00A829DB" w:rsidRDefault="00000000" w:rsidP="008158E3">
            <w:pPr>
              <w:bidi/>
              <w:jc w:val="right"/>
            </w:pPr>
            <w:r>
              <w:rPr>
                <w:rFonts w:ascii="Times New Roman" w:hAnsi="Times New Roman" w:cs="Times New Roman"/>
                <w:color w:val="000000"/>
                <w:sz w:val="18"/>
                <w:rtl/>
              </w:rPr>
              <w:t>محقق</w:t>
            </w:r>
          </w:p>
        </w:tc>
        <w:tc>
          <w:tcPr>
            <w:tcW w:w="1100" w:type="dxa"/>
            <w:shd w:val="clear" w:color="auto" w:fill="FFFFFF"/>
          </w:tcPr>
          <w:p w14:paraId="36B86190" w14:textId="77777777" w:rsidR="00A829DB" w:rsidRDefault="00000000" w:rsidP="008158E3">
            <w:pPr>
              <w:bidi/>
              <w:jc w:val="right"/>
            </w:pPr>
            <w:r>
              <w:rPr>
                <w:rFonts w:ascii="Times New Roman" w:hAnsi="Times New Roman" w:cs="Times New Roman"/>
                <w:color w:val="000000"/>
                <w:sz w:val="18"/>
                <w:rtl/>
              </w:rPr>
              <w:t>+100%</w:t>
            </w:r>
          </w:p>
        </w:tc>
        <w:tc>
          <w:tcPr>
            <w:tcW w:w="1300" w:type="dxa"/>
            <w:shd w:val="clear" w:color="auto" w:fill="FFFFFF"/>
          </w:tcPr>
          <w:p w14:paraId="5A8398CB" w14:textId="77777777" w:rsidR="00A829DB" w:rsidRDefault="00000000" w:rsidP="008158E3">
            <w:pPr>
              <w:bidi/>
              <w:jc w:val="right"/>
            </w:pPr>
            <w:r>
              <w:rPr>
                <w:rFonts w:ascii="Times New Roman" w:hAnsi="Times New Roman" w:cs="Times New Roman"/>
                <w:color w:val="000000"/>
                <w:sz w:val="18"/>
                <w:rtl/>
              </w:rPr>
              <w:t>100%</w:t>
            </w:r>
          </w:p>
        </w:tc>
        <w:tc>
          <w:tcPr>
            <w:tcW w:w="1000" w:type="dxa"/>
            <w:shd w:val="clear" w:color="auto" w:fill="FFFFFF"/>
          </w:tcPr>
          <w:p w14:paraId="05898887" w14:textId="77777777" w:rsidR="00A829DB" w:rsidRDefault="00000000" w:rsidP="008158E3">
            <w:pPr>
              <w:bidi/>
              <w:jc w:val="right"/>
            </w:pPr>
            <w:r>
              <w:rPr>
                <w:rFonts w:ascii="Times New Roman" w:hAnsi="Times New Roman" w:cs="Times New Roman"/>
                <w:color w:val="000000"/>
                <w:sz w:val="18"/>
                <w:rtl/>
              </w:rPr>
              <w:t>0%</w:t>
            </w:r>
          </w:p>
        </w:tc>
        <w:tc>
          <w:tcPr>
            <w:tcW w:w="1300" w:type="dxa"/>
            <w:shd w:val="clear" w:color="auto" w:fill="FFFFFF"/>
          </w:tcPr>
          <w:p w14:paraId="08476249" w14:textId="77777777" w:rsidR="00A829DB" w:rsidRDefault="00000000" w:rsidP="008158E3">
            <w:pPr>
              <w:bidi/>
              <w:jc w:val="right"/>
            </w:pPr>
            <w:r>
              <w:rPr>
                <w:rFonts w:ascii="Times New Roman" w:hAnsi="Times New Roman" w:cs="Times New Roman"/>
                <w:color w:val="000000"/>
                <w:sz w:val="18"/>
                <w:rtl/>
              </w:rPr>
              <w:t>100%</w:t>
            </w:r>
          </w:p>
        </w:tc>
        <w:tc>
          <w:tcPr>
            <w:tcW w:w="2100" w:type="dxa"/>
            <w:shd w:val="clear" w:color="auto" w:fill="FFFFFF"/>
          </w:tcPr>
          <w:p w14:paraId="359249AF" w14:textId="77777777" w:rsidR="00A829DB" w:rsidRDefault="00000000" w:rsidP="008158E3">
            <w:pPr>
              <w:bidi/>
              <w:jc w:val="right"/>
            </w:pPr>
            <w:r>
              <w:rPr>
                <w:rFonts w:ascii="Times New Roman" w:hAnsi="Times New Roman" w:cs="Times New Roman"/>
                <w:color w:val="000000"/>
                <w:sz w:val="18"/>
                <w:rtl/>
              </w:rPr>
              <w:t>نسبة المراجعة والتعميد</w:t>
            </w:r>
          </w:p>
        </w:tc>
        <w:tc>
          <w:tcPr>
            <w:tcW w:w="850" w:type="dxa"/>
            <w:shd w:val="clear" w:color="auto" w:fill="FFFFFF"/>
          </w:tcPr>
          <w:p w14:paraId="48219D22" w14:textId="77777777" w:rsidR="00A829DB" w:rsidRDefault="00000000" w:rsidP="008158E3">
            <w:pPr>
              <w:bidi/>
              <w:jc w:val="right"/>
            </w:pPr>
            <w:r>
              <w:rPr>
                <w:rFonts w:ascii="Times New Roman" w:hAnsi="Times New Roman" w:cs="Times New Roman"/>
                <w:color w:val="000000"/>
                <w:sz w:val="18"/>
                <w:rtl/>
              </w:rPr>
              <w:t>KPI-DC-04</w:t>
            </w:r>
          </w:p>
        </w:tc>
      </w:tr>
    </w:tbl>
    <w:p w14:paraId="32258937" w14:textId="77777777" w:rsidR="00A829DB" w:rsidRDefault="00A829DB" w:rsidP="008158E3">
      <w:pPr>
        <w:jc w:val="right"/>
      </w:pPr>
    </w:p>
    <w:p w14:paraId="650DC271" w14:textId="77777777" w:rsidR="00A829DB" w:rsidRDefault="00000000" w:rsidP="008158E3">
      <w:pPr>
        <w:bidi/>
        <w:jc w:val="right"/>
      </w:pPr>
      <w:r>
        <w:rPr>
          <w:rFonts w:ascii="Times New Roman" w:hAnsi="Times New Roman" w:cs="Times New Roman"/>
          <w:rtl/>
        </w:rPr>
        <w:t>جميع المؤشرات الأربعة في حالة «محقق» خلال الربع الثاني 2026. وتُشير النتائج إلى أن الهيئة حققت متطلبات مرحلة التمكن (Level 4) في مجال تصنيف البيانات وفق إطار NDMO.</w:t>
      </w:r>
    </w:p>
    <w:p w14:paraId="5BE9637B" w14:textId="77777777" w:rsidR="00A829DB" w:rsidRDefault="00A829DB" w:rsidP="008158E3">
      <w:pPr>
        <w:jc w:val="right"/>
      </w:pPr>
    </w:p>
    <w:p w14:paraId="239A5E3F" w14:textId="77777777" w:rsidR="00A829DB" w:rsidRDefault="00000000" w:rsidP="008158E3">
      <w:pPr>
        <w:jc w:val="right"/>
      </w:pPr>
      <w:r>
        <w:br w:type="page"/>
      </w:r>
    </w:p>
    <w:p w14:paraId="741E5453"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11.  التوصيات وخطة التحسين</w:t>
      </w:r>
    </w:p>
    <w:p w14:paraId="4A95F242" w14:textId="77777777" w:rsidR="00A829DB" w:rsidRDefault="00A829DB" w:rsidP="008158E3">
      <w:pPr>
        <w:jc w:val="right"/>
      </w:pPr>
    </w:p>
    <w:p w14:paraId="757B9C6C" w14:textId="77777777" w:rsidR="00A829DB" w:rsidRDefault="00000000" w:rsidP="008158E3">
      <w:pPr>
        <w:bidi/>
        <w:jc w:val="right"/>
      </w:pPr>
      <w:r>
        <w:rPr>
          <w:rFonts w:ascii="Times New Roman" w:hAnsi="Times New Roman" w:cs="Times New Roman"/>
          <w:b/>
          <w:color w:val="2E75B6"/>
          <w:sz w:val="24"/>
          <w:rtl/>
        </w:rPr>
        <w:t>11.1  التوصيات المبنية على القيم الفعلية للمؤشرات</w:t>
      </w:r>
    </w:p>
    <w:p w14:paraId="222CE242"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000"/>
        <w:gridCol w:w="800"/>
        <w:gridCol w:w="2200"/>
        <w:gridCol w:w="2000"/>
        <w:gridCol w:w="1200"/>
        <w:gridCol w:w="332"/>
      </w:tblGrid>
      <w:tr w:rsidR="00A829DB" w14:paraId="4C11B5E7" w14:textId="77777777">
        <w:tc>
          <w:tcPr>
            <w:tcW w:w="1000" w:type="dxa"/>
            <w:shd w:val="clear" w:color="auto" w:fill="1F3864"/>
          </w:tcPr>
          <w:p w14:paraId="2EF0BDBE" w14:textId="77777777" w:rsidR="00A829DB" w:rsidRDefault="00000000" w:rsidP="008158E3">
            <w:pPr>
              <w:bidi/>
              <w:jc w:val="right"/>
            </w:pPr>
            <w:r>
              <w:rPr>
                <w:rFonts w:ascii="Times New Roman" w:hAnsi="Times New Roman" w:cs="Times New Roman"/>
                <w:b/>
                <w:color w:val="FFFFFF"/>
                <w:sz w:val="18"/>
                <w:rtl/>
              </w:rPr>
              <w:t>الجدول الزمني</w:t>
            </w:r>
          </w:p>
        </w:tc>
        <w:tc>
          <w:tcPr>
            <w:tcW w:w="800" w:type="dxa"/>
            <w:shd w:val="clear" w:color="auto" w:fill="1F3864"/>
          </w:tcPr>
          <w:p w14:paraId="64ABEB9A" w14:textId="77777777" w:rsidR="00A829DB" w:rsidRDefault="00000000" w:rsidP="008158E3">
            <w:pPr>
              <w:bidi/>
              <w:jc w:val="right"/>
            </w:pPr>
            <w:r>
              <w:rPr>
                <w:rFonts w:ascii="Times New Roman" w:hAnsi="Times New Roman" w:cs="Times New Roman"/>
                <w:b/>
                <w:color w:val="FFFFFF"/>
                <w:sz w:val="18"/>
                <w:rtl/>
              </w:rPr>
              <w:t>الأولوية</w:t>
            </w:r>
          </w:p>
        </w:tc>
        <w:tc>
          <w:tcPr>
            <w:tcW w:w="2200" w:type="dxa"/>
            <w:shd w:val="clear" w:color="auto" w:fill="1F3864"/>
          </w:tcPr>
          <w:p w14:paraId="327A5B06" w14:textId="77777777" w:rsidR="00A829DB" w:rsidRDefault="00000000" w:rsidP="008158E3">
            <w:pPr>
              <w:bidi/>
              <w:jc w:val="right"/>
            </w:pPr>
            <w:r>
              <w:rPr>
                <w:rFonts w:ascii="Times New Roman" w:hAnsi="Times New Roman" w:cs="Times New Roman"/>
                <w:b/>
                <w:color w:val="FFFFFF"/>
                <w:sz w:val="18"/>
                <w:rtl/>
              </w:rPr>
              <w:t>التوصية</w:t>
            </w:r>
          </w:p>
        </w:tc>
        <w:tc>
          <w:tcPr>
            <w:tcW w:w="2000" w:type="dxa"/>
            <w:shd w:val="clear" w:color="auto" w:fill="1F3864"/>
          </w:tcPr>
          <w:p w14:paraId="1B02B41F" w14:textId="77777777" w:rsidR="00A829DB" w:rsidRDefault="00000000" w:rsidP="008158E3">
            <w:pPr>
              <w:bidi/>
              <w:jc w:val="right"/>
            </w:pPr>
            <w:r>
              <w:rPr>
                <w:rFonts w:ascii="Times New Roman" w:hAnsi="Times New Roman" w:cs="Times New Roman"/>
                <w:b/>
                <w:color w:val="FFFFFF"/>
                <w:sz w:val="18"/>
                <w:rtl/>
              </w:rPr>
              <w:t>الملاحظة</w:t>
            </w:r>
          </w:p>
        </w:tc>
        <w:tc>
          <w:tcPr>
            <w:tcW w:w="1200" w:type="dxa"/>
            <w:shd w:val="clear" w:color="auto" w:fill="1F3864"/>
          </w:tcPr>
          <w:p w14:paraId="51C4D2EA" w14:textId="77777777" w:rsidR="00A829DB" w:rsidRDefault="00000000" w:rsidP="008158E3">
            <w:pPr>
              <w:bidi/>
              <w:jc w:val="right"/>
            </w:pPr>
            <w:r>
              <w:rPr>
                <w:rFonts w:ascii="Times New Roman" w:hAnsi="Times New Roman" w:cs="Times New Roman"/>
                <w:b/>
                <w:color w:val="FFFFFF"/>
                <w:sz w:val="18"/>
                <w:rtl/>
              </w:rPr>
              <w:t>المؤشر</w:t>
            </w:r>
          </w:p>
        </w:tc>
        <w:tc>
          <w:tcPr>
            <w:tcW w:w="300" w:type="dxa"/>
            <w:shd w:val="clear" w:color="auto" w:fill="1F3864"/>
          </w:tcPr>
          <w:p w14:paraId="06DC4A0E" w14:textId="77777777" w:rsidR="00A829DB" w:rsidRDefault="00000000" w:rsidP="008158E3">
            <w:pPr>
              <w:bidi/>
              <w:jc w:val="right"/>
            </w:pPr>
            <w:r>
              <w:rPr>
                <w:rFonts w:ascii="Times New Roman" w:hAnsi="Times New Roman" w:cs="Times New Roman"/>
                <w:b/>
                <w:color w:val="FFFFFF"/>
                <w:sz w:val="18"/>
                <w:rtl/>
              </w:rPr>
              <w:t>م</w:t>
            </w:r>
          </w:p>
        </w:tc>
      </w:tr>
      <w:tr w:rsidR="00A829DB" w14:paraId="204221AF" w14:textId="77777777">
        <w:tc>
          <w:tcPr>
            <w:tcW w:w="1000" w:type="dxa"/>
            <w:shd w:val="clear" w:color="auto" w:fill="EBF3FB"/>
          </w:tcPr>
          <w:p w14:paraId="5E7C4F4F" w14:textId="77777777" w:rsidR="00A829DB" w:rsidRDefault="00000000" w:rsidP="008158E3">
            <w:pPr>
              <w:bidi/>
              <w:jc w:val="right"/>
            </w:pPr>
            <w:r>
              <w:rPr>
                <w:rFonts w:ascii="Times New Roman" w:hAnsi="Times New Roman" w:cs="Times New Roman"/>
                <w:color w:val="000000"/>
                <w:sz w:val="18"/>
                <w:rtl/>
              </w:rPr>
              <w:t>سبتمبر 2026</w:t>
            </w:r>
          </w:p>
        </w:tc>
        <w:tc>
          <w:tcPr>
            <w:tcW w:w="800" w:type="dxa"/>
            <w:shd w:val="clear" w:color="auto" w:fill="EBF3FB"/>
          </w:tcPr>
          <w:p w14:paraId="61FB7538" w14:textId="77777777" w:rsidR="00A829DB" w:rsidRDefault="00000000" w:rsidP="008158E3">
            <w:pPr>
              <w:bidi/>
              <w:jc w:val="right"/>
            </w:pPr>
            <w:r>
              <w:rPr>
                <w:rFonts w:ascii="Times New Roman" w:hAnsi="Times New Roman" w:cs="Times New Roman"/>
                <w:color w:val="000000"/>
                <w:sz w:val="18"/>
                <w:rtl/>
              </w:rPr>
              <w:t>متوسطة</w:t>
            </w:r>
          </w:p>
        </w:tc>
        <w:tc>
          <w:tcPr>
            <w:tcW w:w="2200" w:type="dxa"/>
            <w:shd w:val="clear" w:color="auto" w:fill="EBF3FB"/>
          </w:tcPr>
          <w:p w14:paraId="06CCD84A" w14:textId="77777777" w:rsidR="00A829DB" w:rsidRDefault="00000000" w:rsidP="008158E3">
            <w:pPr>
              <w:bidi/>
              <w:jc w:val="right"/>
            </w:pPr>
            <w:r>
              <w:rPr>
                <w:rFonts w:ascii="Times New Roman" w:hAnsi="Times New Roman" w:cs="Times New Roman"/>
                <w:color w:val="000000"/>
                <w:sz w:val="18"/>
                <w:rtl/>
              </w:rPr>
              <w:t>وضع إجراء رسمي لإضافة الأصول الجديدة ضمن دورة الجرد ربع السنوية</w:t>
            </w:r>
          </w:p>
        </w:tc>
        <w:tc>
          <w:tcPr>
            <w:tcW w:w="2000" w:type="dxa"/>
            <w:shd w:val="clear" w:color="auto" w:fill="EBF3FB"/>
          </w:tcPr>
          <w:p w14:paraId="7B92346B" w14:textId="77777777" w:rsidR="00A829DB" w:rsidRDefault="00000000" w:rsidP="008158E3">
            <w:pPr>
              <w:bidi/>
              <w:jc w:val="right"/>
            </w:pPr>
            <w:r>
              <w:rPr>
                <w:rFonts w:ascii="Times New Roman" w:hAnsi="Times New Roman" w:cs="Times New Roman"/>
                <w:color w:val="000000"/>
                <w:sz w:val="18"/>
                <w:rtl/>
              </w:rPr>
              <w:t>المؤشر عند 100% — لكن دورة المراجعة التالية تستحق خطة واضحة</w:t>
            </w:r>
          </w:p>
        </w:tc>
        <w:tc>
          <w:tcPr>
            <w:tcW w:w="1200" w:type="dxa"/>
            <w:shd w:val="clear" w:color="auto" w:fill="EBF3FB"/>
          </w:tcPr>
          <w:p w14:paraId="32F1ED26" w14:textId="77777777" w:rsidR="00A829DB" w:rsidRDefault="00000000" w:rsidP="008158E3">
            <w:pPr>
              <w:bidi/>
              <w:jc w:val="right"/>
            </w:pPr>
            <w:r>
              <w:rPr>
                <w:rFonts w:ascii="Times New Roman" w:hAnsi="Times New Roman" w:cs="Times New Roman"/>
                <w:color w:val="000000"/>
                <w:sz w:val="18"/>
                <w:rtl/>
              </w:rPr>
              <w:t>KPI-DC-01</w:t>
            </w:r>
          </w:p>
        </w:tc>
        <w:tc>
          <w:tcPr>
            <w:tcW w:w="300" w:type="dxa"/>
            <w:shd w:val="clear" w:color="auto" w:fill="EBF3FB"/>
          </w:tcPr>
          <w:p w14:paraId="0623A373" w14:textId="77777777" w:rsidR="00A829DB" w:rsidRDefault="00000000" w:rsidP="008158E3">
            <w:pPr>
              <w:bidi/>
              <w:jc w:val="right"/>
            </w:pPr>
            <w:r>
              <w:rPr>
                <w:rFonts w:ascii="Times New Roman" w:hAnsi="Times New Roman" w:cs="Times New Roman"/>
                <w:color w:val="000000"/>
                <w:sz w:val="18"/>
                <w:rtl/>
              </w:rPr>
              <w:t>1</w:t>
            </w:r>
          </w:p>
        </w:tc>
      </w:tr>
      <w:tr w:rsidR="00A829DB" w14:paraId="6C7C0CDD" w14:textId="77777777">
        <w:tc>
          <w:tcPr>
            <w:tcW w:w="1000" w:type="dxa"/>
            <w:shd w:val="clear" w:color="auto" w:fill="FFFFFF"/>
          </w:tcPr>
          <w:p w14:paraId="2413052D" w14:textId="77777777" w:rsidR="00A829DB" w:rsidRDefault="00000000" w:rsidP="008158E3">
            <w:pPr>
              <w:bidi/>
              <w:jc w:val="right"/>
            </w:pPr>
            <w:r>
              <w:rPr>
                <w:rFonts w:ascii="Times New Roman" w:hAnsi="Times New Roman" w:cs="Times New Roman"/>
                <w:color w:val="000000"/>
                <w:sz w:val="18"/>
                <w:rtl/>
              </w:rPr>
              <w:t>ديسمبر 2026</w:t>
            </w:r>
          </w:p>
        </w:tc>
        <w:tc>
          <w:tcPr>
            <w:tcW w:w="800" w:type="dxa"/>
            <w:shd w:val="clear" w:color="auto" w:fill="FFFFFF"/>
          </w:tcPr>
          <w:p w14:paraId="08BA5795" w14:textId="77777777" w:rsidR="00A829DB" w:rsidRDefault="00000000" w:rsidP="008158E3">
            <w:pPr>
              <w:bidi/>
              <w:jc w:val="right"/>
            </w:pPr>
            <w:r>
              <w:rPr>
                <w:rFonts w:ascii="Times New Roman" w:hAnsi="Times New Roman" w:cs="Times New Roman"/>
                <w:color w:val="000000"/>
                <w:sz w:val="18"/>
                <w:rtl/>
              </w:rPr>
              <w:t>متوسطة</w:t>
            </w:r>
          </w:p>
        </w:tc>
        <w:tc>
          <w:tcPr>
            <w:tcW w:w="2200" w:type="dxa"/>
            <w:shd w:val="clear" w:color="auto" w:fill="FFFFFF"/>
          </w:tcPr>
          <w:p w14:paraId="6FBEA680" w14:textId="77777777" w:rsidR="00A829DB" w:rsidRDefault="00000000" w:rsidP="008158E3">
            <w:pPr>
              <w:bidi/>
              <w:jc w:val="right"/>
            </w:pPr>
            <w:r>
              <w:rPr>
                <w:rFonts w:ascii="Times New Roman" w:hAnsi="Times New Roman" w:cs="Times New Roman"/>
                <w:color w:val="000000"/>
                <w:sz w:val="18"/>
                <w:rtl/>
              </w:rPr>
              <w:t>الحفاظ على نسبة عام ≥15% في الدورة القادمة بمراجعة أصول مقيّد إضافية</w:t>
            </w:r>
          </w:p>
        </w:tc>
        <w:tc>
          <w:tcPr>
            <w:tcW w:w="2000" w:type="dxa"/>
            <w:shd w:val="clear" w:color="auto" w:fill="FFFFFF"/>
          </w:tcPr>
          <w:p w14:paraId="00065F42" w14:textId="77777777" w:rsidR="00A829DB" w:rsidRDefault="00000000" w:rsidP="008158E3">
            <w:pPr>
              <w:bidi/>
              <w:jc w:val="right"/>
            </w:pPr>
            <w:r>
              <w:rPr>
                <w:rFonts w:ascii="Times New Roman" w:hAnsi="Times New Roman" w:cs="Times New Roman"/>
                <w:color w:val="000000"/>
                <w:sz w:val="18"/>
                <w:rtl/>
              </w:rPr>
              <w:t>نسبة العام ارتفعت إلى 23.3% (أعلى من الحد الأدنى 10%) — نتيجة إيجابية</w:t>
            </w:r>
          </w:p>
        </w:tc>
        <w:tc>
          <w:tcPr>
            <w:tcW w:w="1200" w:type="dxa"/>
            <w:shd w:val="clear" w:color="auto" w:fill="FFFFFF"/>
          </w:tcPr>
          <w:p w14:paraId="0F812A0A" w14:textId="77777777" w:rsidR="00A829DB" w:rsidRDefault="00000000" w:rsidP="008158E3">
            <w:pPr>
              <w:bidi/>
              <w:jc w:val="right"/>
            </w:pPr>
            <w:r>
              <w:rPr>
                <w:rFonts w:ascii="Times New Roman" w:hAnsi="Times New Roman" w:cs="Times New Roman"/>
                <w:color w:val="000000"/>
                <w:sz w:val="18"/>
                <w:rtl/>
              </w:rPr>
              <w:t>KPI-DC-02</w:t>
            </w:r>
          </w:p>
        </w:tc>
        <w:tc>
          <w:tcPr>
            <w:tcW w:w="300" w:type="dxa"/>
            <w:shd w:val="clear" w:color="auto" w:fill="FFFFFF"/>
          </w:tcPr>
          <w:p w14:paraId="69368AE9" w14:textId="77777777" w:rsidR="00A829DB" w:rsidRDefault="00000000" w:rsidP="008158E3">
            <w:pPr>
              <w:bidi/>
              <w:jc w:val="right"/>
            </w:pPr>
            <w:r>
              <w:rPr>
                <w:rFonts w:ascii="Times New Roman" w:hAnsi="Times New Roman" w:cs="Times New Roman"/>
                <w:color w:val="000000"/>
                <w:sz w:val="18"/>
                <w:rtl/>
              </w:rPr>
              <w:t>2</w:t>
            </w:r>
          </w:p>
        </w:tc>
      </w:tr>
      <w:tr w:rsidR="00A829DB" w14:paraId="589A07AC" w14:textId="77777777">
        <w:tc>
          <w:tcPr>
            <w:tcW w:w="1000" w:type="dxa"/>
            <w:shd w:val="clear" w:color="auto" w:fill="EBF3FB"/>
          </w:tcPr>
          <w:p w14:paraId="6E066A73" w14:textId="77777777" w:rsidR="00A829DB" w:rsidRDefault="00000000" w:rsidP="008158E3">
            <w:pPr>
              <w:bidi/>
              <w:jc w:val="right"/>
            </w:pPr>
            <w:r>
              <w:rPr>
                <w:rFonts w:ascii="Times New Roman" w:hAnsi="Times New Roman" w:cs="Times New Roman"/>
                <w:color w:val="000000"/>
                <w:sz w:val="18"/>
                <w:rtl/>
              </w:rPr>
              <w:t>ديسمبر 2026</w:t>
            </w:r>
          </w:p>
        </w:tc>
        <w:tc>
          <w:tcPr>
            <w:tcW w:w="800" w:type="dxa"/>
            <w:shd w:val="clear" w:color="auto" w:fill="EBF3FB"/>
          </w:tcPr>
          <w:p w14:paraId="072EBAD6" w14:textId="77777777" w:rsidR="00A829DB" w:rsidRDefault="00000000" w:rsidP="008158E3">
            <w:pPr>
              <w:bidi/>
              <w:jc w:val="right"/>
            </w:pPr>
            <w:r>
              <w:rPr>
                <w:rFonts w:ascii="Times New Roman" w:hAnsi="Times New Roman" w:cs="Times New Roman"/>
                <w:color w:val="000000"/>
                <w:sz w:val="18"/>
                <w:rtl/>
              </w:rPr>
              <w:t>منخفضة</w:t>
            </w:r>
          </w:p>
        </w:tc>
        <w:tc>
          <w:tcPr>
            <w:tcW w:w="2200" w:type="dxa"/>
            <w:shd w:val="clear" w:color="auto" w:fill="EBF3FB"/>
          </w:tcPr>
          <w:p w14:paraId="26C25D5D" w14:textId="77777777" w:rsidR="00A829DB" w:rsidRDefault="00000000" w:rsidP="008158E3">
            <w:pPr>
              <w:bidi/>
              <w:jc w:val="right"/>
            </w:pPr>
            <w:r>
              <w:rPr>
                <w:rFonts w:ascii="Times New Roman" w:hAnsi="Times New Roman" w:cs="Times New Roman"/>
                <w:color w:val="000000"/>
                <w:sz w:val="18"/>
                <w:rtl/>
              </w:rPr>
              <w:t>التحقق سنوياً من أن أصول سرّي للغاية لا تتزايد دون مبرر تقييمي واضح</w:t>
            </w:r>
          </w:p>
        </w:tc>
        <w:tc>
          <w:tcPr>
            <w:tcW w:w="2000" w:type="dxa"/>
            <w:shd w:val="clear" w:color="auto" w:fill="EBF3FB"/>
          </w:tcPr>
          <w:p w14:paraId="0984866A" w14:textId="77777777" w:rsidR="00A829DB" w:rsidRDefault="00000000" w:rsidP="008158E3">
            <w:pPr>
              <w:bidi/>
              <w:jc w:val="right"/>
            </w:pPr>
            <w:r>
              <w:rPr>
                <w:rFonts w:ascii="Times New Roman" w:hAnsi="Times New Roman" w:cs="Times New Roman"/>
                <w:color w:val="000000"/>
                <w:sz w:val="18"/>
                <w:rtl/>
              </w:rPr>
              <w:t>نسبة سرّي للغاية (13.3%) ضمن الحد الأقصى (20%) لكن تستحق المتابعة</w:t>
            </w:r>
          </w:p>
        </w:tc>
        <w:tc>
          <w:tcPr>
            <w:tcW w:w="1200" w:type="dxa"/>
            <w:shd w:val="clear" w:color="auto" w:fill="EBF3FB"/>
          </w:tcPr>
          <w:p w14:paraId="3C254AE1" w14:textId="77777777" w:rsidR="00A829DB" w:rsidRDefault="00000000" w:rsidP="008158E3">
            <w:pPr>
              <w:bidi/>
              <w:jc w:val="right"/>
            </w:pPr>
            <w:r>
              <w:rPr>
                <w:rFonts w:ascii="Times New Roman" w:hAnsi="Times New Roman" w:cs="Times New Roman"/>
                <w:color w:val="000000"/>
                <w:sz w:val="18"/>
                <w:rtl/>
              </w:rPr>
              <w:t>KPI-DC-02</w:t>
            </w:r>
          </w:p>
        </w:tc>
        <w:tc>
          <w:tcPr>
            <w:tcW w:w="300" w:type="dxa"/>
            <w:shd w:val="clear" w:color="auto" w:fill="EBF3FB"/>
          </w:tcPr>
          <w:p w14:paraId="7DB66051" w14:textId="77777777" w:rsidR="00A829DB" w:rsidRDefault="00000000" w:rsidP="008158E3">
            <w:pPr>
              <w:bidi/>
              <w:jc w:val="right"/>
            </w:pPr>
            <w:r>
              <w:rPr>
                <w:rFonts w:ascii="Times New Roman" w:hAnsi="Times New Roman" w:cs="Times New Roman"/>
                <w:color w:val="000000"/>
                <w:sz w:val="18"/>
                <w:rtl/>
              </w:rPr>
              <w:t>3</w:t>
            </w:r>
          </w:p>
        </w:tc>
      </w:tr>
      <w:tr w:rsidR="00A829DB" w14:paraId="0F94629E" w14:textId="77777777">
        <w:tc>
          <w:tcPr>
            <w:tcW w:w="1000" w:type="dxa"/>
            <w:shd w:val="clear" w:color="auto" w:fill="FFFFFF"/>
          </w:tcPr>
          <w:p w14:paraId="28254241" w14:textId="77777777" w:rsidR="00A829DB" w:rsidRDefault="00000000" w:rsidP="008158E3">
            <w:pPr>
              <w:bidi/>
              <w:jc w:val="right"/>
            </w:pPr>
            <w:r>
              <w:rPr>
                <w:rFonts w:ascii="Times New Roman" w:hAnsi="Times New Roman" w:cs="Times New Roman"/>
                <w:color w:val="000000"/>
                <w:sz w:val="18"/>
                <w:rtl/>
              </w:rPr>
              <w:t>مارس 2027</w:t>
            </w:r>
          </w:p>
        </w:tc>
        <w:tc>
          <w:tcPr>
            <w:tcW w:w="800" w:type="dxa"/>
            <w:shd w:val="clear" w:color="auto" w:fill="FFFFFF"/>
          </w:tcPr>
          <w:p w14:paraId="386B7940" w14:textId="77777777" w:rsidR="00A829DB" w:rsidRDefault="00000000" w:rsidP="008158E3">
            <w:pPr>
              <w:bidi/>
              <w:jc w:val="right"/>
            </w:pPr>
            <w:r>
              <w:rPr>
                <w:rFonts w:ascii="Times New Roman" w:hAnsi="Times New Roman" w:cs="Times New Roman"/>
                <w:color w:val="000000"/>
                <w:sz w:val="18"/>
                <w:rtl/>
              </w:rPr>
              <w:t>عالية</w:t>
            </w:r>
          </w:p>
        </w:tc>
        <w:tc>
          <w:tcPr>
            <w:tcW w:w="2200" w:type="dxa"/>
            <w:shd w:val="clear" w:color="auto" w:fill="FFFFFF"/>
          </w:tcPr>
          <w:p w14:paraId="0E176A97" w14:textId="77777777" w:rsidR="00A829DB" w:rsidRDefault="00000000" w:rsidP="008158E3">
            <w:pPr>
              <w:bidi/>
              <w:jc w:val="right"/>
            </w:pPr>
            <w:r>
              <w:rPr>
                <w:rFonts w:ascii="Times New Roman" w:hAnsi="Times New Roman" w:cs="Times New Roman"/>
                <w:color w:val="000000"/>
                <w:sz w:val="18"/>
                <w:rtl/>
              </w:rPr>
              <w:t>تحديد أصول مقيّد المتبقية (9 أصول) ودراسة إمكانية إعادة تصنيف المزيد في 2027</w:t>
            </w:r>
          </w:p>
        </w:tc>
        <w:tc>
          <w:tcPr>
            <w:tcW w:w="2000" w:type="dxa"/>
            <w:shd w:val="clear" w:color="auto" w:fill="FFFFFF"/>
          </w:tcPr>
          <w:p w14:paraId="3360CA45" w14:textId="77777777" w:rsidR="00A829DB" w:rsidRDefault="00000000" w:rsidP="008158E3">
            <w:pPr>
              <w:bidi/>
              <w:jc w:val="right"/>
            </w:pPr>
            <w:r>
              <w:rPr>
                <w:rFonts w:ascii="Times New Roman" w:hAnsi="Times New Roman" w:cs="Times New Roman"/>
                <w:color w:val="000000"/>
                <w:sz w:val="18"/>
                <w:rtl/>
              </w:rPr>
              <w:t>25% من الأصول المقيّدة أُعيد تصنيفها — يتجاوز الهدف الأدنى (20%)</w:t>
            </w:r>
          </w:p>
        </w:tc>
        <w:tc>
          <w:tcPr>
            <w:tcW w:w="1200" w:type="dxa"/>
            <w:shd w:val="clear" w:color="auto" w:fill="FFFFFF"/>
          </w:tcPr>
          <w:p w14:paraId="233C8160" w14:textId="77777777" w:rsidR="00A829DB" w:rsidRDefault="00000000" w:rsidP="008158E3">
            <w:pPr>
              <w:bidi/>
              <w:jc w:val="right"/>
            </w:pPr>
            <w:r>
              <w:rPr>
                <w:rFonts w:ascii="Times New Roman" w:hAnsi="Times New Roman" w:cs="Times New Roman"/>
                <w:color w:val="000000"/>
                <w:sz w:val="18"/>
                <w:rtl/>
              </w:rPr>
              <w:t>KPI-DC-03</w:t>
            </w:r>
          </w:p>
        </w:tc>
        <w:tc>
          <w:tcPr>
            <w:tcW w:w="300" w:type="dxa"/>
            <w:shd w:val="clear" w:color="auto" w:fill="FFFFFF"/>
          </w:tcPr>
          <w:p w14:paraId="633BFE37" w14:textId="77777777" w:rsidR="00A829DB" w:rsidRDefault="00000000" w:rsidP="008158E3">
            <w:pPr>
              <w:bidi/>
              <w:jc w:val="right"/>
            </w:pPr>
            <w:r>
              <w:rPr>
                <w:rFonts w:ascii="Times New Roman" w:hAnsi="Times New Roman" w:cs="Times New Roman"/>
                <w:color w:val="000000"/>
                <w:sz w:val="18"/>
                <w:rtl/>
              </w:rPr>
              <w:t>4</w:t>
            </w:r>
          </w:p>
        </w:tc>
      </w:tr>
      <w:tr w:rsidR="00A829DB" w14:paraId="38FAE8C9" w14:textId="77777777">
        <w:tc>
          <w:tcPr>
            <w:tcW w:w="1000" w:type="dxa"/>
            <w:shd w:val="clear" w:color="auto" w:fill="EBF3FB"/>
          </w:tcPr>
          <w:p w14:paraId="4A980AAF" w14:textId="77777777" w:rsidR="00A829DB" w:rsidRDefault="00000000" w:rsidP="008158E3">
            <w:pPr>
              <w:bidi/>
              <w:jc w:val="right"/>
            </w:pPr>
            <w:r>
              <w:rPr>
                <w:rFonts w:ascii="Times New Roman" w:hAnsi="Times New Roman" w:cs="Times New Roman"/>
                <w:color w:val="000000"/>
                <w:sz w:val="18"/>
                <w:rtl/>
              </w:rPr>
              <w:t>سبتمبر 2026</w:t>
            </w:r>
          </w:p>
        </w:tc>
        <w:tc>
          <w:tcPr>
            <w:tcW w:w="800" w:type="dxa"/>
            <w:shd w:val="clear" w:color="auto" w:fill="EBF3FB"/>
          </w:tcPr>
          <w:p w14:paraId="45DEB9C2" w14:textId="77777777" w:rsidR="00A829DB" w:rsidRDefault="00000000" w:rsidP="008158E3">
            <w:pPr>
              <w:bidi/>
              <w:jc w:val="right"/>
            </w:pPr>
            <w:r>
              <w:rPr>
                <w:rFonts w:ascii="Times New Roman" w:hAnsi="Times New Roman" w:cs="Times New Roman"/>
                <w:color w:val="000000"/>
                <w:sz w:val="18"/>
                <w:rtl/>
              </w:rPr>
              <w:t>عالية</w:t>
            </w:r>
          </w:p>
        </w:tc>
        <w:tc>
          <w:tcPr>
            <w:tcW w:w="2200" w:type="dxa"/>
            <w:shd w:val="clear" w:color="auto" w:fill="EBF3FB"/>
          </w:tcPr>
          <w:p w14:paraId="0C892DAF" w14:textId="77777777" w:rsidR="00A829DB" w:rsidRDefault="00000000" w:rsidP="008158E3">
            <w:pPr>
              <w:bidi/>
              <w:jc w:val="right"/>
            </w:pPr>
            <w:r>
              <w:rPr>
                <w:rFonts w:ascii="Times New Roman" w:hAnsi="Times New Roman" w:cs="Times New Roman"/>
                <w:color w:val="000000"/>
                <w:sz w:val="18"/>
                <w:rtl/>
              </w:rPr>
              <w:t>تقليص دورة التعميد إلى شهر واحد باعتماد سير العمل الآلي في SGSA-DMS</w:t>
            </w:r>
          </w:p>
        </w:tc>
        <w:tc>
          <w:tcPr>
            <w:tcW w:w="2000" w:type="dxa"/>
            <w:shd w:val="clear" w:color="auto" w:fill="EBF3FB"/>
          </w:tcPr>
          <w:p w14:paraId="05AA3CC3" w14:textId="77777777" w:rsidR="00A829DB" w:rsidRDefault="00000000" w:rsidP="008158E3">
            <w:pPr>
              <w:bidi/>
              <w:jc w:val="right"/>
            </w:pPr>
            <w:r>
              <w:rPr>
                <w:rFonts w:ascii="Times New Roman" w:hAnsi="Times New Roman" w:cs="Times New Roman"/>
                <w:color w:val="000000"/>
                <w:sz w:val="18"/>
                <w:rtl/>
              </w:rPr>
              <w:t>100% تعميد — لكن الفترة الزمنية (3 أشهر) طويلة نسبياً</w:t>
            </w:r>
          </w:p>
        </w:tc>
        <w:tc>
          <w:tcPr>
            <w:tcW w:w="1200" w:type="dxa"/>
            <w:shd w:val="clear" w:color="auto" w:fill="EBF3FB"/>
          </w:tcPr>
          <w:p w14:paraId="6EE9C26E" w14:textId="77777777" w:rsidR="00A829DB" w:rsidRDefault="00000000" w:rsidP="008158E3">
            <w:pPr>
              <w:bidi/>
              <w:jc w:val="right"/>
            </w:pPr>
            <w:r>
              <w:rPr>
                <w:rFonts w:ascii="Times New Roman" w:hAnsi="Times New Roman" w:cs="Times New Roman"/>
                <w:color w:val="000000"/>
                <w:sz w:val="18"/>
                <w:rtl/>
              </w:rPr>
              <w:t>KPI-DC-04</w:t>
            </w:r>
          </w:p>
        </w:tc>
        <w:tc>
          <w:tcPr>
            <w:tcW w:w="300" w:type="dxa"/>
            <w:shd w:val="clear" w:color="auto" w:fill="EBF3FB"/>
          </w:tcPr>
          <w:p w14:paraId="18D4DBA4" w14:textId="77777777" w:rsidR="00A829DB" w:rsidRDefault="00000000" w:rsidP="008158E3">
            <w:pPr>
              <w:bidi/>
              <w:jc w:val="right"/>
            </w:pPr>
            <w:r>
              <w:rPr>
                <w:rFonts w:ascii="Times New Roman" w:hAnsi="Times New Roman" w:cs="Times New Roman"/>
                <w:color w:val="000000"/>
                <w:sz w:val="18"/>
                <w:rtl/>
              </w:rPr>
              <w:t>5</w:t>
            </w:r>
          </w:p>
        </w:tc>
      </w:tr>
    </w:tbl>
    <w:p w14:paraId="0CC1486E" w14:textId="77777777" w:rsidR="00A829DB" w:rsidRDefault="00A829DB" w:rsidP="008158E3">
      <w:pPr>
        <w:jc w:val="right"/>
      </w:pPr>
    </w:p>
    <w:p w14:paraId="6E045C88" w14:textId="77777777" w:rsidR="00A829DB" w:rsidRDefault="00000000" w:rsidP="008158E3">
      <w:pPr>
        <w:bidi/>
        <w:jc w:val="right"/>
      </w:pPr>
      <w:r>
        <w:rPr>
          <w:rFonts w:ascii="Times New Roman" w:hAnsi="Times New Roman" w:cs="Times New Roman"/>
          <w:b/>
          <w:color w:val="2E75B6"/>
          <w:sz w:val="24"/>
          <w:rtl/>
        </w:rPr>
        <w:t>11.2  خطة تحسين الأداء</w:t>
      </w:r>
    </w:p>
    <w:p w14:paraId="385EAC91" w14:textId="77777777" w:rsidR="00A829DB" w:rsidRDefault="00A829DB" w:rsidP="008158E3">
      <w:pPr>
        <w:jc w:val="right"/>
      </w:pPr>
    </w:p>
    <w:tbl>
      <w:tblPr>
        <w:tblStyle w:val="TableGrid"/>
        <w:bidiVisual/>
        <w:tblW w:w="0" w:type="auto"/>
        <w:tblLook w:val="04A0" w:firstRow="1" w:lastRow="0" w:firstColumn="1" w:lastColumn="0" w:noHBand="0" w:noVBand="1"/>
      </w:tblPr>
      <w:tblGrid>
        <w:gridCol w:w="705"/>
        <w:gridCol w:w="1500"/>
        <w:gridCol w:w="1700"/>
        <w:gridCol w:w="1500"/>
        <w:gridCol w:w="2400"/>
        <w:gridCol w:w="332"/>
      </w:tblGrid>
      <w:tr w:rsidR="00A829DB" w14:paraId="2D52CC6D" w14:textId="77777777">
        <w:tc>
          <w:tcPr>
            <w:tcW w:w="600" w:type="dxa"/>
            <w:shd w:val="clear" w:color="auto" w:fill="1F3864"/>
          </w:tcPr>
          <w:p w14:paraId="230F0487" w14:textId="77777777" w:rsidR="00A829DB" w:rsidRDefault="00000000" w:rsidP="008158E3">
            <w:pPr>
              <w:bidi/>
              <w:jc w:val="right"/>
            </w:pPr>
            <w:r>
              <w:rPr>
                <w:rFonts w:ascii="Times New Roman" w:hAnsi="Times New Roman" w:cs="Times New Roman"/>
                <w:b/>
                <w:color w:val="FFFFFF"/>
                <w:sz w:val="18"/>
                <w:rtl/>
              </w:rPr>
              <w:t>الجدول</w:t>
            </w:r>
          </w:p>
        </w:tc>
        <w:tc>
          <w:tcPr>
            <w:tcW w:w="1500" w:type="dxa"/>
            <w:shd w:val="clear" w:color="auto" w:fill="1F3864"/>
          </w:tcPr>
          <w:p w14:paraId="122D7E52" w14:textId="77777777" w:rsidR="00A829DB" w:rsidRDefault="00000000" w:rsidP="008158E3">
            <w:pPr>
              <w:bidi/>
              <w:jc w:val="right"/>
            </w:pPr>
            <w:r>
              <w:rPr>
                <w:rFonts w:ascii="Times New Roman" w:hAnsi="Times New Roman" w:cs="Times New Roman"/>
                <w:b/>
                <w:color w:val="FFFFFF"/>
                <w:sz w:val="18"/>
                <w:rtl/>
              </w:rPr>
              <w:t>مؤشر النجاح</w:t>
            </w:r>
          </w:p>
        </w:tc>
        <w:tc>
          <w:tcPr>
            <w:tcW w:w="1700" w:type="dxa"/>
            <w:shd w:val="clear" w:color="auto" w:fill="1F3864"/>
          </w:tcPr>
          <w:p w14:paraId="7653CA01" w14:textId="77777777" w:rsidR="00A829DB" w:rsidRDefault="00000000" w:rsidP="008158E3">
            <w:pPr>
              <w:bidi/>
              <w:jc w:val="right"/>
            </w:pPr>
            <w:r>
              <w:rPr>
                <w:rFonts w:ascii="Times New Roman" w:hAnsi="Times New Roman" w:cs="Times New Roman"/>
                <w:b/>
                <w:color w:val="FFFFFF"/>
                <w:sz w:val="18"/>
                <w:rtl/>
              </w:rPr>
              <w:t>الموارد المطلوبة</w:t>
            </w:r>
          </w:p>
        </w:tc>
        <w:tc>
          <w:tcPr>
            <w:tcW w:w="1500" w:type="dxa"/>
            <w:shd w:val="clear" w:color="auto" w:fill="1F3864"/>
          </w:tcPr>
          <w:p w14:paraId="07798DBD" w14:textId="77777777" w:rsidR="00A829DB" w:rsidRDefault="00000000" w:rsidP="008158E3">
            <w:pPr>
              <w:bidi/>
              <w:jc w:val="right"/>
            </w:pPr>
            <w:r>
              <w:rPr>
                <w:rFonts w:ascii="Times New Roman" w:hAnsi="Times New Roman" w:cs="Times New Roman"/>
                <w:b/>
                <w:color w:val="FFFFFF"/>
                <w:sz w:val="18"/>
                <w:rtl/>
              </w:rPr>
              <w:t>المسؤول</w:t>
            </w:r>
          </w:p>
        </w:tc>
        <w:tc>
          <w:tcPr>
            <w:tcW w:w="2400" w:type="dxa"/>
            <w:shd w:val="clear" w:color="auto" w:fill="1F3864"/>
          </w:tcPr>
          <w:p w14:paraId="5D3F4B6C" w14:textId="77777777" w:rsidR="00A829DB" w:rsidRDefault="00000000" w:rsidP="008158E3">
            <w:pPr>
              <w:bidi/>
              <w:jc w:val="right"/>
            </w:pPr>
            <w:r>
              <w:rPr>
                <w:rFonts w:ascii="Times New Roman" w:hAnsi="Times New Roman" w:cs="Times New Roman"/>
                <w:b/>
                <w:color w:val="FFFFFF"/>
                <w:sz w:val="18"/>
                <w:rtl/>
              </w:rPr>
              <w:t>الإجراء التحسيني</w:t>
            </w:r>
          </w:p>
        </w:tc>
        <w:tc>
          <w:tcPr>
            <w:tcW w:w="300" w:type="dxa"/>
            <w:shd w:val="clear" w:color="auto" w:fill="1F3864"/>
          </w:tcPr>
          <w:p w14:paraId="603D5E2D" w14:textId="77777777" w:rsidR="00A829DB" w:rsidRDefault="00000000" w:rsidP="008158E3">
            <w:pPr>
              <w:bidi/>
              <w:jc w:val="right"/>
            </w:pPr>
            <w:r>
              <w:rPr>
                <w:rFonts w:ascii="Times New Roman" w:hAnsi="Times New Roman" w:cs="Times New Roman"/>
                <w:b/>
                <w:color w:val="FFFFFF"/>
                <w:sz w:val="18"/>
                <w:rtl/>
              </w:rPr>
              <w:t>م</w:t>
            </w:r>
          </w:p>
        </w:tc>
      </w:tr>
      <w:tr w:rsidR="00A829DB" w14:paraId="180CEEBC" w14:textId="77777777">
        <w:tc>
          <w:tcPr>
            <w:tcW w:w="600" w:type="dxa"/>
            <w:shd w:val="clear" w:color="auto" w:fill="EBF3FB"/>
          </w:tcPr>
          <w:p w14:paraId="5C793089" w14:textId="77777777" w:rsidR="00A829DB" w:rsidRDefault="00000000" w:rsidP="008158E3">
            <w:pPr>
              <w:bidi/>
              <w:jc w:val="right"/>
            </w:pPr>
            <w:r>
              <w:rPr>
                <w:rFonts w:ascii="Times New Roman" w:hAnsi="Times New Roman" w:cs="Times New Roman"/>
                <w:color w:val="000000"/>
                <w:sz w:val="18"/>
                <w:rtl/>
              </w:rPr>
              <w:t>Q3 2026</w:t>
            </w:r>
          </w:p>
        </w:tc>
        <w:tc>
          <w:tcPr>
            <w:tcW w:w="1500" w:type="dxa"/>
            <w:shd w:val="clear" w:color="auto" w:fill="EBF3FB"/>
          </w:tcPr>
          <w:p w14:paraId="3047E7CA" w14:textId="77777777" w:rsidR="00A829DB" w:rsidRDefault="00000000" w:rsidP="008158E3">
            <w:pPr>
              <w:bidi/>
              <w:jc w:val="right"/>
            </w:pPr>
            <w:r>
              <w:rPr>
                <w:rFonts w:ascii="Times New Roman" w:hAnsi="Times New Roman" w:cs="Times New Roman"/>
                <w:color w:val="000000"/>
                <w:sz w:val="18"/>
                <w:rtl/>
              </w:rPr>
              <w:t>تحديث آلي ربع سنوي</w:t>
            </w:r>
          </w:p>
        </w:tc>
        <w:tc>
          <w:tcPr>
            <w:tcW w:w="1700" w:type="dxa"/>
            <w:shd w:val="clear" w:color="auto" w:fill="EBF3FB"/>
          </w:tcPr>
          <w:p w14:paraId="5193F910" w14:textId="77777777" w:rsidR="00A829DB" w:rsidRDefault="00000000" w:rsidP="008158E3">
            <w:pPr>
              <w:bidi/>
              <w:jc w:val="right"/>
            </w:pPr>
            <w:r>
              <w:rPr>
                <w:rFonts w:ascii="Times New Roman" w:hAnsi="Times New Roman" w:cs="Times New Roman"/>
                <w:color w:val="000000"/>
                <w:sz w:val="18"/>
                <w:rtl/>
              </w:rPr>
              <w:t>فريق تطوير النظام (3 أشهر)</w:t>
            </w:r>
          </w:p>
        </w:tc>
        <w:tc>
          <w:tcPr>
            <w:tcW w:w="1500" w:type="dxa"/>
            <w:shd w:val="clear" w:color="auto" w:fill="EBF3FB"/>
          </w:tcPr>
          <w:p w14:paraId="34C6BBFF" w14:textId="77777777" w:rsidR="00A829DB" w:rsidRDefault="00000000" w:rsidP="008158E3">
            <w:pPr>
              <w:bidi/>
              <w:jc w:val="right"/>
            </w:pPr>
            <w:r>
              <w:rPr>
                <w:rFonts w:ascii="Times New Roman" w:hAnsi="Times New Roman" w:cs="Times New Roman"/>
                <w:color w:val="000000"/>
                <w:sz w:val="18"/>
                <w:rtl/>
              </w:rPr>
              <w:t>مدير تقنية المعلومات</w:t>
            </w:r>
          </w:p>
        </w:tc>
        <w:tc>
          <w:tcPr>
            <w:tcW w:w="2400" w:type="dxa"/>
            <w:shd w:val="clear" w:color="auto" w:fill="EBF3FB"/>
          </w:tcPr>
          <w:p w14:paraId="4726EFAA" w14:textId="77777777" w:rsidR="00A829DB" w:rsidRDefault="00000000" w:rsidP="008158E3">
            <w:pPr>
              <w:bidi/>
              <w:jc w:val="right"/>
            </w:pPr>
            <w:r>
              <w:rPr>
                <w:rFonts w:ascii="Times New Roman" w:hAnsi="Times New Roman" w:cs="Times New Roman"/>
                <w:color w:val="000000"/>
                <w:sz w:val="18"/>
                <w:rtl/>
              </w:rPr>
              <w:t>ربط فهرس البيانات بنظام SGSA-DMS لتحديث تلقائي لـ KPI-DC-01</w:t>
            </w:r>
          </w:p>
        </w:tc>
        <w:tc>
          <w:tcPr>
            <w:tcW w:w="300" w:type="dxa"/>
            <w:shd w:val="clear" w:color="auto" w:fill="EBF3FB"/>
          </w:tcPr>
          <w:p w14:paraId="3BC53848" w14:textId="77777777" w:rsidR="00A829DB" w:rsidRDefault="00000000" w:rsidP="008158E3">
            <w:pPr>
              <w:bidi/>
              <w:jc w:val="right"/>
            </w:pPr>
            <w:r>
              <w:rPr>
                <w:rFonts w:ascii="Times New Roman" w:hAnsi="Times New Roman" w:cs="Times New Roman"/>
                <w:color w:val="000000"/>
                <w:sz w:val="18"/>
                <w:rtl/>
              </w:rPr>
              <w:t>1</w:t>
            </w:r>
          </w:p>
        </w:tc>
      </w:tr>
      <w:tr w:rsidR="00A829DB" w14:paraId="456DFAEF" w14:textId="77777777">
        <w:tc>
          <w:tcPr>
            <w:tcW w:w="600" w:type="dxa"/>
            <w:shd w:val="clear" w:color="auto" w:fill="FFFFFF"/>
          </w:tcPr>
          <w:p w14:paraId="432F6E33" w14:textId="77777777" w:rsidR="00A829DB" w:rsidRDefault="00000000" w:rsidP="008158E3">
            <w:pPr>
              <w:bidi/>
              <w:jc w:val="right"/>
            </w:pPr>
            <w:r>
              <w:rPr>
                <w:rFonts w:ascii="Times New Roman" w:hAnsi="Times New Roman" w:cs="Times New Roman"/>
                <w:color w:val="000000"/>
                <w:sz w:val="18"/>
                <w:rtl/>
              </w:rPr>
              <w:t>Q1 2027</w:t>
            </w:r>
          </w:p>
        </w:tc>
        <w:tc>
          <w:tcPr>
            <w:tcW w:w="1500" w:type="dxa"/>
            <w:shd w:val="clear" w:color="auto" w:fill="FFFFFF"/>
          </w:tcPr>
          <w:p w14:paraId="0DA37472" w14:textId="77777777" w:rsidR="00A829DB" w:rsidRDefault="00000000" w:rsidP="008158E3">
            <w:pPr>
              <w:bidi/>
              <w:jc w:val="right"/>
            </w:pPr>
            <w:r>
              <w:rPr>
                <w:rFonts w:ascii="Times New Roman" w:hAnsi="Times New Roman" w:cs="Times New Roman"/>
                <w:color w:val="000000"/>
                <w:sz w:val="18"/>
                <w:rtl/>
              </w:rPr>
              <w:t>إعادة تصنيف ≥ 2 أصول إلى عام</w:t>
            </w:r>
          </w:p>
        </w:tc>
        <w:tc>
          <w:tcPr>
            <w:tcW w:w="1700" w:type="dxa"/>
            <w:shd w:val="clear" w:color="auto" w:fill="FFFFFF"/>
          </w:tcPr>
          <w:p w14:paraId="52B6EBB1" w14:textId="77777777" w:rsidR="00A829DB" w:rsidRDefault="00000000" w:rsidP="008158E3">
            <w:pPr>
              <w:bidi/>
              <w:jc w:val="right"/>
            </w:pPr>
            <w:r>
              <w:rPr>
                <w:rFonts w:ascii="Times New Roman" w:hAnsi="Times New Roman" w:cs="Times New Roman"/>
                <w:color w:val="000000"/>
                <w:sz w:val="18"/>
                <w:rtl/>
              </w:rPr>
              <w:t>أسبوعان — اجتماع لجنة حوكمة</w:t>
            </w:r>
          </w:p>
        </w:tc>
        <w:tc>
          <w:tcPr>
            <w:tcW w:w="1500" w:type="dxa"/>
            <w:shd w:val="clear" w:color="auto" w:fill="FFFFFF"/>
          </w:tcPr>
          <w:p w14:paraId="4E7CBA92" w14:textId="77777777" w:rsidR="00A829DB" w:rsidRDefault="00000000" w:rsidP="008158E3">
            <w:pPr>
              <w:bidi/>
              <w:jc w:val="right"/>
            </w:pPr>
            <w:r>
              <w:rPr>
                <w:rFonts w:ascii="Times New Roman" w:hAnsi="Times New Roman" w:cs="Times New Roman"/>
                <w:color w:val="000000"/>
                <w:sz w:val="18"/>
                <w:rtl/>
              </w:rPr>
              <w:t>فريق مكتب إدارة البيانات</w:t>
            </w:r>
          </w:p>
        </w:tc>
        <w:tc>
          <w:tcPr>
            <w:tcW w:w="2400" w:type="dxa"/>
            <w:shd w:val="clear" w:color="auto" w:fill="FFFFFF"/>
          </w:tcPr>
          <w:p w14:paraId="220E41A4" w14:textId="77777777" w:rsidR="00A829DB" w:rsidRDefault="00000000" w:rsidP="008158E3">
            <w:pPr>
              <w:bidi/>
              <w:jc w:val="right"/>
            </w:pPr>
            <w:r>
              <w:rPr>
                <w:rFonts w:ascii="Times New Roman" w:hAnsi="Times New Roman" w:cs="Times New Roman"/>
                <w:color w:val="000000"/>
                <w:sz w:val="18"/>
                <w:rtl/>
              </w:rPr>
              <w:t>إطلاق دورة مراجعة DC.C.3.3 الثانية لأصول مقيّد المتبقية (9 أصول)</w:t>
            </w:r>
          </w:p>
        </w:tc>
        <w:tc>
          <w:tcPr>
            <w:tcW w:w="300" w:type="dxa"/>
            <w:shd w:val="clear" w:color="auto" w:fill="FFFFFF"/>
          </w:tcPr>
          <w:p w14:paraId="17F8F8D0" w14:textId="77777777" w:rsidR="00A829DB" w:rsidRDefault="00000000" w:rsidP="008158E3">
            <w:pPr>
              <w:bidi/>
              <w:jc w:val="right"/>
            </w:pPr>
            <w:r>
              <w:rPr>
                <w:rFonts w:ascii="Times New Roman" w:hAnsi="Times New Roman" w:cs="Times New Roman"/>
                <w:color w:val="000000"/>
                <w:sz w:val="18"/>
                <w:rtl/>
              </w:rPr>
              <w:t>2</w:t>
            </w:r>
          </w:p>
        </w:tc>
      </w:tr>
      <w:tr w:rsidR="00A829DB" w14:paraId="5960A73A" w14:textId="77777777">
        <w:tc>
          <w:tcPr>
            <w:tcW w:w="600" w:type="dxa"/>
            <w:shd w:val="clear" w:color="auto" w:fill="EBF3FB"/>
          </w:tcPr>
          <w:p w14:paraId="27408595" w14:textId="77777777" w:rsidR="00A829DB" w:rsidRDefault="00000000" w:rsidP="008158E3">
            <w:pPr>
              <w:bidi/>
              <w:jc w:val="right"/>
            </w:pPr>
            <w:r>
              <w:rPr>
                <w:rFonts w:ascii="Times New Roman" w:hAnsi="Times New Roman" w:cs="Times New Roman"/>
                <w:color w:val="000000"/>
                <w:sz w:val="18"/>
                <w:rtl/>
              </w:rPr>
              <w:t>Q3 2026</w:t>
            </w:r>
          </w:p>
        </w:tc>
        <w:tc>
          <w:tcPr>
            <w:tcW w:w="1500" w:type="dxa"/>
            <w:shd w:val="clear" w:color="auto" w:fill="EBF3FB"/>
          </w:tcPr>
          <w:p w14:paraId="7151680A" w14:textId="77777777" w:rsidR="00A829DB" w:rsidRDefault="00000000" w:rsidP="008158E3">
            <w:pPr>
              <w:bidi/>
              <w:jc w:val="right"/>
            </w:pPr>
            <w:r>
              <w:rPr>
                <w:rFonts w:ascii="Times New Roman" w:hAnsi="Times New Roman" w:cs="Times New Roman"/>
                <w:color w:val="000000"/>
                <w:sz w:val="18"/>
                <w:rtl/>
              </w:rPr>
              <w:t>تقليص دورة التعميد إلى 30 يوماً</w:t>
            </w:r>
          </w:p>
        </w:tc>
        <w:tc>
          <w:tcPr>
            <w:tcW w:w="1700" w:type="dxa"/>
            <w:shd w:val="clear" w:color="auto" w:fill="EBF3FB"/>
          </w:tcPr>
          <w:p w14:paraId="5B112957" w14:textId="77777777" w:rsidR="00A829DB" w:rsidRDefault="00000000" w:rsidP="008158E3">
            <w:pPr>
              <w:bidi/>
              <w:jc w:val="right"/>
            </w:pPr>
            <w:r>
              <w:rPr>
                <w:rFonts w:ascii="Times New Roman" w:hAnsi="Times New Roman" w:cs="Times New Roman"/>
                <w:color w:val="000000"/>
                <w:sz w:val="18"/>
                <w:rtl/>
              </w:rPr>
              <w:t>ترخيص وحدة Workflow (شهران)</w:t>
            </w:r>
          </w:p>
        </w:tc>
        <w:tc>
          <w:tcPr>
            <w:tcW w:w="1500" w:type="dxa"/>
            <w:shd w:val="clear" w:color="auto" w:fill="EBF3FB"/>
          </w:tcPr>
          <w:p w14:paraId="3C6BC30D" w14:textId="77777777" w:rsidR="00A829DB" w:rsidRDefault="00000000" w:rsidP="008158E3">
            <w:pPr>
              <w:bidi/>
              <w:jc w:val="right"/>
            </w:pPr>
            <w:r>
              <w:rPr>
                <w:rFonts w:ascii="Times New Roman" w:hAnsi="Times New Roman" w:cs="Times New Roman"/>
                <w:color w:val="000000"/>
                <w:sz w:val="18"/>
                <w:rtl/>
              </w:rPr>
              <w:t>مدير تقنية المعلومات + مكتب إدارة البيانات</w:t>
            </w:r>
          </w:p>
        </w:tc>
        <w:tc>
          <w:tcPr>
            <w:tcW w:w="2400" w:type="dxa"/>
            <w:shd w:val="clear" w:color="auto" w:fill="EBF3FB"/>
          </w:tcPr>
          <w:p w14:paraId="0D269867" w14:textId="77777777" w:rsidR="00A829DB" w:rsidRDefault="00000000" w:rsidP="008158E3">
            <w:pPr>
              <w:bidi/>
              <w:jc w:val="right"/>
            </w:pPr>
            <w:r>
              <w:rPr>
                <w:rFonts w:ascii="Times New Roman" w:hAnsi="Times New Roman" w:cs="Times New Roman"/>
                <w:color w:val="000000"/>
                <w:sz w:val="18"/>
                <w:rtl/>
              </w:rPr>
              <w:t>أتمتة سير عمل التعميد في SGSA-DMS (موافقة إلكترونية)</w:t>
            </w:r>
          </w:p>
        </w:tc>
        <w:tc>
          <w:tcPr>
            <w:tcW w:w="300" w:type="dxa"/>
            <w:shd w:val="clear" w:color="auto" w:fill="EBF3FB"/>
          </w:tcPr>
          <w:p w14:paraId="1CB15042" w14:textId="77777777" w:rsidR="00A829DB" w:rsidRDefault="00000000" w:rsidP="008158E3">
            <w:pPr>
              <w:bidi/>
              <w:jc w:val="right"/>
            </w:pPr>
            <w:r>
              <w:rPr>
                <w:rFonts w:ascii="Times New Roman" w:hAnsi="Times New Roman" w:cs="Times New Roman"/>
                <w:color w:val="000000"/>
                <w:sz w:val="18"/>
                <w:rtl/>
              </w:rPr>
              <w:t>3</w:t>
            </w:r>
          </w:p>
        </w:tc>
      </w:tr>
      <w:tr w:rsidR="00A829DB" w14:paraId="000FD631" w14:textId="77777777">
        <w:tc>
          <w:tcPr>
            <w:tcW w:w="600" w:type="dxa"/>
            <w:shd w:val="clear" w:color="auto" w:fill="FFFFFF"/>
          </w:tcPr>
          <w:p w14:paraId="6BFC3F33" w14:textId="77777777" w:rsidR="00A829DB" w:rsidRDefault="00000000" w:rsidP="008158E3">
            <w:pPr>
              <w:bidi/>
              <w:jc w:val="right"/>
            </w:pPr>
            <w:r>
              <w:rPr>
                <w:rFonts w:ascii="Times New Roman" w:hAnsi="Times New Roman" w:cs="Times New Roman"/>
                <w:color w:val="000000"/>
                <w:sz w:val="18"/>
                <w:rtl/>
              </w:rPr>
              <w:t>Q4 2026</w:t>
            </w:r>
          </w:p>
        </w:tc>
        <w:tc>
          <w:tcPr>
            <w:tcW w:w="1500" w:type="dxa"/>
            <w:shd w:val="clear" w:color="auto" w:fill="FFFFFF"/>
          </w:tcPr>
          <w:p w14:paraId="47116D48" w14:textId="77777777" w:rsidR="00A829DB" w:rsidRDefault="00000000" w:rsidP="008158E3">
            <w:pPr>
              <w:bidi/>
              <w:jc w:val="right"/>
            </w:pPr>
            <w:r>
              <w:rPr>
                <w:rFonts w:ascii="Times New Roman" w:hAnsi="Times New Roman" w:cs="Times New Roman"/>
                <w:color w:val="000000"/>
                <w:sz w:val="18"/>
                <w:rtl/>
              </w:rPr>
              <w:t>لوحة قيادة متاحة للإدارة العليا</w:t>
            </w:r>
          </w:p>
        </w:tc>
        <w:tc>
          <w:tcPr>
            <w:tcW w:w="1700" w:type="dxa"/>
            <w:shd w:val="clear" w:color="auto" w:fill="FFFFFF"/>
          </w:tcPr>
          <w:p w14:paraId="029A3069" w14:textId="77777777" w:rsidR="00A829DB" w:rsidRDefault="00000000" w:rsidP="008158E3">
            <w:pPr>
              <w:bidi/>
              <w:jc w:val="right"/>
            </w:pPr>
            <w:r>
              <w:rPr>
                <w:rFonts w:ascii="Times New Roman" w:hAnsi="Times New Roman" w:cs="Times New Roman"/>
                <w:color w:val="000000"/>
                <w:sz w:val="18"/>
                <w:rtl/>
              </w:rPr>
              <w:t>أداة BI مرخصة (3 أشهر)</w:t>
            </w:r>
          </w:p>
        </w:tc>
        <w:tc>
          <w:tcPr>
            <w:tcW w:w="1500" w:type="dxa"/>
            <w:shd w:val="clear" w:color="auto" w:fill="FFFFFF"/>
          </w:tcPr>
          <w:p w14:paraId="703FEA08" w14:textId="77777777" w:rsidR="00A829DB" w:rsidRDefault="00000000" w:rsidP="008158E3">
            <w:pPr>
              <w:bidi/>
              <w:jc w:val="right"/>
            </w:pPr>
            <w:r>
              <w:rPr>
                <w:rFonts w:ascii="Times New Roman" w:hAnsi="Times New Roman" w:cs="Times New Roman"/>
                <w:color w:val="000000"/>
                <w:sz w:val="18"/>
                <w:rtl/>
              </w:rPr>
              <w:t>مكتب إدارة البيانات + تقنية المعلومات</w:t>
            </w:r>
          </w:p>
        </w:tc>
        <w:tc>
          <w:tcPr>
            <w:tcW w:w="2400" w:type="dxa"/>
            <w:shd w:val="clear" w:color="auto" w:fill="FFFFFF"/>
          </w:tcPr>
          <w:p w14:paraId="5F023675" w14:textId="77777777" w:rsidR="00A829DB" w:rsidRDefault="00000000" w:rsidP="008158E3">
            <w:pPr>
              <w:bidi/>
              <w:jc w:val="right"/>
            </w:pPr>
            <w:r>
              <w:rPr>
                <w:rFonts w:ascii="Times New Roman" w:hAnsi="Times New Roman" w:cs="Times New Roman"/>
                <w:color w:val="000000"/>
                <w:sz w:val="18"/>
                <w:rtl/>
              </w:rPr>
              <w:t>تطوير لوحة قيادة تفاعلية لمتابعة KPIs في الوقت الحقيقي</w:t>
            </w:r>
          </w:p>
        </w:tc>
        <w:tc>
          <w:tcPr>
            <w:tcW w:w="300" w:type="dxa"/>
            <w:shd w:val="clear" w:color="auto" w:fill="FFFFFF"/>
          </w:tcPr>
          <w:p w14:paraId="72F01984" w14:textId="77777777" w:rsidR="00A829DB" w:rsidRDefault="00000000" w:rsidP="008158E3">
            <w:pPr>
              <w:bidi/>
              <w:jc w:val="right"/>
            </w:pPr>
            <w:r>
              <w:rPr>
                <w:rFonts w:ascii="Times New Roman" w:hAnsi="Times New Roman" w:cs="Times New Roman"/>
                <w:color w:val="000000"/>
                <w:sz w:val="18"/>
                <w:rtl/>
              </w:rPr>
              <w:t>4</w:t>
            </w:r>
          </w:p>
        </w:tc>
      </w:tr>
    </w:tbl>
    <w:p w14:paraId="7A98C561" w14:textId="77777777" w:rsidR="00A829DB" w:rsidRDefault="00A829DB" w:rsidP="008158E3">
      <w:pPr>
        <w:jc w:val="right"/>
      </w:pPr>
    </w:p>
    <w:p w14:paraId="51D90131" w14:textId="77777777" w:rsidR="00A829DB" w:rsidRDefault="00000000" w:rsidP="008158E3">
      <w:pPr>
        <w:jc w:val="right"/>
      </w:pPr>
      <w:r>
        <w:br w:type="page"/>
      </w:r>
    </w:p>
    <w:p w14:paraId="0D0F8C18"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12.  الملخص التنفيذي</w:t>
      </w:r>
    </w:p>
    <w:p w14:paraId="287E3FA6" w14:textId="77777777" w:rsidR="00A829DB" w:rsidRDefault="00A829DB" w:rsidP="008158E3">
      <w:pPr>
        <w:jc w:val="right"/>
      </w:pPr>
    </w:p>
    <w:p w14:paraId="0E5C8F5C" w14:textId="77777777" w:rsidR="00A829DB" w:rsidRDefault="00000000" w:rsidP="008158E3">
      <w:pPr>
        <w:bidi/>
        <w:jc w:val="right"/>
      </w:pPr>
      <w:r>
        <w:rPr>
          <w:rFonts w:ascii="Times New Roman" w:hAnsi="Times New Roman" w:cs="Times New Roman"/>
          <w:rtl/>
        </w:rPr>
        <w:t>يُقدّم هذا الملخص نظرة موجزة على أداء عمليات تصنيف البيانات في هيئة الخدمات الحكومية الذكية خلال الربع الثاني 2026:</w:t>
      </w:r>
    </w:p>
    <w:p w14:paraId="0FF47DEA" w14:textId="77777777" w:rsidR="00A829DB" w:rsidRDefault="00A829DB" w:rsidP="008158E3">
      <w:pPr>
        <w:jc w:val="right"/>
      </w:pPr>
    </w:p>
    <w:tbl>
      <w:tblPr>
        <w:tblStyle w:val="TableGrid"/>
        <w:bidiVisual/>
        <w:tblW w:w="0" w:type="auto"/>
        <w:tblLook w:val="04A0" w:firstRow="1" w:lastRow="0" w:firstColumn="1" w:lastColumn="0" w:noHBand="0" w:noVBand="1"/>
      </w:tblPr>
      <w:tblGrid>
        <w:gridCol w:w="6000"/>
        <w:gridCol w:w="3000"/>
      </w:tblGrid>
      <w:tr w:rsidR="00A829DB" w14:paraId="08AFB103" w14:textId="77777777">
        <w:tc>
          <w:tcPr>
            <w:tcW w:w="6000" w:type="dxa"/>
            <w:shd w:val="clear" w:color="auto" w:fill="1F3864"/>
          </w:tcPr>
          <w:p w14:paraId="318F240B" w14:textId="77777777" w:rsidR="00A829DB" w:rsidRDefault="00000000" w:rsidP="008158E3">
            <w:pPr>
              <w:bidi/>
              <w:jc w:val="right"/>
            </w:pPr>
            <w:r>
              <w:rPr>
                <w:rFonts w:ascii="Times New Roman" w:hAnsi="Times New Roman" w:cs="Times New Roman"/>
                <w:b/>
                <w:color w:val="FFFFFF"/>
                <w:sz w:val="18"/>
                <w:rtl/>
              </w:rPr>
              <w:t>النتيجة</w:t>
            </w:r>
          </w:p>
        </w:tc>
        <w:tc>
          <w:tcPr>
            <w:tcW w:w="3000" w:type="dxa"/>
            <w:shd w:val="clear" w:color="auto" w:fill="1F3864"/>
          </w:tcPr>
          <w:p w14:paraId="5B669003" w14:textId="77777777" w:rsidR="00A829DB" w:rsidRDefault="00000000" w:rsidP="008158E3">
            <w:pPr>
              <w:bidi/>
              <w:jc w:val="right"/>
            </w:pPr>
            <w:r>
              <w:rPr>
                <w:rFonts w:ascii="Times New Roman" w:hAnsi="Times New Roman" w:cs="Times New Roman"/>
                <w:b/>
                <w:color w:val="FFFFFF"/>
                <w:sz w:val="18"/>
                <w:rtl/>
              </w:rPr>
              <w:t>المحور</w:t>
            </w:r>
          </w:p>
        </w:tc>
      </w:tr>
      <w:tr w:rsidR="00A829DB" w14:paraId="28433297" w14:textId="77777777">
        <w:tc>
          <w:tcPr>
            <w:tcW w:w="6000" w:type="dxa"/>
            <w:shd w:val="clear" w:color="auto" w:fill="EBF3FB"/>
          </w:tcPr>
          <w:p w14:paraId="57268579" w14:textId="77777777" w:rsidR="00A829DB" w:rsidRDefault="00000000" w:rsidP="008158E3">
            <w:pPr>
              <w:bidi/>
              <w:jc w:val="right"/>
            </w:pPr>
            <w:r>
              <w:rPr>
                <w:rFonts w:ascii="Times New Roman" w:hAnsi="Times New Roman" w:cs="Times New Roman"/>
                <w:color w:val="000000"/>
                <w:sz w:val="18"/>
                <w:rtl/>
              </w:rPr>
              <w:t>جميع المؤشرات الأربعة في حالة «محقق» — 0 مؤشرات متأخرة أو غير محققة</w:t>
            </w:r>
          </w:p>
        </w:tc>
        <w:tc>
          <w:tcPr>
            <w:tcW w:w="3000" w:type="dxa"/>
            <w:shd w:val="clear" w:color="auto" w:fill="EBF3FB"/>
          </w:tcPr>
          <w:p w14:paraId="7BDB546F" w14:textId="77777777" w:rsidR="00A829DB" w:rsidRDefault="00000000" w:rsidP="008158E3">
            <w:pPr>
              <w:bidi/>
              <w:jc w:val="right"/>
            </w:pPr>
            <w:r>
              <w:rPr>
                <w:rFonts w:ascii="Times New Roman" w:hAnsi="Times New Roman" w:cs="Times New Roman"/>
                <w:color w:val="000000"/>
                <w:sz w:val="18"/>
                <w:rtl/>
              </w:rPr>
              <w:t>الإنجاز الإجمالي</w:t>
            </w:r>
          </w:p>
        </w:tc>
      </w:tr>
      <w:tr w:rsidR="00A829DB" w14:paraId="3DD9E4E2" w14:textId="77777777">
        <w:tc>
          <w:tcPr>
            <w:tcW w:w="6000" w:type="dxa"/>
            <w:shd w:val="clear" w:color="auto" w:fill="FFFFFF"/>
          </w:tcPr>
          <w:p w14:paraId="34F8A5E5" w14:textId="77777777" w:rsidR="00A829DB" w:rsidRDefault="00000000" w:rsidP="008158E3">
            <w:pPr>
              <w:bidi/>
              <w:jc w:val="right"/>
            </w:pPr>
            <w:r>
              <w:rPr>
                <w:rFonts w:ascii="Times New Roman" w:hAnsi="Times New Roman" w:cs="Times New Roman"/>
                <w:color w:val="000000"/>
                <w:sz w:val="18"/>
                <w:rtl/>
              </w:rPr>
              <w:t>100% من الأصول الثلاثين مُصنَّفة ومُعتمَدة رسمياً</w:t>
            </w:r>
          </w:p>
        </w:tc>
        <w:tc>
          <w:tcPr>
            <w:tcW w:w="3000" w:type="dxa"/>
            <w:shd w:val="clear" w:color="auto" w:fill="FFFFFF"/>
          </w:tcPr>
          <w:p w14:paraId="42011044" w14:textId="77777777" w:rsidR="00A829DB" w:rsidRDefault="00000000" w:rsidP="008158E3">
            <w:pPr>
              <w:bidi/>
              <w:jc w:val="right"/>
            </w:pPr>
            <w:r>
              <w:rPr>
                <w:rFonts w:ascii="Times New Roman" w:hAnsi="Times New Roman" w:cs="Times New Roman"/>
                <w:color w:val="000000"/>
                <w:sz w:val="18"/>
                <w:rtl/>
              </w:rPr>
              <w:t>تصنيف الأصول</w:t>
            </w:r>
          </w:p>
        </w:tc>
      </w:tr>
      <w:tr w:rsidR="00A829DB" w14:paraId="29DF5460" w14:textId="77777777">
        <w:tc>
          <w:tcPr>
            <w:tcW w:w="6000" w:type="dxa"/>
            <w:shd w:val="clear" w:color="auto" w:fill="EBF3FB"/>
          </w:tcPr>
          <w:p w14:paraId="6B2E8652" w14:textId="77777777" w:rsidR="00A829DB" w:rsidRDefault="00000000" w:rsidP="008158E3">
            <w:pPr>
              <w:bidi/>
              <w:jc w:val="right"/>
            </w:pPr>
            <w:r>
              <w:rPr>
                <w:rFonts w:ascii="Times New Roman" w:hAnsi="Times New Roman" w:cs="Times New Roman"/>
                <w:color w:val="000000"/>
                <w:sz w:val="18"/>
                <w:rtl/>
              </w:rPr>
              <w:t>سرّي للغاية 13.3% | سرّي 33.3% | مقيّد 30.0% | عام 23.3% — جميعها ضمن النطاقات</w:t>
            </w:r>
          </w:p>
        </w:tc>
        <w:tc>
          <w:tcPr>
            <w:tcW w:w="3000" w:type="dxa"/>
            <w:shd w:val="clear" w:color="auto" w:fill="EBF3FB"/>
          </w:tcPr>
          <w:p w14:paraId="72E3D7EB" w14:textId="77777777" w:rsidR="00A829DB" w:rsidRDefault="00000000" w:rsidP="008158E3">
            <w:pPr>
              <w:bidi/>
              <w:jc w:val="right"/>
            </w:pPr>
            <w:r>
              <w:rPr>
                <w:rFonts w:ascii="Times New Roman" w:hAnsi="Times New Roman" w:cs="Times New Roman"/>
                <w:color w:val="000000"/>
                <w:sz w:val="18"/>
                <w:rtl/>
              </w:rPr>
              <w:t>توزيع التصنيفات</w:t>
            </w:r>
          </w:p>
        </w:tc>
      </w:tr>
      <w:tr w:rsidR="00A829DB" w14:paraId="50A39F61" w14:textId="77777777">
        <w:tc>
          <w:tcPr>
            <w:tcW w:w="6000" w:type="dxa"/>
            <w:shd w:val="clear" w:color="auto" w:fill="FFFFFF"/>
          </w:tcPr>
          <w:p w14:paraId="77B4A00B" w14:textId="77777777" w:rsidR="00A829DB" w:rsidRDefault="00000000" w:rsidP="008158E3">
            <w:pPr>
              <w:bidi/>
              <w:jc w:val="right"/>
            </w:pPr>
            <w:r>
              <w:rPr>
                <w:rFonts w:ascii="Times New Roman" w:hAnsi="Times New Roman" w:cs="Times New Roman"/>
                <w:color w:val="000000"/>
                <w:sz w:val="18"/>
                <w:rtl/>
              </w:rPr>
              <w:t>75% من الأصول المقيّدة أبقت على تصنيفها؛ 25% أُعيد تصنيفها إلى عام — يتجاوز الهدف</w:t>
            </w:r>
          </w:p>
        </w:tc>
        <w:tc>
          <w:tcPr>
            <w:tcW w:w="3000" w:type="dxa"/>
            <w:shd w:val="clear" w:color="auto" w:fill="FFFFFF"/>
          </w:tcPr>
          <w:p w14:paraId="676CB689" w14:textId="77777777" w:rsidR="00A829DB" w:rsidRDefault="00000000" w:rsidP="008158E3">
            <w:pPr>
              <w:bidi/>
              <w:jc w:val="right"/>
            </w:pPr>
            <w:r>
              <w:rPr>
                <w:rFonts w:ascii="Times New Roman" w:hAnsi="Times New Roman" w:cs="Times New Roman"/>
                <w:color w:val="000000"/>
                <w:sz w:val="18"/>
                <w:rtl/>
              </w:rPr>
              <w:t>مراجعة المقيّد</w:t>
            </w:r>
          </w:p>
        </w:tc>
      </w:tr>
      <w:tr w:rsidR="00A829DB" w14:paraId="19096F9F" w14:textId="77777777">
        <w:tc>
          <w:tcPr>
            <w:tcW w:w="6000" w:type="dxa"/>
            <w:shd w:val="clear" w:color="auto" w:fill="EBF3FB"/>
          </w:tcPr>
          <w:p w14:paraId="30261E83" w14:textId="77777777" w:rsidR="00A829DB" w:rsidRDefault="00000000" w:rsidP="008158E3">
            <w:pPr>
              <w:bidi/>
              <w:jc w:val="right"/>
            </w:pPr>
            <w:r>
              <w:rPr>
                <w:rFonts w:ascii="Times New Roman" w:hAnsi="Times New Roman" w:cs="Times New Roman"/>
                <w:color w:val="000000"/>
                <w:sz w:val="18"/>
                <w:rtl/>
              </w:rPr>
              <w:t>100% من الأصول اكتملت دورة مراجعتها وتعميدها بمستويين من الاعتماد</w:t>
            </w:r>
          </w:p>
        </w:tc>
        <w:tc>
          <w:tcPr>
            <w:tcW w:w="3000" w:type="dxa"/>
            <w:shd w:val="clear" w:color="auto" w:fill="EBF3FB"/>
          </w:tcPr>
          <w:p w14:paraId="416D4C00" w14:textId="77777777" w:rsidR="00A829DB" w:rsidRDefault="00000000" w:rsidP="008158E3">
            <w:pPr>
              <w:bidi/>
              <w:jc w:val="right"/>
            </w:pPr>
            <w:r>
              <w:rPr>
                <w:rFonts w:ascii="Times New Roman" w:hAnsi="Times New Roman" w:cs="Times New Roman"/>
                <w:color w:val="000000"/>
                <w:sz w:val="18"/>
                <w:rtl/>
              </w:rPr>
              <w:t>التعميد والتصديق</w:t>
            </w:r>
          </w:p>
        </w:tc>
      </w:tr>
      <w:tr w:rsidR="00A829DB" w14:paraId="59E37FF8" w14:textId="77777777">
        <w:tc>
          <w:tcPr>
            <w:tcW w:w="6000" w:type="dxa"/>
            <w:shd w:val="clear" w:color="auto" w:fill="FFFFFF"/>
          </w:tcPr>
          <w:p w14:paraId="1A0BF584" w14:textId="77777777" w:rsidR="00A829DB" w:rsidRDefault="00000000" w:rsidP="008158E3">
            <w:pPr>
              <w:bidi/>
              <w:jc w:val="right"/>
            </w:pPr>
            <w:r>
              <w:rPr>
                <w:rFonts w:ascii="Times New Roman" w:hAnsi="Times New Roman" w:cs="Times New Roman"/>
                <w:color w:val="000000"/>
                <w:sz w:val="18"/>
                <w:rtl/>
              </w:rPr>
              <w:t>9 أصول مقيّد تستحق مراجعة ثانية في 2027 لتقييم إمكانية رفع مستوى الانفتاح</w:t>
            </w:r>
          </w:p>
        </w:tc>
        <w:tc>
          <w:tcPr>
            <w:tcW w:w="3000" w:type="dxa"/>
            <w:shd w:val="clear" w:color="auto" w:fill="FFFFFF"/>
          </w:tcPr>
          <w:p w14:paraId="57D678C2" w14:textId="77777777" w:rsidR="00A829DB" w:rsidRDefault="00000000" w:rsidP="008158E3">
            <w:pPr>
              <w:bidi/>
              <w:jc w:val="right"/>
            </w:pPr>
            <w:r>
              <w:rPr>
                <w:rFonts w:ascii="Times New Roman" w:hAnsi="Times New Roman" w:cs="Times New Roman"/>
                <w:color w:val="000000"/>
                <w:sz w:val="18"/>
                <w:rtl/>
              </w:rPr>
              <w:t>المخاطر المتبقية</w:t>
            </w:r>
          </w:p>
        </w:tc>
      </w:tr>
      <w:tr w:rsidR="00A829DB" w14:paraId="7276ED6B" w14:textId="77777777">
        <w:tc>
          <w:tcPr>
            <w:tcW w:w="6000" w:type="dxa"/>
            <w:shd w:val="clear" w:color="auto" w:fill="EBF3FB"/>
          </w:tcPr>
          <w:p w14:paraId="07B1309A" w14:textId="77777777" w:rsidR="00A829DB" w:rsidRDefault="00000000" w:rsidP="008158E3">
            <w:pPr>
              <w:bidi/>
              <w:jc w:val="right"/>
            </w:pPr>
            <w:r>
              <w:rPr>
                <w:rFonts w:ascii="Times New Roman" w:hAnsi="Times New Roman" w:cs="Times New Roman"/>
                <w:color w:val="000000"/>
                <w:sz w:val="18"/>
                <w:rtl/>
              </w:rPr>
              <w:t>الانتقال إلى أتمتة عمليات تصنيف البيانات والتحضير لمتطلبات مستوى الريادة (Level 5)</w:t>
            </w:r>
          </w:p>
        </w:tc>
        <w:tc>
          <w:tcPr>
            <w:tcW w:w="3000" w:type="dxa"/>
            <w:shd w:val="clear" w:color="auto" w:fill="EBF3FB"/>
          </w:tcPr>
          <w:p w14:paraId="33A23FD0" w14:textId="77777777" w:rsidR="00A829DB" w:rsidRDefault="00000000" w:rsidP="008158E3">
            <w:pPr>
              <w:bidi/>
              <w:jc w:val="right"/>
            </w:pPr>
            <w:r>
              <w:rPr>
                <w:rFonts w:ascii="Times New Roman" w:hAnsi="Times New Roman" w:cs="Times New Roman"/>
                <w:color w:val="000000"/>
                <w:sz w:val="18"/>
                <w:rtl/>
              </w:rPr>
              <w:t>التوصية الرئيسية</w:t>
            </w:r>
          </w:p>
        </w:tc>
      </w:tr>
    </w:tbl>
    <w:p w14:paraId="577F206D" w14:textId="77777777" w:rsidR="00A829DB" w:rsidRDefault="00A829DB" w:rsidP="008158E3">
      <w:pPr>
        <w:jc w:val="right"/>
      </w:pPr>
    </w:p>
    <w:p w14:paraId="430BC77F" w14:textId="77777777" w:rsidR="00A829DB" w:rsidRDefault="00A829DB" w:rsidP="008158E3">
      <w:pPr>
        <w:jc w:val="right"/>
      </w:pPr>
    </w:p>
    <w:p w14:paraId="7DA84366" w14:textId="3F0A4B52" w:rsidR="00A829DB" w:rsidRDefault="00AE52F5" w:rsidP="008158E3">
      <w:pPr>
        <w:jc w:val="right"/>
      </w:pPr>
      <w:r w:rsidRPr="00AE52F5">
        <w:rPr>
          <w:rFonts w:ascii="Times New Roman" w:hAnsi="Times New Roman" w:cs="Times New Roman"/>
          <w:rtl/>
        </w:rPr>
        <w:t>يُوثّق هذا التقرير أن هيئة الخدمات الحكومية الذكية حقّقت الامتثال الكامل لمتطلبات مستوى التمكن</w:t>
      </w:r>
      <w:r w:rsidRPr="00AE52F5">
        <w:rPr>
          <w:rFonts w:ascii="Times New Roman" w:hAnsi="Times New Roman" w:cs="Times New Roman"/>
        </w:rPr>
        <w:t xml:space="preserve"> (Level 4) </w:t>
      </w:r>
      <w:r w:rsidRPr="00AE52F5">
        <w:rPr>
          <w:rFonts w:ascii="Times New Roman" w:hAnsi="Times New Roman" w:cs="Times New Roman"/>
          <w:rtl/>
        </w:rPr>
        <w:t>في مجال تصنيف البيانات، وأن جميع عمليات التصنيف والمراجعة والتعميد قد اكتملت وفق منهجية</w:t>
      </w:r>
      <w:r w:rsidRPr="00AE52F5">
        <w:rPr>
          <w:rFonts w:ascii="Times New Roman" w:hAnsi="Times New Roman" w:cs="Times New Roman"/>
        </w:rPr>
        <w:t xml:space="preserve"> NDMO </w:t>
      </w:r>
      <w:r w:rsidRPr="00AE52F5">
        <w:rPr>
          <w:rFonts w:ascii="Times New Roman" w:hAnsi="Times New Roman" w:cs="Times New Roman"/>
          <w:rtl/>
        </w:rPr>
        <w:t>المعتمدة</w:t>
      </w:r>
      <w:r w:rsidRPr="00AE52F5">
        <w:rPr>
          <w:rFonts w:ascii="Times New Roman" w:hAnsi="Times New Roman" w:cs="Times New Roman"/>
        </w:rPr>
        <w:t>.</w:t>
      </w:r>
    </w:p>
    <w:p w14:paraId="3B2E934C" w14:textId="77777777" w:rsidR="00A829DB" w:rsidRDefault="00000000" w:rsidP="008158E3">
      <w:pPr>
        <w:jc w:val="right"/>
      </w:pPr>
      <w:r>
        <w:br w:type="page"/>
      </w:r>
    </w:p>
    <w:p w14:paraId="04D58C2D"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13.  الوثائق الداعمة للبيانات المستخدمة في حساب المؤشرات</w:t>
      </w:r>
    </w:p>
    <w:p w14:paraId="0F6F4B5B"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732"/>
        <w:gridCol w:w="2900"/>
        <w:gridCol w:w="2000"/>
        <w:gridCol w:w="1100"/>
        <w:gridCol w:w="332"/>
      </w:tblGrid>
      <w:tr w:rsidR="00A829DB" w14:paraId="51DF4CC1" w14:textId="77777777">
        <w:tc>
          <w:tcPr>
            <w:tcW w:w="1700" w:type="dxa"/>
            <w:shd w:val="clear" w:color="auto" w:fill="1F3864"/>
          </w:tcPr>
          <w:p w14:paraId="3BAA8D98" w14:textId="77777777" w:rsidR="00A829DB" w:rsidRDefault="00000000" w:rsidP="008158E3">
            <w:pPr>
              <w:bidi/>
              <w:jc w:val="right"/>
            </w:pPr>
            <w:r>
              <w:rPr>
                <w:rFonts w:ascii="Times New Roman" w:hAnsi="Times New Roman" w:cs="Times New Roman"/>
                <w:b/>
                <w:color w:val="FFFFFF"/>
                <w:sz w:val="18"/>
                <w:rtl/>
              </w:rPr>
              <w:t>مكان الحفظ</w:t>
            </w:r>
          </w:p>
        </w:tc>
        <w:tc>
          <w:tcPr>
            <w:tcW w:w="2900" w:type="dxa"/>
            <w:shd w:val="clear" w:color="auto" w:fill="1F3864"/>
          </w:tcPr>
          <w:p w14:paraId="1906C827" w14:textId="77777777" w:rsidR="00A829DB" w:rsidRDefault="00000000" w:rsidP="008158E3">
            <w:pPr>
              <w:bidi/>
              <w:jc w:val="right"/>
            </w:pPr>
            <w:r>
              <w:rPr>
                <w:rFonts w:ascii="Times New Roman" w:hAnsi="Times New Roman" w:cs="Times New Roman"/>
                <w:b/>
                <w:color w:val="FFFFFF"/>
                <w:sz w:val="18"/>
                <w:rtl/>
              </w:rPr>
              <w:t>البيانات المستخدمة منها</w:t>
            </w:r>
          </w:p>
        </w:tc>
        <w:tc>
          <w:tcPr>
            <w:tcW w:w="2000" w:type="dxa"/>
            <w:shd w:val="clear" w:color="auto" w:fill="1F3864"/>
          </w:tcPr>
          <w:p w14:paraId="34394208" w14:textId="77777777" w:rsidR="00A829DB" w:rsidRDefault="00000000" w:rsidP="008158E3">
            <w:pPr>
              <w:bidi/>
              <w:jc w:val="right"/>
            </w:pPr>
            <w:r>
              <w:rPr>
                <w:rFonts w:ascii="Times New Roman" w:hAnsi="Times New Roman" w:cs="Times New Roman"/>
                <w:b/>
                <w:color w:val="FFFFFF"/>
                <w:sz w:val="18"/>
                <w:rtl/>
              </w:rPr>
              <w:t>مسمى الوثيقة</w:t>
            </w:r>
          </w:p>
        </w:tc>
        <w:tc>
          <w:tcPr>
            <w:tcW w:w="1100" w:type="dxa"/>
            <w:shd w:val="clear" w:color="auto" w:fill="1F3864"/>
          </w:tcPr>
          <w:p w14:paraId="13A6F9C9" w14:textId="77777777" w:rsidR="00A829DB" w:rsidRDefault="00000000" w:rsidP="008158E3">
            <w:pPr>
              <w:bidi/>
              <w:jc w:val="right"/>
            </w:pPr>
            <w:r>
              <w:rPr>
                <w:rFonts w:ascii="Times New Roman" w:hAnsi="Times New Roman" w:cs="Times New Roman"/>
                <w:b/>
                <w:color w:val="FFFFFF"/>
                <w:sz w:val="18"/>
                <w:rtl/>
              </w:rPr>
              <w:t>رمز الوثيقة</w:t>
            </w:r>
          </w:p>
        </w:tc>
        <w:tc>
          <w:tcPr>
            <w:tcW w:w="300" w:type="dxa"/>
            <w:shd w:val="clear" w:color="auto" w:fill="1F3864"/>
          </w:tcPr>
          <w:p w14:paraId="07C95570" w14:textId="77777777" w:rsidR="00A829DB" w:rsidRDefault="00000000" w:rsidP="008158E3">
            <w:pPr>
              <w:bidi/>
              <w:jc w:val="right"/>
            </w:pPr>
            <w:r>
              <w:rPr>
                <w:rFonts w:ascii="Times New Roman" w:hAnsi="Times New Roman" w:cs="Times New Roman"/>
                <w:b/>
                <w:color w:val="FFFFFF"/>
                <w:sz w:val="18"/>
                <w:rtl/>
              </w:rPr>
              <w:t>م</w:t>
            </w:r>
          </w:p>
        </w:tc>
      </w:tr>
      <w:tr w:rsidR="00A829DB" w14:paraId="40FF7FED" w14:textId="77777777">
        <w:tc>
          <w:tcPr>
            <w:tcW w:w="1700" w:type="dxa"/>
            <w:shd w:val="clear" w:color="auto" w:fill="EBF3FB"/>
          </w:tcPr>
          <w:p w14:paraId="7E906240" w14:textId="77777777" w:rsidR="00A829DB" w:rsidRDefault="00000000" w:rsidP="008158E3">
            <w:pPr>
              <w:bidi/>
              <w:jc w:val="right"/>
            </w:pPr>
            <w:r>
              <w:rPr>
                <w:rFonts w:ascii="Times New Roman" w:hAnsi="Times New Roman" w:cs="Times New Roman"/>
                <w:color w:val="000000"/>
                <w:sz w:val="18"/>
                <w:rtl/>
              </w:rPr>
              <w:t>SGSA-DMS/DC/MQ2</w:t>
            </w:r>
          </w:p>
        </w:tc>
        <w:tc>
          <w:tcPr>
            <w:tcW w:w="2900" w:type="dxa"/>
            <w:shd w:val="clear" w:color="auto" w:fill="EBF3FB"/>
          </w:tcPr>
          <w:p w14:paraId="04161ECD" w14:textId="77777777" w:rsidR="00A829DB" w:rsidRDefault="00000000" w:rsidP="008158E3">
            <w:pPr>
              <w:bidi/>
              <w:jc w:val="right"/>
            </w:pPr>
            <w:r>
              <w:rPr>
                <w:rFonts w:ascii="Times New Roman" w:hAnsi="Times New Roman" w:cs="Times New Roman"/>
                <w:color w:val="000000"/>
                <w:sz w:val="18"/>
                <w:rtl/>
              </w:rPr>
              <w:t>قائمة الأصول الثلاثين — المرجع الأساسي لـ KPI-DC-01 وKPI-DC-04</w:t>
            </w:r>
          </w:p>
        </w:tc>
        <w:tc>
          <w:tcPr>
            <w:tcW w:w="2000" w:type="dxa"/>
            <w:shd w:val="clear" w:color="auto" w:fill="EBF3FB"/>
          </w:tcPr>
          <w:p w14:paraId="5FA8412A" w14:textId="77777777" w:rsidR="00A829DB" w:rsidRDefault="00000000" w:rsidP="008158E3">
            <w:pPr>
              <w:bidi/>
              <w:jc w:val="right"/>
            </w:pPr>
            <w:r>
              <w:rPr>
                <w:rFonts w:ascii="Times New Roman" w:hAnsi="Times New Roman" w:cs="Times New Roman"/>
                <w:color w:val="000000"/>
                <w:sz w:val="18"/>
                <w:rtl/>
              </w:rPr>
              <w:t>تقرير جرد مجموعات البيانات والسجلات</w:t>
            </w:r>
          </w:p>
        </w:tc>
        <w:tc>
          <w:tcPr>
            <w:tcW w:w="1100" w:type="dxa"/>
            <w:shd w:val="clear" w:color="auto" w:fill="EBF3FB"/>
          </w:tcPr>
          <w:p w14:paraId="54D8C5EB" w14:textId="77777777" w:rsidR="00A829DB" w:rsidRDefault="00000000" w:rsidP="008158E3">
            <w:pPr>
              <w:bidi/>
              <w:jc w:val="right"/>
            </w:pPr>
            <w:r>
              <w:rPr>
                <w:rFonts w:ascii="Times New Roman" w:hAnsi="Times New Roman" w:cs="Times New Roman"/>
                <w:color w:val="000000"/>
                <w:sz w:val="18"/>
                <w:rtl/>
              </w:rPr>
              <w:t>DC.C.3.1</w:t>
            </w:r>
          </w:p>
        </w:tc>
        <w:tc>
          <w:tcPr>
            <w:tcW w:w="300" w:type="dxa"/>
            <w:shd w:val="clear" w:color="auto" w:fill="EBF3FB"/>
          </w:tcPr>
          <w:p w14:paraId="1B2DA429" w14:textId="77777777" w:rsidR="00A829DB" w:rsidRDefault="00000000" w:rsidP="008158E3">
            <w:pPr>
              <w:bidi/>
              <w:jc w:val="right"/>
            </w:pPr>
            <w:r>
              <w:rPr>
                <w:rFonts w:ascii="Times New Roman" w:hAnsi="Times New Roman" w:cs="Times New Roman"/>
                <w:color w:val="000000"/>
                <w:sz w:val="18"/>
                <w:rtl/>
              </w:rPr>
              <w:t>1</w:t>
            </w:r>
          </w:p>
        </w:tc>
      </w:tr>
      <w:tr w:rsidR="00A829DB" w14:paraId="0A54B5D7" w14:textId="77777777">
        <w:tc>
          <w:tcPr>
            <w:tcW w:w="1700" w:type="dxa"/>
            <w:shd w:val="clear" w:color="auto" w:fill="FFFFFF"/>
          </w:tcPr>
          <w:p w14:paraId="24DB886E" w14:textId="77777777" w:rsidR="00A829DB" w:rsidRDefault="00000000" w:rsidP="008158E3">
            <w:pPr>
              <w:bidi/>
              <w:jc w:val="right"/>
            </w:pPr>
            <w:r>
              <w:rPr>
                <w:rFonts w:ascii="Times New Roman" w:hAnsi="Times New Roman" w:cs="Times New Roman"/>
                <w:color w:val="000000"/>
                <w:sz w:val="18"/>
                <w:rtl/>
              </w:rPr>
              <w:t>SGSA-DMS/DC/MQ2</w:t>
            </w:r>
          </w:p>
        </w:tc>
        <w:tc>
          <w:tcPr>
            <w:tcW w:w="2900" w:type="dxa"/>
            <w:shd w:val="clear" w:color="auto" w:fill="FFFFFF"/>
          </w:tcPr>
          <w:p w14:paraId="150DBBEE" w14:textId="77777777" w:rsidR="00A829DB" w:rsidRDefault="00000000" w:rsidP="008158E3">
            <w:pPr>
              <w:bidi/>
              <w:jc w:val="right"/>
            </w:pPr>
            <w:r>
              <w:rPr>
                <w:rFonts w:ascii="Times New Roman" w:hAnsi="Times New Roman" w:cs="Times New Roman"/>
                <w:color w:val="000000"/>
                <w:sz w:val="18"/>
                <w:rtl/>
              </w:rPr>
              <w:t>مستويات التصنيف الأولية لـ 30 أصلاً — مرجع KPI-DC-02 وKPI-DC-03</w:t>
            </w:r>
          </w:p>
        </w:tc>
        <w:tc>
          <w:tcPr>
            <w:tcW w:w="2000" w:type="dxa"/>
            <w:shd w:val="clear" w:color="auto" w:fill="FFFFFF"/>
          </w:tcPr>
          <w:p w14:paraId="4AEF5661" w14:textId="77777777" w:rsidR="00A829DB" w:rsidRDefault="00000000" w:rsidP="008158E3">
            <w:pPr>
              <w:bidi/>
              <w:jc w:val="right"/>
            </w:pPr>
            <w:r>
              <w:rPr>
                <w:rFonts w:ascii="Times New Roman" w:hAnsi="Times New Roman" w:cs="Times New Roman"/>
                <w:color w:val="000000"/>
                <w:sz w:val="18"/>
                <w:rtl/>
              </w:rPr>
              <w:t>تقرير تقييم الأثر</w:t>
            </w:r>
          </w:p>
        </w:tc>
        <w:tc>
          <w:tcPr>
            <w:tcW w:w="1100" w:type="dxa"/>
            <w:shd w:val="clear" w:color="auto" w:fill="FFFFFF"/>
          </w:tcPr>
          <w:p w14:paraId="5AD19490" w14:textId="77777777" w:rsidR="00A829DB" w:rsidRDefault="00000000" w:rsidP="008158E3">
            <w:pPr>
              <w:bidi/>
              <w:jc w:val="right"/>
            </w:pPr>
            <w:r>
              <w:rPr>
                <w:rFonts w:ascii="Times New Roman" w:hAnsi="Times New Roman" w:cs="Times New Roman"/>
                <w:color w:val="000000"/>
                <w:sz w:val="18"/>
                <w:rtl/>
              </w:rPr>
              <w:t>DC.C.3.2</w:t>
            </w:r>
          </w:p>
        </w:tc>
        <w:tc>
          <w:tcPr>
            <w:tcW w:w="300" w:type="dxa"/>
            <w:shd w:val="clear" w:color="auto" w:fill="FFFFFF"/>
          </w:tcPr>
          <w:p w14:paraId="353D4389" w14:textId="77777777" w:rsidR="00A829DB" w:rsidRDefault="00000000" w:rsidP="008158E3">
            <w:pPr>
              <w:bidi/>
              <w:jc w:val="right"/>
            </w:pPr>
            <w:r>
              <w:rPr>
                <w:rFonts w:ascii="Times New Roman" w:hAnsi="Times New Roman" w:cs="Times New Roman"/>
                <w:color w:val="000000"/>
                <w:sz w:val="18"/>
                <w:rtl/>
              </w:rPr>
              <w:t>2</w:t>
            </w:r>
          </w:p>
        </w:tc>
      </w:tr>
      <w:tr w:rsidR="00A829DB" w14:paraId="732409C3" w14:textId="77777777">
        <w:tc>
          <w:tcPr>
            <w:tcW w:w="1700" w:type="dxa"/>
            <w:shd w:val="clear" w:color="auto" w:fill="EBF3FB"/>
          </w:tcPr>
          <w:p w14:paraId="6ED0AF20" w14:textId="77777777" w:rsidR="00A829DB" w:rsidRDefault="00000000" w:rsidP="008158E3">
            <w:pPr>
              <w:bidi/>
              <w:jc w:val="right"/>
            </w:pPr>
            <w:r>
              <w:rPr>
                <w:rFonts w:ascii="Times New Roman" w:hAnsi="Times New Roman" w:cs="Times New Roman"/>
                <w:color w:val="000000"/>
                <w:sz w:val="18"/>
                <w:rtl/>
              </w:rPr>
              <w:t>SGSA-DMS/DC/MQ2</w:t>
            </w:r>
          </w:p>
        </w:tc>
        <w:tc>
          <w:tcPr>
            <w:tcW w:w="2900" w:type="dxa"/>
            <w:shd w:val="clear" w:color="auto" w:fill="EBF3FB"/>
          </w:tcPr>
          <w:p w14:paraId="56DB5D67" w14:textId="77777777" w:rsidR="00A829DB" w:rsidRDefault="00000000" w:rsidP="008158E3">
            <w:pPr>
              <w:bidi/>
              <w:jc w:val="right"/>
            </w:pPr>
            <w:r>
              <w:rPr>
                <w:rFonts w:ascii="Times New Roman" w:hAnsi="Times New Roman" w:cs="Times New Roman"/>
                <w:color w:val="000000"/>
                <w:sz w:val="18"/>
                <w:rtl/>
              </w:rPr>
              <w:t>نتائج مراجعة 12 أصلاً مقيّداً وقرارات إعادة التصنيف — مرجع KPI-DC-03</w:t>
            </w:r>
          </w:p>
        </w:tc>
        <w:tc>
          <w:tcPr>
            <w:tcW w:w="2000" w:type="dxa"/>
            <w:shd w:val="clear" w:color="auto" w:fill="EBF3FB"/>
          </w:tcPr>
          <w:p w14:paraId="389B1F25" w14:textId="77777777" w:rsidR="00A829DB" w:rsidRDefault="00000000" w:rsidP="008158E3">
            <w:pPr>
              <w:bidi/>
              <w:jc w:val="right"/>
            </w:pPr>
            <w:r>
              <w:rPr>
                <w:rFonts w:ascii="Times New Roman" w:hAnsi="Times New Roman" w:cs="Times New Roman"/>
                <w:color w:val="000000"/>
                <w:sz w:val="18"/>
                <w:rtl/>
              </w:rPr>
              <w:t>تقرير تقييم البيانات منخفضة الأثر</w:t>
            </w:r>
          </w:p>
        </w:tc>
        <w:tc>
          <w:tcPr>
            <w:tcW w:w="1100" w:type="dxa"/>
            <w:shd w:val="clear" w:color="auto" w:fill="EBF3FB"/>
          </w:tcPr>
          <w:p w14:paraId="3206A968" w14:textId="77777777" w:rsidR="00A829DB" w:rsidRDefault="00000000" w:rsidP="008158E3">
            <w:pPr>
              <w:bidi/>
              <w:jc w:val="right"/>
            </w:pPr>
            <w:r>
              <w:rPr>
                <w:rFonts w:ascii="Times New Roman" w:hAnsi="Times New Roman" w:cs="Times New Roman"/>
                <w:color w:val="000000"/>
                <w:sz w:val="18"/>
                <w:rtl/>
              </w:rPr>
              <w:t>DC.C.3.3</w:t>
            </w:r>
          </w:p>
        </w:tc>
        <w:tc>
          <w:tcPr>
            <w:tcW w:w="300" w:type="dxa"/>
            <w:shd w:val="clear" w:color="auto" w:fill="EBF3FB"/>
          </w:tcPr>
          <w:p w14:paraId="449DC1E3" w14:textId="77777777" w:rsidR="00A829DB" w:rsidRDefault="00000000" w:rsidP="008158E3">
            <w:pPr>
              <w:bidi/>
              <w:jc w:val="right"/>
            </w:pPr>
            <w:r>
              <w:rPr>
                <w:rFonts w:ascii="Times New Roman" w:hAnsi="Times New Roman" w:cs="Times New Roman"/>
                <w:color w:val="000000"/>
                <w:sz w:val="18"/>
                <w:rtl/>
              </w:rPr>
              <w:t>3</w:t>
            </w:r>
          </w:p>
        </w:tc>
      </w:tr>
      <w:tr w:rsidR="00A829DB" w14:paraId="0BE15BB3" w14:textId="77777777">
        <w:tc>
          <w:tcPr>
            <w:tcW w:w="1700" w:type="dxa"/>
            <w:shd w:val="clear" w:color="auto" w:fill="FFFFFF"/>
          </w:tcPr>
          <w:p w14:paraId="4897780C" w14:textId="77777777" w:rsidR="00A829DB" w:rsidRDefault="00000000" w:rsidP="008158E3">
            <w:pPr>
              <w:bidi/>
              <w:jc w:val="right"/>
            </w:pPr>
            <w:r>
              <w:rPr>
                <w:rFonts w:ascii="Times New Roman" w:hAnsi="Times New Roman" w:cs="Times New Roman"/>
                <w:color w:val="000000"/>
                <w:sz w:val="18"/>
                <w:rtl/>
              </w:rPr>
              <w:t>SGSA Data Catalog</w:t>
            </w:r>
          </w:p>
        </w:tc>
        <w:tc>
          <w:tcPr>
            <w:tcW w:w="2900" w:type="dxa"/>
            <w:shd w:val="clear" w:color="auto" w:fill="FFFFFF"/>
          </w:tcPr>
          <w:p w14:paraId="75E54816" w14:textId="77777777" w:rsidR="00A829DB" w:rsidRDefault="00000000" w:rsidP="008158E3">
            <w:pPr>
              <w:bidi/>
              <w:jc w:val="right"/>
            </w:pPr>
            <w:r>
              <w:rPr>
                <w:rFonts w:ascii="Times New Roman" w:hAnsi="Times New Roman" w:cs="Times New Roman"/>
                <w:color w:val="000000"/>
                <w:sz w:val="18"/>
                <w:rtl/>
              </w:rPr>
              <w:t>إحصاء الأصول المُدرجة والمصنفة — مرجع KPI-DC-01</w:t>
            </w:r>
          </w:p>
        </w:tc>
        <w:tc>
          <w:tcPr>
            <w:tcW w:w="2000" w:type="dxa"/>
            <w:shd w:val="clear" w:color="auto" w:fill="FFFFFF"/>
          </w:tcPr>
          <w:p w14:paraId="780B6B20" w14:textId="77777777" w:rsidR="00A829DB" w:rsidRDefault="00000000" w:rsidP="008158E3">
            <w:pPr>
              <w:bidi/>
              <w:jc w:val="right"/>
            </w:pPr>
            <w:r>
              <w:rPr>
                <w:rFonts w:ascii="Times New Roman" w:hAnsi="Times New Roman" w:cs="Times New Roman"/>
                <w:color w:val="000000"/>
                <w:sz w:val="18"/>
                <w:rtl/>
              </w:rPr>
              <w:t>فهرس البيانات المؤسسي (SGSA Data Catalog v2.1)</w:t>
            </w:r>
          </w:p>
        </w:tc>
        <w:tc>
          <w:tcPr>
            <w:tcW w:w="1100" w:type="dxa"/>
            <w:shd w:val="clear" w:color="auto" w:fill="FFFFFF"/>
          </w:tcPr>
          <w:p w14:paraId="6919A3A2" w14:textId="77777777" w:rsidR="00A829DB" w:rsidRDefault="00000000" w:rsidP="008158E3">
            <w:pPr>
              <w:bidi/>
              <w:jc w:val="right"/>
            </w:pPr>
            <w:r>
              <w:rPr>
                <w:rFonts w:ascii="Times New Roman" w:hAnsi="Times New Roman" w:cs="Times New Roman"/>
                <w:color w:val="000000"/>
                <w:sz w:val="18"/>
                <w:rtl/>
              </w:rPr>
              <w:t>DC.M.7</w:t>
            </w:r>
          </w:p>
        </w:tc>
        <w:tc>
          <w:tcPr>
            <w:tcW w:w="300" w:type="dxa"/>
            <w:shd w:val="clear" w:color="auto" w:fill="FFFFFF"/>
          </w:tcPr>
          <w:p w14:paraId="17A7652E" w14:textId="77777777" w:rsidR="00A829DB" w:rsidRDefault="00000000" w:rsidP="008158E3">
            <w:pPr>
              <w:bidi/>
              <w:jc w:val="right"/>
            </w:pPr>
            <w:r>
              <w:rPr>
                <w:rFonts w:ascii="Times New Roman" w:hAnsi="Times New Roman" w:cs="Times New Roman"/>
                <w:color w:val="000000"/>
                <w:sz w:val="18"/>
                <w:rtl/>
              </w:rPr>
              <w:t>4</w:t>
            </w:r>
          </w:p>
        </w:tc>
      </w:tr>
      <w:tr w:rsidR="00A829DB" w14:paraId="5585FDF9" w14:textId="77777777">
        <w:tc>
          <w:tcPr>
            <w:tcW w:w="1700" w:type="dxa"/>
            <w:shd w:val="clear" w:color="auto" w:fill="EBF3FB"/>
          </w:tcPr>
          <w:p w14:paraId="5F87882A" w14:textId="77777777" w:rsidR="00A829DB" w:rsidRDefault="00000000" w:rsidP="008158E3">
            <w:pPr>
              <w:bidi/>
              <w:jc w:val="right"/>
            </w:pPr>
            <w:r>
              <w:rPr>
                <w:rFonts w:ascii="Times New Roman" w:hAnsi="Times New Roman" w:cs="Times New Roman"/>
                <w:color w:val="000000"/>
                <w:sz w:val="18"/>
                <w:rtl/>
              </w:rPr>
              <w:t>SGSA-DMS/DC/MQ2</w:t>
            </w:r>
          </w:p>
        </w:tc>
        <w:tc>
          <w:tcPr>
            <w:tcW w:w="2900" w:type="dxa"/>
            <w:shd w:val="clear" w:color="auto" w:fill="EBF3FB"/>
          </w:tcPr>
          <w:p w14:paraId="6D7F9E8D" w14:textId="77777777" w:rsidR="00A829DB" w:rsidRDefault="00000000" w:rsidP="008158E3">
            <w:pPr>
              <w:bidi/>
              <w:jc w:val="right"/>
            </w:pPr>
            <w:r>
              <w:rPr>
                <w:rFonts w:ascii="Times New Roman" w:hAnsi="Times New Roman" w:cs="Times New Roman"/>
                <w:color w:val="000000"/>
                <w:sz w:val="18"/>
                <w:rtl/>
              </w:rPr>
              <w:t>التحقق من ارتباط صلاحيات الوصول بمستويات التصنيف — مرجع KPI-DC-02</w:t>
            </w:r>
          </w:p>
        </w:tc>
        <w:tc>
          <w:tcPr>
            <w:tcW w:w="2000" w:type="dxa"/>
            <w:shd w:val="clear" w:color="auto" w:fill="EBF3FB"/>
          </w:tcPr>
          <w:p w14:paraId="53F28B9F" w14:textId="77777777" w:rsidR="00A829DB" w:rsidRDefault="00000000" w:rsidP="008158E3">
            <w:pPr>
              <w:bidi/>
              <w:jc w:val="right"/>
            </w:pPr>
            <w:r>
              <w:rPr>
                <w:rFonts w:ascii="Times New Roman" w:hAnsi="Times New Roman" w:cs="Times New Roman"/>
                <w:color w:val="000000"/>
                <w:sz w:val="18"/>
                <w:rtl/>
              </w:rPr>
              <w:t>قائمة الوصول والامتيازات</w:t>
            </w:r>
          </w:p>
        </w:tc>
        <w:tc>
          <w:tcPr>
            <w:tcW w:w="1100" w:type="dxa"/>
            <w:shd w:val="clear" w:color="auto" w:fill="EBF3FB"/>
          </w:tcPr>
          <w:p w14:paraId="1AE32B1B" w14:textId="77777777" w:rsidR="00A829DB" w:rsidRDefault="00000000" w:rsidP="008158E3">
            <w:pPr>
              <w:bidi/>
              <w:jc w:val="right"/>
            </w:pPr>
            <w:r>
              <w:rPr>
                <w:rFonts w:ascii="Times New Roman" w:hAnsi="Times New Roman" w:cs="Times New Roman"/>
                <w:color w:val="000000"/>
                <w:sz w:val="18"/>
                <w:rtl/>
              </w:rPr>
              <w:t>DC.M.8</w:t>
            </w:r>
          </w:p>
        </w:tc>
        <w:tc>
          <w:tcPr>
            <w:tcW w:w="300" w:type="dxa"/>
            <w:shd w:val="clear" w:color="auto" w:fill="EBF3FB"/>
          </w:tcPr>
          <w:p w14:paraId="17F96435" w14:textId="77777777" w:rsidR="00A829DB" w:rsidRDefault="00000000" w:rsidP="008158E3">
            <w:pPr>
              <w:bidi/>
              <w:jc w:val="right"/>
            </w:pPr>
            <w:r>
              <w:rPr>
                <w:rFonts w:ascii="Times New Roman" w:hAnsi="Times New Roman" w:cs="Times New Roman"/>
                <w:color w:val="000000"/>
                <w:sz w:val="18"/>
                <w:rtl/>
              </w:rPr>
              <w:t>5</w:t>
            </w:r>
          </w:p>
        </w:tc>
      </w:tr>
      <w:tr w:rsidR="00A829DB" w14:paraId="44D3CD52" w14:textId="77777777">
        <w:tc>
          <w:tcPr>
            <w:tcW w:w="1700" w:type="dxa"/>
            <w:shd w:val="clear" w:color="auto" w:fill="FFFFFF"/>
          </w:tcPr>
          <w:p w14:paraId="106D268E" w14:textId="77777777" w:rsidR="00A829DB" w:rsidRDefault="00000000" w:rsidP="008158E3">
            <w:pPr>
              <w:bidi/>
              <w:jc w:val="right"/>
            </w:pPr>
            <w:r>
              <w:rPr>
                <w:rFonts w:ascii="Times New Roman" w:hAnsi="Times New Roman" w:cs="Times New Roman"/>
                <w:color w:val="000000"/>
                <w:sz w:val="18"/>
                <w:rtl/>
              </w:rPr>
              <w:t>SGSA-DMS/DC/MQ2</w:t>
            </w:r>
          </w:p>
        </w:tc>
        <w:tc>
          <w:tcPr>
            <w:tcW w:w="2900" w:type="dxa"/>
            <w:shd w:val="clear" w:color="auto" w:fill="FFFFFF"/>
          </w:tcPr>
          <w:p w14:paraId="466CDB0B" w14:textId="77777777" w:rsidR="00A829DB" w:rsidRDefault="00000000" w:rsidP="008158E3">
            <w:pPr>
              <w:bidi/>
              <w:jc w:val="right"/>
            </w:pPr>
            <w:r>
              <w:rPr>
                <w:rFonts w:ascii="Times New Roman" w:hAnsi="Times New Roman" w:cs="Times New Roman"/>
                <w:color w:val="000000"/>
                <w:sz w:val="18"/>
                <w:rtl/>
              </w:rPr>
              <w:t>بيانات الاعتماد وتواريخ المراجعة — المرجع الأساسي لـ KPI-DC-04</w:t>
            </w:r>
          </w:p>
        </w:tc>
        <w:tc>
          <w:tcPr>
            <w:tcW w:w="2000" w:type="dxa"/>
            <w:shd w:val="clear" w:color="auto" w:fill="FFFFFF"/>
          </w:tcPr>
          <w:p w14:paraId="591C1D72" w14:textId="77777777" w:rsidR="00A829DB" w:rsidRDefault="00000000" w:rsidP="008158E3">
            <w:pPr>
              <w:bidi/>
              <w:jc w:val="right"/>
            </w:pPr>
            <w:r>
              <w:rPr>
                <w:rFonts w:ascii="Times New Roman" w:hAnsi="Times New Roman" w:cs="Times New Roman"/>
                <w:color w:val="000000"/>
                <w:sz w:val="18"/>
                <w:rtl/>
              </w:rPr>
              <w:t>سجل البيانات</w:t>
            </w:r>
          </w:p>
        </w:tc>
        <w:tc>
          <w:tcPr>
            <w:tcW w:w="1100" w:type="dxa"/>
            <w:shd w:val="clear" w:color="auto" w:fill="FFFFFF"/>
          </w:tcPr>
          <w:p w14:paraId="26A28033" w14:textId="77777777" w:rsidR="00A829DB" w:rsidRDefault="00000000" w:rsidP="008158E3">
            <w:pPr>
              <w:bidi/>
              <w:jc w:val="right"/>
            </w:pPr>
            <w:r>
              <w:rPr>
                <w:rFonts w:ascii="Times New Roman" w:hAnsi="Times New Roman" w:cs="Times New Roman"/>
                <w:color w:val="000000"/>
                <w:sz w:val="18"/>
                <w:rtl/>
              </w:rPr>
              <w:t>DC.C.5.1</w:t>
            </w:r>
          </w:p>
        </w:tc>
        <w:tc>
          <w:tcPr>
            <w:tcW w:w="300" w:type="dxa"/>
            <w:shd w:val="clear" w:color="auto" w:fill="FFFFFF"/>
          </w:tcPr>
          <w:p w14:paraId="431CD994" w14:textId="77777777" w:rsidR="00A829DB" w:rsidRDefault="00000000" w:rsidP="008158E3">
            <w:pPr>
              <w:bidi/>
              <w:jc w:val="right"/>
            </w:pPr>
            <w:r>
              <w:rPr>
                <w:rFonts w:ascii="Times New Roman" w:hAnsi="Times New Roman" w:cs="Times New Roman"/>
                <w:color w:val="000000"/>
                <w:sz w:val="18"/>
                <w:rtl/>
              </w:rPr>
              <w:t>6</w:t>
            </w:r>
          </w:p>
        </w:tc>
      </w:tr>
      <w:tr w:rsidR="00A829DB" w14:paraId="13BF63E0" w14:textId="77777777">
        <w:tc>
          <w:tcPr>
            <w:tcW w:w="1700" w:type="dxa"/>
            <w:shd w:val="clear" w:color="auto" w:fill="EBF3FB"/>
          </w:tcPr>
          <w:p w14:paraId="0C78925E" w14:textId="77777777" w:rsidR="00A829DB" w:rsidRDefault="00000000" w:rsidP="008158E3">
            <w:pPr>
              <w:bidi/>
              <w:jc w:val="right"/>
            </w:pPr>
            <w:r>
              <w:rPr>
                <w:rFonts w:ascii="Times New Roman" w:hAnsi="Times New Roman" w:cs="Times New Roman"/>
                <w:color w:val="000000"/>
                <w:sz w:val="18"/>
                <w:rtl/>
              </w:rPr>
              <w:t>SGSA-DMS/GOV/2026</w:t>
            </w:r>
          </w:p>
        </w:tc>
        <w:tc>
          <w:tcPr>
            <w:tcW w:w="2900" w:type="dxa"/>
            <w:shd w:val="clear" w:color="auto" w:fill="EBF3FB"/>
          </w:tcPr>
          <w:p w14:paraId="0893CFE2" w14:textId="77777777" w:rsidR="00A829DB" w:rsidRDefault="00000000" w:rsidP="008158E3">
            <w:pPr>
              <w:bidi/>
              <w:jc w:val="right"/>
            </w:pPr>
            <w:r>
              <w:rPr>
                <w:rFonts w:ascii="Times New Roman" w:hAnsi="Times New Roman" w:cs="Times New Roman"/>
                <w:color w:val="000000"/>
                <w:sz w:val="18"/>
                <w:rtl/>
              </w:rPr>
              <w:t>قرارات الاعتماد الرسمية — مرجع KPI-DC-04</w:t>
            </w:r>
          </w:p>
        </w:tc>
        <w:tc>
          <w:tcPr>
            <w:tcW w:w="2000" w:type="dxa"/>
            <w:shd w:val="clear" w:color="auto" w:fill="EBF3FB"/>
          </w:tcPr>
          <w:p w14:paraId="299AB944" w14:textId="77777777" w:rsidR="00A829DB" w:rsidRDefault="00000000" w:rsidP="008158E3">
            <w:pPr>
              <w:bidi/>
              <w:jc w:val="right"/>
            </w:pPr>
            <w:r>
              <w:rPr>
                <w:rFonts w:ascii="Times New Roman" w:hAnsi="Times New Roman" w:cs="Times New Roman"/>
                <w:color w:val="000000"/>
                <w:sz w:val="18"/>
                <w:rtl/>
              </w:rPr>
              <w:t>محاضر اجتماعات أبريل–يونيو 2026</w:t>
            </w:r>
          </w:p>
        </w:tc>
        <w:tc>
          <w:tcPr>
            <w:tcW w:w="1100" w:type="dxa"/>
            <w:shd w:val="clear" w:color="auto" w:fill="EBF3FB"/>
          </w:tcPr>
          <w:p w14:paraId="2FC226F8" w14:textId="77777777" w:rsidR="00A829DB" w:rsidRDefault="00000000" w:rsidP="008158E3">
            <w:pPr>
              <w:bidi/>
              <w:jc w:val="right"/>
            </w:pPr>
            <w:r>
              <w:rPr>
                <w:rFonts w:ascii="Times New Roman" w:hAnsi="Times New Roman" w:cs="Times New Roman"/>
                <w:color w:val="000000"/>
                <w:sz w:val="18"/>
                <w:rtl/>
              </w:rPr>
              <w:t>محاضر لجنة حوكمة البيانات</w:t>
            </w:r>
          </w:p>
        </w:tc>
        <w:tc>
          <w:tcPr>
            <w:tcW w:w="300" w:type="dxa"/>
            <w:shd w:val="clear" w:color="auto" w:fill="EBF3FB"/>
          </w:tcPr>
          <w:p w14:paraId="465DB396" w14:textId="77777777" w:rsidR="00A829DB" w:rsidRDefault="00000000" w:rsidP="008158E3">
            <w:pPr>
              <w:bidi/>
              <w:jc w:val="right"/>
            </w:pPr>
            <w:r>
              <w:rPr>
                <w:rFonts w:ascii="Times New Roman" w:hAnsi="Times New Roman" w:cs="Times New Roman"/>
                <w:color w:val="000000"/>
                <w:sz w:val="18"/>
                <w:rtl/>
              </w:rPr>
              <w:t>7</w:t>
            </w:r>
          </w:p>
        </w:tc>
      </w:tr>
    </w:tbl>
    <w:p w14:paraId="30674ECF" w14:textId="77777777" w:rsidR="00A829DB" w:rsidRDefault="00A829DB" w:rsidP="008158E3">
      <w:pPr>
        <w:jc w:val="right"/>
      </w:pPr>
    </w:p>
    <w:p w14:paraId="06472B27" w14:textId="77777777" w:rsidR="00A829DB" w:rsidRDefault="00000000" w:rsidP="008158E3">
      <w:pPr>
        <w:jc w:val="right"/>
      </w:pPr>
      <w:r>
        <w:br w:type="page"/>
      </w:r>
    </w:p>
    <w:p w14:paraId="734F235F"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14.  التوافق مع متطلبات NDMO (DC.C.4.1)</w:t>
      </w:r>
    </w:p>
    <w:p w14:paraId="3E0CFA29" w14:textId="77777777" w:rsidR="00A829DB" w:rsidRDefault="00A829DB" w:rsidP="008158E3">
      <w:pPr>
        <w:jc w:val="right"/>
      </w:pPr>
    </w:p>
    <w:p w14:paraId="12E5BA1C" w14:textId="77777777" w:rsidR="00A829DB" w:rsidRDefault="00000000" w:rsidP="008158E3">
      <w:pPr>
        <w:bidi/>
        <w:jc w:val="right"/>
      </w:pPr>
      <w:r>
        <w:rPr>
          <w:rFonts w:ascii="Times New Roman" w:hAnsi="Times New Roman" w:cs="Times New Roman"/>
          <w:rtl/>
        </w:rPr>
        <w:t>يُثبت الجدول التالي استيفاء هذا التقرير لجميع معايير القبول المحددة في متطلب DC.C.4.1:</w:t>
      </w:r>
    </w:p>
    <w:p w14:paraId="12217507"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100"/>
        <w:gridCol w:w="5100"/>
        <w:gridCol w:w="1800"/>
        <w:gridCol w:w="1054"/>
      </w:tblGrid>
      <w:tr w:rsidR="00A829DB" w14:paraId="4D0E7BF5" w14:textId="77777777">
        <w:tc>
          <w:tcPr>
            <w:tcW w:w="1100" w:type="dxa"/>
            <w:shd w:val="clear" w:color="auto" w:fill="1F3864"/>
          </w:tcPr>
          <w:p w14:paraId="28935181" w14:textId="77777777" w:rsidR="00A829DB" w:rsidRDefault="00000000" w:rsidP="008158E3">
            <w:pPr>
              <w:bidi/>
              <w:jc w:val="right"/>
            </w:pPr>
            <w:r>
              <w:rPr>
                <w:rFonts w:ascii="Times New Roman" w:hAnsi="Times New Roman" w:cs="Times New Roman"/>
                <w:b/>
                <w:color w:val="FFFFFF"/>
                <w:sz w:val="20"/>
                <w:rtl/>
              </w:rPr>
              <w:t>الحالة</w:t>
            </w:r>
          </w:p>
        </w:tc>
        <w:tc>
          <w:tcPr>
            <w:tcW w:w="5100" w:type="dxa"/>
            <w:shd w:val="clear" w:color="auto" w:fill="1F3864"/>
          </w:tcPr>
          <w:p w14:paraId="36AA920A" w14:textId="77777777" w:rsidR="00A829DB" w:rsidRDefault="00000000" w:rsidP="008158E3">
            <w:pPr>
              <w:bidi/>
              <w:jc w:val="right"/>
            </w:pPr>
            <w:r>
              <w:rPr>
                <w:rFonts w:ascii="Times New Roman" w:hAnsi="Times New Roman" w:cs="Times New Roman"/>
                <w:b/>
                <w:color w:val="FFFFFF"/>
                <w:sz w:val="20"/>
                <w:rtl/>
              </w:rPr>
              <w:t>الدليل في التقرير</w:t>
            </w:r>
          </w:p>
        </w:tc>
        <w:tc>
          <w:tcPr>
            <w:tcW w:w="1800" w:type="dxa"/>
            <w:shd w:val="clear" w:color="auto" w:fill="1F3864"/>
          </w:tcPr>
          <w:p w14:paraId="48B14ABF" w14:textId="77777777" w:rsidR="00A829DB" w:rsidRDefault="00000000" w:rsidP="008158E3">
            <w:pPr>
              <w:bidi/>
              <w:jc w:val="right"/>
            </w:pPr>
            <w:r>
              <w:rPr>
                <w:rFonts w:ascii="Times New Roman" w:hAnsi="Times New Roman" w:cs="Times New Roman"/>
                <w:b/>
                <w:color w:val="FFFFFF"/>
                <w:sz w:val="20"/>
                <w:rtl/>
              </w:rPr>
              <w:t>متطلب DC.C.4.1</w:t>
            </w:r>
          </w:p>
        </w:tc>
        <w:tc>
          <w:tcPr>
            <w:tcW w:w="1000" w:type="dxa"/>
            <w:shd w:val="clear" w:color="auto" w:fill="1F3864"/>
          </w:tcPr>
          <w:p w14:paraId="548D554E" w14:textId="77777777" w:rsidR="00A829DB" w:rsidRDefault="00000000" w:rsidP="008158E3">
            <w:pPr>
              <w:bidi/>
              <w:jc w:val="right"/>
            </w:pPr>
            <w:r>
              <w:rPr>
                <w:rFonts w:ascii="Times New Roman" w:hAnsi="Times New Roman" w:cs="Times New Roman"/>
                <w:b/>
                <w:color w:val="FFFFFF"/>
                <w:sz w:val="20"/>
                <w:rtl/>
              </w:rPr>
              <w:t>الرمز</w:t>
            </w:r>
          </w:p>
        </w:tc>
      </w:tr>
      <w:tr w:rsidR="00A829DB" w14:paraId="697AC4C8" w14:textId="77777777">
        <w:tc>
          <w:tcPr>
            <w:tcW w:w="1100" w:type="dxa"/>
            <w:shd w:val="clear" w:color="auto" w:fill="EBF3FB"/>
          </w:tcPr>
          <w:p w14:paraId="3FB6520D"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EBF3FB"/>
          </w:tcPr>
          <w:p w14:paraId="507693B7" w14:textId="77777777" w:rsidR="00A829DB" w:rsidRDefault="00000000" w:rsidP="008158E3">
            <w:pPr>
              <w:bidi/>
              <w:jc w:val="right"/>
            </w:pPr>
            <w:r>
              <w:rPr>
                <w:rFonts w:ascii="Times New Roman" w:hAnsi="Times New Roman" w:cs="Times New Roman"/>
                <w:color w:val="000000"/>
                <w:sz w:val="20"/>
                <w:rtl/>
              </w:rPr>
              <w:t>KPI-DC-01: 100% (30/30) — موثَّق في القسمين 8 و9.1</w:t>
            </w:r>
          </w:p>
        </w:tc>
        <w:tc>
          <w:tcPr>
            <w:tcW w:w="1800" w:type="dxa"/>
            <w:shd w:val="clear" w:color="auto" w:fill="EBF3FB"/>
          </w:tcPr>
          <w:p w14:paraId="700DA8E5" w14:textId="77777777" w:rsidR="00A829DB" w:rsidRDefault="00000000" w:rsidP="008158E3">
            <w:pPr>
              <w:bidi/>
              <w:jc w:val="right"/>
            </w:pPr>
            <w:r>
              <w:rPr>
                <w:rFonts w:ascii="Times New Roman" w:hAnsi="Times New Roman" w:cs="Times New Roman"/>
                <w:color w:val="000000"/>
                <w:sz w:val="20"/>
                <w:rtl/>
              </w:rPr>
              <w:t>النسبة المئوية لمجموعات البيانات والسجلات المصنفة</w:t>
            </w:r>
          </w:p>
        </w:tc>
        <w:tc>
          <w:tcPr>
            <w:tcW w:w="1000" w:type="dxa"/>
            <w:shd w:val="clear" w:color="auto" w:fill="DDE6F1"/>
          </w:tcPr>
          <w:p w14:paraId="57155C17" w14:textId="77777777" w:rsidR="00A829DB" w:rsidRDefault="00000000" w:rsidP="008158E3">
            <w:pPr>
              <w:bidi/>
              <w:jc w:val="right"/>
            </w:pPr>
            <w:r>
              <w:rPr>
                <w:rFonts w:ascii="Times New Roman" w:hAnsi="Times New Roman" w:cs="Times New Roman"/>
                <w:b/>
                <w:color w:val="1F3864"/>
                <w:sz w:val="20"/>
                <w:rtl/>
              </w:rPr>
              <w:t>DC.C.4.1</w:t>
            </w:r>
          </w:p>
        </w:tc>
      </w:tr>
      <w:tr w:rsidR="00A829DB" w14:paraId="0A551B94" w14:textId="77777777">
        <w:tc>
          <w:tcPr>
            <w:tcW w:w="1100" w:type="dxa"/>
            <w:shd w:val="clear" w:color="auto" w:fill="EBF3FB"/>
          </w:tcPr>
          <w:p w14:paraId="25DC121C"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FFFFFF"/>
          </w:tcPr>
          <w:p w14:paraId="06AF93C4" w14:textId="77777777" w:rsidR="00A829DB" w:rsidRDefault="00000000" w:rsidP="008158E3">
            <w:pPr>
              <w:bidi/>
              <w:jc w:val="right"/>
            </w:pPr>
            <w:r>
              <w:rPr>
                <w:rFonts w:ascii="Times New Roman" w:hAnsi="Times New Roman" w:cs="Times New Roman"/>
                <w:color w:val="000000"/>
                <w:sz w:val="20"/>
                <w:rtl/>
              </w:rPr>
              <w:t>KPI-DC-02: توزيع تفصيلي لكل مستوى — موثَّق في القسمين 8 و9.2</w:t>
            </w:r>
          </w:p>
        </w:tc>
        <w:tc>
          <w:tcPr>
            <w:tcW w:w="1800" w:type="dxa"/>
            <w:shd w:val="clear" w:color="auto" w:fill="FFFFFF"/>
          </w:tcPr>
          <w:p w14:paraId="18C486A5" w14:textId="77777777" w:rsidR="00A829DB" w:rsidRDefault="00000000" w:rsidP="008158E3">
            <w:pPr>
              <w:bidi/>
              <w:jc w:val="right"/>
            </w:pPr>
            <w:r>
              <w:rPr>
                <w:rFonts w:ascii="Times New Roman" w:hAnsi="Times New Roman" w:cs="Times New Roman"/>
                <w:color w:val="000000"/>
                <w:sz w:val="20"/>
                <w:rtl/>
              </w:rPr>
              <w:t>النسبة المئوية المصنفة بمستوى تصنيف معين</w:t>
            </w:r>
          </w:p>
        </w:tc>
        <w:tc>
          <w:tcPr>
            <w:tcW w:w="1000" w:type="dxa"/>
            <w:shd w:val="clear" w:color="auto" w:fill="DDE6F1"/>
          </w:tcPr>
          <w:p w14:paraId="466E2382" w14:textId="77777777" w:rsidR="00A829DB" w:rsidRDefault="00000000" w:rsidP="008158E3">
            <w:pPr>
              <w:bidi/>
              <w:jc w:val="right"/>
            </w:pPr>
            <w:r>
              <w:rPr>
                <w:rFonts w:ascii="Times New Roman" w:hAnsi="Times New Roman" w:cs="Times New Roman"/>
                <w:b/>
                <w:color w:val="1F3864"/>
                <w:sz w:val="20"/>
                <w:rtl/>
              </w:rPr>
              <w:t>DC.C.4.1</w:t>
            </w:r>
          </w:p>
        </w:tc>
      </w:tr>
      <w:tr w:rsidR="00A829DB" w14:paraId="7232B660" w14:textId="77777777">
        <w:tc>
          <w:tcPr>
            <w:tcW w:w="1100" w:type="dxa"/>
            <w:shd w:val="clear" w:color="auto" w:fill="EBF3FB"/>
          </w:tcPr>
          <w:p w14:paraId="7E0FBF13"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EBF3FB"/>
          </w:tcPr>
          <w:p w14:paraId="3D223297" w14:textId="77777777" w:rsidR="00A829DB" w:rsidRDefault="00000000" w:rsidP="008158E3">
            <w:pPr>
              <w:bidi/>
              <w:jc w:val="right"/>
            </w:pPr>
            <w:r>
              <w:rPr>
                <w:rFonts w:ascii="Times New Roman" w:hAnsi="Times New Roman" w:cs="Times New Roman"/>
                <w:color w:val="000000"/>
                <w:sz w:val="20"/>
                <w:rtl/>
              </w:rPr>
              <w:t>KPI-DC-03: 75% (9/12) — موثَّق في القسمين 8 و9.3</w:t>
            </w:r>
          </w:p>
        </w:tc>
        <w:tc>
          <w:tcPr>
            <w:tcW w:w="1800" w:type="dxa"/>
            <w:shd w:val="clear" w:color="auto" w:fill="EBF3FB"/>
          </w:tcPr>
          <w:p w14:paraId="63FB99E7" w14:textId="77777777" w:rsidR="00A829DB" w:rsidRDefault="00000000" w:rsidP="008158E3">
            <w:pPr>
              <w:bidi/>
              <w:jc w:val="right"/>
            </w:pPr>
            <w:r>
              <w:rPr>
                <w:rFonts w:ascii="Times New Roman" w:hAnsi="Times New Roman" w:cs="Times New Roman"/>
                <w:color w:val="000000"/>
                <w:sz w:val="20"/>
                <w:rtl/>
              </w:rPr>
              <w:t>النسبة المئوية للبيانات ذات الأثر المنخفض المصنفة "مقيّد"</w:t>
            </w:r>
          </w:p>
        </w:tc>
        <w:tc>
          <w:tcPr>
            <w:tcW w:w="1000" w:type="dxa"/>
            <w:shd w:val="clear" w:color="auto" w:fill="DDE6F1"/>
          </w:tcPr>
          <w:p w14:paraId="464C24F5" w14:textId="77777777" w:rsidR="00A829DB" w:rsidRDefault="00000000" w:rsidP="008158E3">
            <w:pPr>
              <w:bidi/>
              <w:jc w:val="right"/>
            </w:pPr>
            <w:r>
              <w:rPr>
                <w:rFonts w:ascii="Times New Roman" w:hAnsi="Times New Roman" w:cs="Times New Roman"/>
                <w:b/>
                <w:color w:val="1F3864"/>
                <w:sz w:val="20"/>
                <w:rtl/>
              </w:rPr>
              <w:t>DC.C.4.1</w:t>
            </w:r>
          </w:p>
        </w:tc>
      </w:tr>
      <w:tr w:rsidR="00A829DB" w14:paraId="57965914" w14:textId="77777777">
        <w:tc>
          <w:tcPr>
            <w:tcW w:w="1100" w:type="dxa"/>
            <w:shd w:val="clear" w:color="auto" w:fill="EBF3FB"/>
          </w:tcPr>
          <w:p w14:paraId="1E8B65E1"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FFFFFF"/>
          </w:tcPr>
          <w:p w14:paraId="64D03CE1" w14:textId="77777777" w:rsidR="00A829DB" w:rsidRDefault="00000000" w:rsidP="008158E3">
            <w:pPr>
              <w:bidi/>
              <w:jc w:val="right"/>
            </w:pPr>
            <w:r>
              <w:rPr>
                <w:rFonts w:ascii="Times New Roman" w:hAnsi="Times New Roman" w:cs="Times New Roman"/>
                <w:color w:val="000000"/>
                <w:sz w:val="20"/>
                <w:rtl/>
              </w:rPr>
              <w:t>KPI-DC-04: 100% (30/30) — موثَّق في القسمين 8 و9.4</w:t>
            </w:r>
          </w:p>
        </w:tc>
        <w:tc>
          <w:tcPr>
            <w:tcW w:w="1800" w:type="dxa"/>
            <w:shd w:val="clear" w:color="auto" w:fill="FFFFFF"/>
          </w:tcPr>
          <w:p w14:paraId="23BC8345" w14:textId="77777777" w:rsidR="00A829DB" w:rsidRDefault="00000000" w:rsidP="008158E3">
            <w:pPr>
              <w:bidi/>
              <w:jc w:val="right"/>
            </w:pPr>
            <w:r>
              <w:rPr>
                <w:rFonts w:ascii="Times New Roman" w:hAnsi="Times New Roman" w:cs="Times New Roman"/>
                <w:color w:val="000000"/>
                <w:sz w:val="20"/>
                <w:rtl/>
              </w:rPr>
              <w:t>النسبة المئوية التي خضعت للمراجعة والتعميد والتصديق</w:t>
            </w:r>
          </w:p>
        </w:tc>
        <w:tc>
          <w:tcPr>
            <w:tcW w:w="1000" w:type="dxa"/>
            <w:shd w:val="clear" w:color="auto" w:fill="DDE6F1"/>
          </w:tcPr>
          <w:p w14:paraId="1204A764" w14:textId="77777777" w:rsidR="00A829DB" w:rsidRDefault="00000000" w:rsidP="008158E3">
            <w:pPr>
              <w:bidi/>
              <w:jc w:val="right"/>
            </w:pPr>
            <w:r>
              <w:rPr>
                <w:rFonts w:ascii="Times New Roman" w:hAnsi="Times New Roman" w:cs="Times New Roman"/>
                <w:b/>
                <w:color w:val="1F3864"/>
                <w:sz w:val="20"/>
                <w:rtl/>
              </w:rPr>
              <w:t>DC.C.4.1</w:t>
            </w:r>
          </w:p>
        </w:tc>
      </w:tr>
      <w:tr w:rsidR="00A829DB" w14:paraId="63142ABC" w14:textId="77777777">
        <w:tc>
          <w:tcPr>
            <w:tcW w:w="1100" w:type="dxa"/>
            <w:shd w:val="clear" w:color="auto" w:fill="EBF3FB"/>
          </w:tcPr>
          <w:p w14:paraId="3DE4457C"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EBF3FB"/>
          </w:tcPr>
          <w:p w14:paraId="794A6B21" w14:textId="77777777" w:rsidR="00A829DB" w:rsidRDefault="00000000" w:rsidP="008158E3">
            <w:pPr>
              <w:bidi/>
              <w:jc w:val="right"/>
            </w:pPr>
            <w:r>
              <w:rPr>
                <w:rFonts w:ascii="Times New Roman" w:hAnsi="Times New Roman" w:cs="Times New Roman"/>
                <w:color w:val="000000"/>
                <w:sz w:val="20"/>
                <w:rtl/>
              </w:rPr>
              <w:t>موثَّق في القسم 8 — بطاقات KPI-DC-01 إلى KPI-DC-04</w:t>
            </w:r>
          </w:p>
        </w:tc>
        <w:tc>
          <w:tcPr>
            <w:tcW w:w="1800" w:type="dxa"/>
            <w:shd w:val="clear" w:color="auto" w:fill="EBF3FB"/>
          </w:tcPr>
          <w:p w14:paraId="36FCBCF6" w14:textId="77777777" w:rsidR="00A829DB" w:rsidRDefault="00000000" w:rsidP="008158E3">
            <w:pPr>
              <w:bidi/>
              <w:jc w:val="right"/>
            </w:pPr>
            <w:r>
              <w:rPr>
                <w:rFonts w:ascii="Times New Roman" w:hAnsi="Times New Roman" w:cs="Times New Roman"/>
                <w:color w:val="000000"/>
                <w:sz w:val="20"/>
                <w:rtl/>
              </w:rPr>
              <w:t>بطاقة كاملة لكل مؤشر (15 حقلاً)</w:t>
            </w:r>
          </w:p>
        </w:tc>
        <w:tc>
          <w:tcPr>
            <w:tcW w:w="1000" w:type="dxa"/>
            <w:shd w:val="clear" w:color="auto" w:fill="DDE6F1"/>
          </w:tcPr>
          <w:p w14:paraId="18E9F978" w14:textId="77777777" w:rsidR="00A829DB" w:rsidRDefault="00000000" w:rsidP="008158E3">
            <w:pPr>
              <w:bidi/>
              <w:jc w:val="right"/>
            </w:pPr>
            <w:r>
              <w:rPr>
                <w:rFonts w:ascii="Times New Roman" w:hAnsi="Times New Roman" w:cs="Times New Roman"/>
                <w:b/>
                <w:color w:val="1F3864"/>
                <w:sz w:val="20"/>
                <w:rtl/>
              </w:rPr>
              <w:t>DC.C.4.1</w:t>
            </w:r>
          </w:p>
        </w:tc>
      </w:tr>
      <w:tr w:rsidR="00A829DB" w14:paraId="2347D458" w14:textId="77777777">
        <w:tc>
          <w:tcPr>
            <w:tcW w:w="1100" w:type="dxa"/>
            <w:shd w:val="clear" w:color="auto" w:fill="EBF3FB"/>
          </w:tcPr>
          <w:p w14:paraId="17B86CB4"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FFFFFF"/>
          </w:tcPr>
          <w:p w14:paraId="192EF947" w14:textId="77777777" w:rsidR="00A829DB" w:rsidRDefault="00000000" w:rsidP="008158E3">
            <w:pPr>
              <w:bidi/>
              <w:jc w:val="right"/>
            </w:pPr>
            <w:r>
              <w:rPr>
                <w:rFonts w:ascii="Times New Roman" w:hAnsi="Times New Roman" w:cs="Times New Roman"/>
                <w:color w:val="000000"/>
                <w:sz w:val="20"/>
                <w:rtl/>
              </w:rPr>
              <w:t>موثَّق في القسم 11 — 5 توصيات + خطة تحسين مفصّلة</w:t>
            </w:r>
          </w:p>
        </w:tc>
        <w:tc>
          <w:tcPr>
            <w:tcW w:w="1800" w:type="dxa"/>
            <w:shd w:val="clear" w:color="auto" w:fill="FFFFFF"/>
          </w:tcPr>
          <w:p w14:paraId="3A1DE200" w14:textId="77777777" w:rsidR="00A829DB" w:rsidRDefault="00000000" w:rsidP="008158E3">
            <w:pPr>
              <w:bidi/>
              <w:jc w:val="right"/>
            </w:pPr>
            <w:r>
              <w:rPr>
                <w:rFonts w:ascii="Times New Roman" w:hAnsi="Times New Roman" w:cs="Times New Roman"/>
                <w:color w:val="000000"/>
                <w:sz w:val="20"/>
                <w:rtl/>
              </w:rPr>
              <w:t>توصيات لتحسين الأداء بناءً على القيم الفعلية</w:t>
            </w:r>
          </w:p>
        </w:tc>
        <w:tc>
          <w:tcPr>
            <w:tcW w:w="1000" w:type="dxa"/>
            <w:shd w:val="clear" w:color="auto" w:fill="DDE6F1"/>
          </w:tcPr>
          <w:p w14:paraId="2773DF3C" w14:textId="77777777" w:rsidR="00A829DB" w:rsidRDefault="00000000" w:rsidP="008158E3">
            <w:pPr>
              <w:bidi/>
              <w:jc w:val="right"/>
            </w:pPr>
            <w:r>
              <w:rPr>
                <w:rFonts w:ascii="Times New Roman" w:hAnsi="Times New Roman" w:cs="Times New Roman"/>
                <w:b/>
                <w:color w:val="1F3864"/>
                <w:sz w:val="20"/>
                <w:rtl/>
              </w:rPr>
              <w:t>DC.C.4.1</w:t>
            </w:r>
          </w:p>
        </w:tc>
      </w:tr>
      <w:tr w:rsidR="00A829DB" w14:paraId="07AD1DD8" w14:textId="77777777">
        <w:tc>
          <w:tcPr>
            <w:tcW w:w="1100" w:type="dxa"/>
            <w:shd w:val="clear" w:color="auto" w:fill="EBF3FB"/>
          </w:tcPr>
          <w:p w14:paraId="15A9FBC1"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EBF3FB"/>
          </w:tcPr>
          <w:p w14:paraId="352BCF0A" w14:textId="77777777" w:rsidR="00A829DB" w:rsidRDefault="00000000" w:rsidP="008158E3">
            <w:pPr>
              <w:bidi/>
              <w:jc w:val="right"/>
            </w:pPr>
            <w:r>
              <w:rPr>
                <w:rFonts w:ascii="Times New Roman" w:hAnsi="Times New Roman" w:cs="Times New Roman"/>
                <w:color w:val="000000"/>
                <w:sz w:val="20"/>
                <w:rtl/>
              </w:rPr>
              <w:t>موثَّق في القسم 13 — 7 وثائق داعمة بمصادرها وأماكن حفظها</w:t>
            </w:r>
          </w:p>
        </w:tc>
        <w:tc>
          <w:tcPr>
            <w:tcW w:w="1800" w:type="dxa"/>
            <w:shd w:val="clear" w:color="auto" w:fill="EBF3FB"/>
          </w:tcPr>
          <w:p w14:paraId="6CB287C0" w14:textId="77777777" w:rsidR="00A829DB" w:rsidRDefault="00000000" w:rsidP="008158E3">
            <w:pPr>
              <w:bidi/>
              <w:jc w:val="right"/>
            </w:pPr>
            <w:r>
              <w:rPr>
                <w:rFonts w:ascii="Times New Roman" w:hAnsi="Times New Roman" w:cs="Times New Roman"/>
                <w:color w:val="000000"/>
                <w:sz w:val="20"/>
                <w:rtl/>
              </w:rPr>
              <w:t>الوثائق الداعمة للبيانات المستخدمة في حساب المؤشرات</w:t>
            </w:r>
          </w:p>
        </w:tc>
        <w:tc>
          <w:tcPr>
            <w:tcW w:w="1000" w:type="dxa"/>
            <w:shd w:val="clear" w:color="auto" w:fill="DDE6F1"/>
          </w:tcPr>
          <w:p w14:paraId="180EB7C7" w14:textId="77777777" w:rsidR="00A829DB" w:rsidRDefault="00000000" w:rsidP="008158E3">
            <w:pPr>
              <w:bidi/>
              <w:jc w:val="right"/>
            </w:pPr>
            <w:r>
              <w:rPr>
                <w:rFonts w:ascii="Times New Roman" w:hAnsi="Times New Roman" w:cs="Times New Roman"/>
                <w:b/>
                <w:color w:val="1F3864"/>
                <w:sz w:val="20"/>
                <w:rtl/>
              </w:rPr>
              <w:t>DC.C.4.1</w:t>
            </w:r>
          </w:p>
        </w:tc>
      </w:tr>
      <w:tr w:rsidR="00A829DB" w14:paraId="4AF9BF16" w14:textId="77777777">
        <w:tc>
          <w:tcPr>
            <w:tcW w:w="1100" w:type="dxa"/>
            <w:shd w:val="clear" w:color="auto" w:fill="EBF3FB"/>
          </w:tcPr>
          <w:p w14:paraId="175EA510" w14:textId="77777777" w:rsidR="00A829DB" w:rsidRDefault="00000000" w:rsidP="008158E3">
            <w:pPr>
              <w:bidi/>
              <w:jc w:val="right"/>
            </w:pPr>
            <w:r>
              <w:rPr>
                <w:rFonts w:ascii="Times New Roman" w:hAnsi="Times New Roman" w:cs="Times New Roman"/>
                <w:b/>
                <w:color w:val="000000"/>
                <w:sz w:val="20"/>
                <w:rtl/>
              </w:rPr>
              <w:t>مُحقَّق</w:t>
            </w:r>
          </w:p>
        </w:tc>
        <w:tc>
          <w:tcPr>
            <w:tcW w:w="5100" w:type="dxa"/>
            <w:shd w:val="clear" w:color="auto" w:fill="FFFFFF"/>
          </w:tcPr>
          <w:p w14:paraId="24EF1621" w14:textId="77777777" w:rsidR="00A829DB" w:rsidRDefault="00000000" w:rsidP="008158E3">
            <w:pPr>
              <w:bidi/>
              <w:jc w:val="right"/>
            </w:pPr>
            <w:r>
              <w:rPr>
                <w:rFonts w:ascii="Times New Roman" w:hAnsi="Times New Roman" w:cs="Times New Roman"/>
                <w:color w:val="000000"/>
                <w:sz w:val="20"/>
                <w:rtl/>
              </w:rPr>
              <w:t>موثَّق في القسم 15 — توقيع مدير عام الهيئة</w:t>
            </w:r>
          </w:p>
        </w:tc>
        <w:tc>
          <w:tcPr>
            <w:tcW w:w="1800" w:type="dxa"/>
            <w:shd w:val="clear" w:color="auto" w:fill="FFFFFF"/>
          </w:tcPr>
          <w:p w14:paraId="0330B620" w14:textId="77777777" w:rsidR="00A829DB" w:rsidRDefault="00000000" w:rsidP="008158E3">
            <w:pPr>
              <w:bidi/>
              <w:jc w:val="right"/>
            </w:pPr>
            <w:r>
              <w:rPr>
                <w:rFonts w:ascii="Times New Roman" w:hAnsi="Times New Roman" w:cs="Times New Roman"/>
                <w:color w:val="000000"/>
                <w:sz w:val="20"/>
                <w:rtl/>
              </w:rPr>
              <w:t>اعتماد التقرير من صاحب الصلاحية</w:t>
            </w:r>
          </w:p>
        </w:tc>
        <w:tc>
          <w:tcPr>
            <w:tcW w:w="1000" w:type="dxa"/>
            <w:shd w:val="clear" w:color="auto" w:fill="DDE6F1"/>
          </w:tcPr>
          <w:p w14:paraId="7EC79DB2" w14:textId="77777777" w:rsidR="00A829DB" w:rsidRDefault="00000000" w:rsidP="008158E3">
            <w:pPr>
              <w:bidi/>
              <w:jc w:val="right"/>
            </w:pPr>
            <w:r>
              <w:rPr>
                <w:rFonts w:ascii="Times New Roman" w:hAnsi="Times New Roman" w:cs="Times New Roman"/>
                <w:b/>
                <w:color w:val="1F3864"/>
                <w:sz w:val="20"/>
                <w:rtl/>
              </w:rPr>
              <w:t>DC.C.4.1</w:t>
            </w:r>
          </w:p>
        </w:tc>
      </w:tr>
    </w:tbl>
    <w:p w14:paraId="6A247E7D" w14:textId="77777777" w:rsidR="00A829DB" w:rsidRDefault="00A829DB" w:rsidP="008158E3">
      <w:pPr>
        <w:jc w:val="right"/>
      </w:pPr>
    </w:p>
    <w:p w14:paraId="151576E7" w14:textId="77777777" w:rsidR="00A829DB" w:rsidRDefault="00000000" w:rsidP="008158E3">
      <w:pPr>
        <w:jc w:val="right"/>
      </w:pPr>
      <w:r>
        <w:br w:type="page"/>
      </w:r>
    </w:p>
    <w:p w14:paraId="737F2833" w14:textId="77777777" w:rsidR="00A829DB" w:rsidRDefault="00000000" w:rsidP="008158E3">
      <w:pPr>
        <w:pBdr>
          <w:bottom w:val="single" w:sz="12" w:space="1" w:color="2E75B6"/>
        </w:pBdr>
        <w:bidi/>
        <w:jc w:val="right"/>
      </w:pPr>
      <w:r>
        <w:rPr>
          <w:rFonts w:ascii="Times New Roman" w:hAnsi="Times New Roman" w:cs="Times New Roman"/>
          <w:b/>
          <w:color w:val="1F3864"/>
          <w:sz w:val="28"/>
          <w:rtl/>
        </w:rPr>
        <w:lastRenderedPageBreak/>
        <w:t>15.  الاعتماد الرسمي</w:t>
      </w:r>
    </w:p>
    <w:p w14:paraId="703613C7" w14:textId="77777777" w:rsidR="00A829DB" w:rsidRDefault="00A829DB" w:rsidP="008158E3">
      <w:pPr>
        <w:jc w:val="right"/>
      </w:pPr>
    </w:p>
    <w:p w14:paraId="65A19ED2" w14:textId="77777777" w:rsidR="00A829DB" w:rsidRDefault="00000000" w:rsidP="008158E3">
      <w:pPr>
        <w:bidi/>
        <w:jc w:val="right"/>
      </w:pPr>
      <w:r>
        <w:rPr>
          <w:rFonts w:ascii="Times New Roman" w:hAnsi="Times New Roman" w:cs="Times New Roman"/>
          <w:rtl/>
        </w:rPr>
        <w:t>اعتُمد هذا التقرير من صاحب الصلاحية المخوَّل وفق التفويض التنظيمي الممنوح، وتسري نتائجه ومستويات أداء مؤشراته اعتباراً من تاريخ التوقيع:</w:t>
      </w:r>
    </w:p>
    <w:p w14:paraId="0456BCED" w14:textId="77777777" w:rsidR="00A829DB" w:rsidRDefault="00A829DB" w:rsidP="008158E3">
      <w:pPr>
        <w:jc w:val="right"/>
      </w:pPr>
    </w:p>
    <w:tbl>
      <w:tblPr>
        <w:tblStyle w:val="TableGrid"/>
        <w:bidiVisual/>
        <w:tblW w:w="0" w:type="auto"/>
        <w:tblLook w:val="04A0" w:firstRow="1" w:lastRow="0" w:firstColumn="1" w:lastColumn="0" w:noHBand="0" w:noVBand="1"/>
      </w:tblPr>
      <w:tblGrid>
        <w:gridCol w:w="1300"/>
        <w:gridCol w:w="2400"/>
        <w:gridCol w:w="1400"/>
        <w:gridCol w:w="1600"/>
        <w:gridCol w:w="1300"/>
      </w:tblGrid>
      <w:tr w:rsidR="00A829DB" w14:paraId="483ADD5A" w14:textId="77777777">
        <w:tc>
          <w:tcPr>
            <w:tcW w:w="1300" w:type="dxa"/>
            <w:shd w:val="clear" w:color="auto" w:fill="1F3864"/>
          </w:tcPr>
          <w:p w14:paraId="0E9A9363" w14:textId="77777777" w:rsidR="00A829DB" w:rsidRDefault="00000000" w:rsidP="008158E3">
            <w:pPr>
              <w:bidi/>
              <w:jc w:val="right"/>
            </w:pPr>
            <w:r>
              <w:rPr>
                <w:rFonts w:ascii="Times New Roman" w:hAnsi="Times New Roman" w:cs="Times New Roman"/>
                <w:b/>
                <w:color w:val="FFFFFF"/>
                <w:sz w:val="18"/>
                <w:rtl/>
              </w:rPr>
              <w:t>الاسم</w:t>
            </w:r>
          </w:p>
        </w:tc>
        <w:tc>
          <w:tcPr>
            <w:tcW w:w="2400" w:type="dxa"/>
            <w:shd w:val="clear" w:color="auto" w:fill="1F3864"/>
          </w:tcPr>
          <w:p w14:paraId="5B14F4C9" w14:textId="77777777" w:rsidR="00A829DB" w:rsidRDefault="00000000" w:rsidP="008158E3">
            <w:pPr>
              <w:bidi/>
              <w:jc w:val="right"/>
            </w:pPr>
            <w:r>
              <w:rPr>
                <w:rFonts w:ascii="Times New Roman" w:hAnsi="Times New Roman" w:cs="Times New Roman"/>
                <w:b/>
                <w:color w:val="FFFFFF"/>
                <w:sz w:val="18"/>
                <w:rtl/>
              </w:rPr>
              <w:t>المسمى الوظيفي</w:t>
            </w:r>
          </w:p>
        </w:tc>
        <w:tc>
          <w:tcPr>
            <w:tcW w:w="1400" w:type="dxa"/>
            <w:shd w:val="clear" w:color="auto" w:fill="1F3864"/>
          </w:tcPr>
          <w:p w14:paraId="4DFFA939" w14:textId="77777777" w:rsidR="00A829DB" w:rsidRDefault="00000000" w:rsidP="008158E3">
            <w:pPr>
              <w:bidi/>
              <w:jc w:val="right"/>
            </w:pPr>
            <w:r>
              <w:rPr>
                <w:rFonts w:ascii="Times New Roman" w:hAnsi="Times New Roman" w:cs="Times New Roman"/>
                <w:b/>
                <w:color w:val="FFFFFF"/>
                <w:sz w:val="18"/>
                <w:rtl/>
              </w:rPr>
              <w:t>التاريخ</w:t>
            </w:r>
          </w:p>
        </w:tc>
        <w:tc>
          <w:tcPr>
            <w:tcW w:w="1600" w:type="dxa"/>
            <w:shd w:val="clear" w:color="auto" w:fill="1F3864"/>
          </w:tcPr>
          <w:p w14:paraId="640BC041" w14:textId="77777777" w:rsidR="00A829DB" w:rsidRDefault="00000000" w:rsidP="008158E3">
            <w:pPr>
              <w:bidi/>
              <w:jc w:val="right"/>
            </w:pPr>
            <w:r>
              <w:rPr>
                <w:rFonts w:ascii="Times New Roman" w:hAnsi="Times New Roman" w:cs="Times New Roman"/>
                <w:b/>
                <w:color w:val="FFFFFF"/>
                <w:sz w:val="18"/>
                <w:rtl/>
              </w:rPr>
              <w:t>التوقيع</w:t>
            </w:r>
          </w:p>
        </w:tc>
        <w:tc>
          <w:tcPr>
            <w:tcW w:w="1300" w:type="dxa"/>
            <w:shd w:val="clear" w:color="auto" w:fill="1F3864"/>
          </w:tcPr>
          <w:p w14:paraId="31DB6192" w14:textId="77777777" w:rsidR="00A829DB" w:rsidRDefault="00000000" w:rsidP="008158E3">
            <w:pPr>
              <w:bidi/>
              <w:jc w:val="right"/>
            </w:pPr>
            <w:r>
              <w:rPr>
                <w:rFonts w:ascii="Times New Roman" w:hAnsi="Times New Roman" w:cs="Times New Roman"/>
                <w:b/>
                <w:color w:val="FFFFFF"/>
                <w:sz w:val="18"/>
                <w:rtl/>
              </w:rPr>
              <w:t>الاعتماد</w:t>
            </w:r>
          </w:p>
        </w:tc>
      </w:tr>
      <w:tr w:rsidR="00A829DB" w14:paraId="60BC2A52" w14:textId="77777777">
        <w:tc>
          <w:tcPr>
            <w:tcW w:w="1300" w:type="dxa"/>
            <w:shd w:val="clear" w:color="auto" w:fill="EBF3FB"/>
          </w:tcPr>
          <w:p w14:paraId="154AB232" w14:textId="77777777" w:rsidR="00A829DB" w:rsidRDefault="00000000" w:rsidP="008158E3">
            <w:pPr>
              <w:bidi/>
              <w:jc w:val="right"/>
            </w:pPr>
            <w:r>
              <w:rPr>
                <w:rFonts w:ascii="Times New Roman" w:hAnsi="Times New Roman" w:cs="Times New Roman"/>
                <w:color w:val="000000"/>
                <w:sz w:val="18"/>
                <w:rtl/>
              </w:rPr>
              <w:t>...............</w:t>
            </w:r>
          </w:p>
        </w:tc>
        <w:tc>
          <w:tcPr>
            <w:tcW w:w="2400" w:type="dxa"/>
            <w:shd w:val="clear" w:color="auto" w:fill="EBF3FB"/>
          </w:tcPr>
          <w:p w14:paraId="6DA2DC3D" w14:textId="77777777" w:rsidR="00A829DB" w:rsidRDefault="00000000" w:rsidP="008158E3">
            <w:pPr>
              <w:bidi/>
              <w:jc w:val="right"/>
            </w:pPr>
            <w:r>
              <w:rPr>
                <w:rFonts w:ascii="Times New Roman" w:hAnsi="Times New Roman" w:cs="Times New Roman"/>
                <w:color w:val="000000"/>
                <w:sz w:val="18"/>
                <w:rtl/>
              </w:rPr>
              <w:t>مدير عام الهيئة</w:t>
            </w:r>
          </w:p>
        </w:tc>
        <w:tc>
          <w:tcPr>
            <w:tcW w:w="1400" w:type="dxa"/>
            <w:shd w:val="clear" w:color="auto" w:fill="EBF3FB"/>
          </w:tcPr>
          <w:p w14:paraId="1BE7F338" w14:textId="77777777" w:rsidR="00A829DB" w:rsidRDefault="00000000" w:rsidP="008158E3">
            <w:pPr>
              <w:bidi/>
              <w:jc w:val="right"/>
            </w:pPr>
            <w:r>
              <w:rPr>
                <w:rFonts w:ascii="Times New Roman" w:hAnsi="Times New Roman" w:cs="Times New Roman"/>
                <w:color w:val="000000"/>
                <w:sz w:val="18"/>
                <w:rtl/>
              </w:rPr>
              <w:t>يونيو 2026</w:t>
            </w:r>
          </w:p>
        </w:tc>
        <w:tc>
          <w:tcPr>
            <w:tcW w:w="1600" w:type="dxa"/>
            <w:shd w:val="clear" w:color="auto" w:fill="EBF3FB"/>
          </w:tcPr>
          <w:p w14:paraId="2C6A63EB" w14:textId="77777777" w:rsidR="00A829DB" w:rsidRDefault="00000000" w:rsidP="008158E3">
            <w:pPr>
              <w:bidi/>
              <w:jc w:val="right"/>
            </w:pPr>
            <w:r>
              <w:rPr>
                <w:rFonts w:ascii="Times New Roman" w:hAnsi="Times New Roman" w:cs="Times New Roman"/>
                <w:color w:val="000000"/>
                <w:sz w:val="18"/>
                <w:rtl/>
              </w:rPr>
              <w:t>____________</w:t>
            </w:r>
          </w:p>
        </w:tc>
        <w:tc>
          <w:tcPr>
            <w:tcW w:w="1300" w:type="dxa"/>
            <w:shd w:val="clear" w:color="auto" w:fill="EBF3FB"/>
          </w:tcPr>
          <w:p w14:paraId="0887E72C" w14:textId="77777777" w:rsidR="00A829DB" w:rsidRDefault="00000000" w:rsidP="008158E3">
            <w:pPr>
              <w:bidi/>
              <w:jc w:val="right"/>
            </w:pPr>
            <w:r>
              <w:rPr>
                <w:rFonts w:ascii="Times New Roman" w:hAnsi="Times New Roman" w:cs="Times New Roman"/>
                <w:color w:val="000000"/>
                <w:sz w:val="18"/>
                <w:rtl/>
              </w:rPr>
              <w:t>مُعتمَد</w:t>
            </w:r>
          </w:p>
        </w:tc>
      </w:tr>
    </w:tbl>
    <w:p w14:paraId="2DB0737E" w14:textId="77777777" w:rsidR="00A829DB" w:rsidRDefault="00A829DB" w:rsidP="008158E3">
      <w:pPr>
        <w:jc w:val="right"/>
      </w:pPr>
    </w:p>
    <w:p w14:paraId="654B6B3C" w14:textId="77777777" w:rsidR="00A829DB" w:rsidRDefault="00000000" w:rsidP="008158E3">
      <w:pPr>
        <w:bidi/>
        <w:jc w:val="right"/>
      </w:pPr>
      <w:r>
        <w:rPr>
          <w:rFonts w:ascii="Times New Roman" w:hAnsi="Times New Roman" w:cs="Times New Roman"/>
          <w:sz w:val="20"/>
          <w:rtl/>
        </w:rPr>
        <w:t>ملاحظة: تُعدّ هذه الوثيقة مُصنَّفة بدرجة (سرّي) ولا يُسمح بتداولها خارج الجهات المُخوَّلة. يُعاد قياس المؤشرات في الربع الثالث 2026 (سبتمبر 2026).</w:t>
      </w:r>
    </w:p>
    <w:p w14:paraId="195DBB0F" w14:textId="77777777" w:rsidR="00A829DB" w:rsidRDefault="00A829DB" w:rsidP="008158E3">
      <w:pPr>
        <w:jc w:val="right"/>
      </w:pPr>
    </w:p>
    <w:p w14:paraId="3BDDF542" w14:textId="77777777" w:rsidR="00A829DB" w:rsidRDefault="00000000" w:rsidP="008158E3">
      <w:pPr>
        <w:bidi/>
        <w:jc w:val="right"/>
      </w:pPr>
      <w:r>
        <w:rPr>
          <w:rFonts w:ascii="Times New Roman" w:hAnsi="Times New Roman" w:cs="Times New Roman"/>
          <w:b/>
          <w:color w:val="1F3864"/>
          <w:rtl/>
        </w:rPr>
        <w:t>— DC.C.4.1  ·  تقرير مراقبة KPIs تصنيف البيانات  ·  الإصدار 1.0  ·  يونيو 2026 —</w:t>
      </w:r>
    </w:p>
    <w:p w14:paraId="4D16B167" w14:textId="77777777" w:rsidR="00A829DB" w:rsidRDefault="00000000" w:rsidP="008158E3">
      <w:pPr>
        <w:bidi/>
        <w:jc w:val="right"/>
      </w:pPr>
      <w:r>
        <w:rPr>
          <w:rFonts w:ascii="Times New Roman" w:hAnsi="Times New Roman" w:cs="Times New Roman"/>
          <w:b/>
          <w:color w:val="2E75B6"/>
          <w:rtl/>
        </w:rPr>
        <w:t>هيئة الخدمات الحكومية الذكية (SGSA)</w:t>
      </w:r>
    </w:p>
    <w:sectPr w:rsidR="00A829DB"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51893">
    <w:abstractNumId w:val="8"/>
  </w:num>
  <w:num w:numId="2" w16cid:durableId="1020856348">
    <w:abstractNumId w:val="6"/>
  </w:num>
  <w:num w:numId="3" w16cid:durableId="1579553347">
    <w:abstractNumId w:val="5"/>
  </w:num>
  <w:num w:numId="4" w16cid:durableId="1493370529">
    <w:abstractNumId w:val="4"/>
  </w:num>
  <w:num w:numId="5" w16cid:durableId="196505615">
    <w:abstractNumId w:val="7"/>
  </w:num>
  <w:num w:numId="6" w16cid:durableId="1034305615">
    <w:abstractNumId w:val="3"/>
  </w:num>
  <w:num w:numId="7" w16cid:durableId="1838614534">
    <w:abstractNumId w:val="2"/>
  </w:num>
  <w:num w:numId="8" w16cid:durableId="1815099498">
    <w:abstractNumId w:val="1"/>
  </w:num>
  <w:num w:numId="9" w16cid:durableId="41956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68F"/>
    <w:rsid w:val="00326F90"/>
    <w:rsid w:val="005A45DD"/>
    <w:rsid w:val="008158E3"/>
    <w:rsid w:val="00A829DB"/>
    <w:rsid w:val="00AA1D8D"/>
    <w:rsid w:val="00AE52F5"/>
    <w:rsid w:val="00B47730"/>
    <w:rsid w:val="00C33A5A"/>
    <w:rsid w:val="00CB0664"/>
    <w:rsid w:val="00D57965"/>
    <w:rsid w:val="00DA6925"/>
    <w:rsid w:val="00DF0D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B5717"/>
  <w14:defaultImageDpi w14:val="300"/>
  <w15:docId w15:val="{DA2B85CA-8238-4EAE-9461-BBF57698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8</cp:revision>
  <dcterms:created xsi:type="dcterms:W3CDTF">2013-12-23T23:15:00Z</dcterms:created>
  <dcterms:modified xsi:type="dcterms:W3CDTF">2026-06-23T20:32:00Z</dcterms:modified>
  <cp:category/>
</cp:coreProperties>
</file>