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56C0" w14:textId="77777777" w:rsidR="00C17F95" w:rsidRDefault="00C17F95"/>
    <w:p w14:paraId="430DC23E" w14:textId="77777777" w:rsidR="00C17F95" w:rsidRDefault="00C17F95"/>
    <w:p w14:paraId="01E18ABC" w14:textId="77777777" w:rsidR="00C17F95" w:rsidRDefault="00C17F95"/>
    <w:p w14:paraId="44940957" w14:textId="77777777" w:rsidR="00C17F95" w:rsidRDefault="00C17F95"/>
    <w:p w14:paraId="7E372D8A" w14:textId="77777777" w:rsidR="00C17F95" w:rsidRDefault="00000000">
      <w:pPr>
        <w:bidi/>
        <w:jc w:val="center"/>
      </w:pPr>
      <w:r>
        <w:rPr>
          <w:rFonts w:ascii="Times New Roman" w:hAnsi="Times New Roman" w:cs="Times New Roman"/>
          <w:b/>
          <w:color w:val="1F3864"/>
          <w:sz w:val="36"/>
          <w:rtl/>
        </w:rPr>
        <w:t>هيئة الخدمات الحكومية الذكية</w:t>
      </w:r>
    </w:p>
    <w:p w14:paraId="25DAFD4C" w14:textId="77777777" w:rsidR="00C17F95" w:rsidRDefault="00000000">
      <w:pPr>
        <w:bidi/>
        <w:jc w:val="center"/>
      </w:pPr>
      <w:r>
        <w:rPr>
          <w:rFonts w:ascii="Times New Roman" w:hAnsi="Times New Roman" w:cs="Times New Roman"/>
          <w:b/>
          <w:color w:val="1F3864"/>
          <w:sz w:val="32"/>
          <w:rtl/>
        </w:rPr>
        <w:t>(SGSA)</w:t>
      </w:r>
    </w:p>
    <w:p w14:paraId="5D341151" w14:textId="77777777" w:rsidR="00C17F95" w:rsidRDefault="00C17F95"/>
    <w:p w14:paraId="31893FEC" w14:textId="77777777" w:rsidR="00C17F95" w:rsidRDefault="00000000">
      <w:pPr>
        <w:bidi/>
        <w:jc w:val="center"/>
      </w:pPr>
      <w:r>
        <w:rPr>
          <w:rFonts w:ascii="Times New Roman" w:hAnsi="Times New Roman" w:cs="Times New Roman"/>
          <w:b/>
          <w:color w:val="2E75B6"/>
          <w:sz w:val="52"/>
          <w:rtl/>
        </w:rPr>
        <w:t>سياسة تصنيف البيانات</w:t>
      </w:r>
    </w:p>
    <w:p w14:paraId="7965FEFF" w14:textId="77777777" w:rsidR="00C17F95" w:rsidRDefault="00C17F95"/>
    <w:p w14:paraId="58F47AAA" w14:textId="77777777" w:rsidR="00C17F95" w:rsidRDefault="00000000">
      <w:pPr>
        <w:bidi/>
        <w:jc w:val="center"/>
      </w:pPr>
      <w:r>
        <w:rPr>
          <w:rFonts w:ascii="Times New Roman" w:hAnsi="Times New Roman" w:cs="Times New Roman"/>
          <w:b/>
          <w:color w:val="555555"/>
          <w:sz w:val="36"/>
          <w:rtl/>
        </w:rPr>
        <w:t>DC.M.6</w:t>
      </w:r>
    </w:p>
    <w:p w14:paraId="3612B9AE" w14:textId="77777777" w:rsidR="00C17F95" w:rsidRDefault="00C17F95"/>
    <w:p w14:paraId="076A0D99" w14:textId="77777777" w:rsidR="00C17F95" w:rsidRDefault="00C17F95"/>
    <w:p w14:paraId="0A9861B4" w14:textId="77777777" w:rsidR="00C17F95" w:rsidRDefault="00C17F95"/>
    <w:tbl>
      <w:tblPr>
        <w:tblStyle w:val="TableGrid"/>
        <w:bidiVisual/>
        <w:tblW w:w="0" w:type="auto"/>
        <w:tblLook w:val="04A0" w:firstRow="1" w:lastRow="0" w:firstColumn="1" w:lastColumn="0" w:noHBand="0" w:noVBand="1"/>
      </w:tblPr>
      <w:tblGrid>
        <w:gridCol w:w="5107"/>
        <w:gridCol w:w="4181"/>
      </w:tblGrid>
      <w:tr w:rsidR="00C17F95" w14:paraId="5047AA93" w14:textId="77777777">
        <w:tc>
          <w:tcPr>
            <w:tcW w:w="5500" w:type="dxa"/>
            <w:shd w:val="clear" w:color="auto" w:fill="EBF3FB"/>
          </w:tcPr>
          <w:p w14:paraId="12E8F5EF" w14:textId="77777777" w:rsidR="00C17F95" w:rsidRDefault="00000000">
            <w:pPr>
              <w:bidi/>
              <w:jc w:val="center"/>
            </w:pPr>
            <w:r>
              <w:rPr>
                <w:rFonts w:ascii="Times New Roman" w:hAnsi="Times New Roman" w:cs="Times New Roman"/>
                <w:color w:val="000000"/>
                <w:rtl/>
              </w:rPr>
              <w:t>1.0</w:t>
            </w:r>
          </w:p>
        </w:tc>
        <w:tc>
          <w:tcPr>
            <w:tcW w:w="4500" w:type="dxa"/>
            <w:shd w:val="clear" w:color="auto" w:fill="1F3864"/>
          </w:tcPr>
          <w:p w14:paraId="0E2F8681" w14:textId="77777777" w:rsidR="00C17F95" w:rsidRDefault="00000000">
            <w:pPr>
              <w:bidi/>
              <w:jc w:val="center"/>
            </w:pPr>
            <w:r>
              <w:rPr>
                <w:rFonts w:ascii="Times New Roman" w:hAnsi="Times New Roman" w:cs="Times New Roman"/>
                <w:b/>
                <w:color w:val="FFFFFF"/>
                <w:rtl/>
              </w:rPr>
              <w:t>الإصدار</w:t>
            </w:r>
          </w:p>
        </w:tc>
      </w:tr>
      <w:tr w:rsidR="00C17F95" w14:paraId="45EF9377" w14:textId="77777777">
        <w:tc>
          <w:tcPr>
            <w:tcW w:w="5500" w:type="dxa"/>
            <w:shd w:val="clear" w:color="auto" w:fill="FFFFFF"/>
          </w:tcPr>
          <w:p w14:paraId="6867AD94" w14:textId="77777777" w:rsidR="00C17F95" w:rsidRDefault="00000000">
            <w:pPr>
              <w:bidi/>
              <w:jc w:val="center"/>
            </w:pPr>
            <w:r>
              <w:rPr>
                <w:rFonts w:ascii="Times New Roman" w:hAnsi="Times New Roman" w:cs="Times New Roman"/>
                <w:color w:val="000000"/>
                <w:rtl/>
              </w:rPr>
              <w:t>يونيو 2026</w:t>
            </w:r>
          </w:p>
        </w:tc>
        <w:tc>
          <w:tcPr>
            <w:tcW w:w="4500" w:type="dxa"/>
            <w:shd w:val="clear" w:color="auto" w:fill="1F3864"/>
          </w:tcPr>
          <w:p w14:paraId="6C7B0159" w14:textId="77777777" w:rsidR="00C17F95" w:rsidRDefault="00000000">
            <w:pPr>
              <w:bidi/>
              <w:jc w:val="center"/>
            </w:pPr>
            <w:r>
              <w:rPr>
                <w:rFonts w:ascii="Times New Roman" w:hAnsi="Times New Roman" w:cs="Times New Roman"/>
                <w:b/>
                <w:color w:val="FFFFFF"/>
                <w:rtl/>
              </w:rPr>
              <w:t>التاريخ</w:t>
            </w:r>
          </w:p>
        </w:tc>
      </w:tr>
      <w:tr w:rsidR="00C17F95" w14:paraId="48BA1862" w14:textId="77777777">
        <w:tc>
          <w:tcPr>
            <w:tcW w:w="5500" w:type="dxa"/>
            <w:shd w:val="clear" w:color="auto" w:fill="EBF3FB"/>
          </w:tcPr>
          <w:p w14:paraId="12F917DF" w14:textId="77777777" w:rsidR="00C17F95" w:rsidRDefault="00000000">
            <w:pPr>
              <w:bidi/>
              <w:jc w:val="center"/>
            </w:pPr>
            <w:r>
              <w:rPr>
                <w:rFonts w:ascii="Times New Roman" w:hAnsi="Times New Roman" w:cs="Times New Roman"/>
                <w:color w:val="000000"/>
                <w:rtl/>
              </w:rPr>
              <w:t>معتمدة</w:t>
            </w:r>
          </w:p>
        </w:tc>
        <w:tc>
          <w:tcPr>
            <w:tcW w:w="4500" w:type="dxa"/>
            <w:shd w:val="clear" w:color="auto" w:fill="1F3864"/>
          </w:tcPr>
          <w:p w14:paraId="79157F1B" w14:textId="77777777" w:rsidR="00C17F95" w:rsidRDefault="00000000">
            <w:pPr>
              <w:bidi/>
              <w:jc w:val="center"/>
            </w:pPr>
            <w:r>
              <w:rPr>
                <w:rFonts w:ascii="Times New Roman" w:hAnsi="Times New Roman" w:cs="Times New Roman"/>
                <w:b/>
                <w:color w:val="FFFFFF"/>
                <w:rtl/>
              </w:rPr>
              <w:t>حالة الوثيقة</w:t>
            </w:r>
          </w:p>
        </w:tc>
      </w:tr>
      <w:tr w:rsidR="00C17F95" w14:paraId="24434B51" w14:textId="77777777">
        <w:tc>
          <w:tcPr>
            <w:tcW w:w="5500" w:type="dxa"/>
            <w:shd w:val="clear" w:color="auto" w:fill="FFFFFF"/>
          </w:tcPr>
          <w:p w14:paraId="26463EE5" w14:textId="77777777" w:rsidR="00C17F95" w:rsidRDefault="00000000">
            <w:pPr>
              <w:bidi/>
              <w:jc w:val="center"/>
            </w:pPr>
            <w:r>
              <w:rPr>
                <w:rFonts w:ascii="Times New Roman" w:hAnsi="Times New Roman" w:cs="Times New Roman"/>
                <w:color w:val="000000"/>
                <w:rtl/>
              </w:rPr>
              <w:t>DC.M.6</w:t>
            </w:r>
          </w:p>
        </w:tc>
        <w:tc>
          <w:tcPr>
            <w:tcW w:w="4500" w:type="dxa"/>
            <w:shd w:val="clear" w:color="auto" w:fill="1F3864"/>
          </w:tcPr>
          <w:p w14:paraId="6FE7A21E" w14:textId="77777777" w:rsidR="00C17F95" w:rsidRDefault="00000000">
            <w:pPr>
              <w:bidi/>
              <w:jc w:val="center"/>
            </w:pPr>
            <w:r>
              <w:rPr>
                <w:rFonts w:ascii="Times New Roman" w:hAnsi="Times New Roman" w:cs="Times New Roman"/>
                <w:b/>
                <w:color w:val="FFFFFF"/>
                <w:rtl/>
              </w:rPr>
              <w:t>رمز الوثيقة</w:t>
            </w:r>
          </w:p>
        </w:tc>
      </w:tr>
    </w:tbl>
    <w:p w14:paraId="44AD23FD" w14:textId="77777777" w:rsidR="00C17F95" w:rsidRDefault="00000000">
      <w:r>
        <w:br w:type="page"/>
      </w:r>
    </w:p>
    <w:p w14:paraId="414A7847" w14:textId="77777777" w:rsidR="00C17F95" w:rsidRDefault="00000000">
      <w:pPr>
        <w:pBdr>
          <w:bottom w:val="single" w:sz="12" w:space="1" w:color="2E75B6"/>
        </w:pBdr>
        <w:bidi/>
        <w:jc w:val="right"/>
      </w:pPr>
      <w:r>
        <w:rPr>
          <w:rFonts w:ascii="Times New Roman" w:hAnsi="Times New Roman" w:cs="Times New Roman"/>
          <w:b/>
          <w:color w:val="1F3864"/>
          <w:sz w:val="28"/>
          <w:rtl/>
        </w:rPr>
        <w:lastRenderedPageBreak/>
        <w:t>بيانات المستند</w:t>
      </w:r>
    </w:p>
    <w:p w14:paraId="60F50DB0" w14:textId="77777777" w:rsidR="00C17F95" w:rsidRDefault="00C17F95"/>
    <w:tbl>
      <w:tblPr>
        <w:tblStyle w:val="TableGrid"/>
        <w:bidiVisual/>
        <w:tblW w:w="0" w:type="auto"/>
        <w:tblLook w:val="04A0" w:firstRow="1" w:lastRow="0" w:firstColumn="1" w:lastColumn="0" w:noHBand="0" w:noVBand="1"/>
      </w:tblPr>
      <w:tblGrid>
        <w:gridCol w:w="6019"/>
        <w:gridCol w:w="3269"/>
      </w:tblGrid>
      <w:tr w:rsidR="00C17F95" w14:paraId="42CA0245" w14:textId="77777777">
        <w:tc>
          <w:tcPr>
            <w:tcW w:w="6500" w:type="dxa"/>
            <w:shd w:val="clear" w:color="auto" w:fill="1F3864"/>
          </w:tcPr>
          <w:p w14:paraId="341B073C" w14:textId="77777777" w:rsidR="00C17F95"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0BF14AAA" w14:textId="77777777" w:rsidR="00C17F95" w:rsidRDefault="00000000">
            <w:pPr>
              <w:bidi/>
              <w:jc w:val="center"/>
            </w:pPr>
            <w:r>
              <w:rPr>
                <w:rFonts w:ascii="Times New Roman" w:hAnsi="Times New Roman" w:cs="Times New Roman"/>
                <w:b/>
                <w:color w:val="FFFFFF"/>
                <w:sz w:val="18"/>
                <w:rtl/>
              </w:rPr>
              <w:t>البيان</w:t>
            </w:r>
          </w:p>
        </w:tc>
      </w:tr>
      <w:tr w:rsidR="00C17F95" w14:paraId="23E834B2" w14:textId="77777777">
        <w:tc>
          <w:tcPr>
            <w:tcW w:w="6500" w:type="dxa"/>
            <w:shd w:val="clear" w:color="auto" w:fill="EBF3FB"/>
          </w:tcPr>
          <w:p w14:paraId="5AC5F8D7" w14:textId="77777777" w:rsidR="00C17F95" w:rsidRDefault="00000000">
            <w:pPr>
              <w:bidi/>
              <w:jc w:val="right"/>
            </w:pPr>
            <w:r>
              <w:rPr>
                <w:rFonts w:ascii="Times New Roman" w:hAnsi="Times New Roman" w:cs="Times New Roman"/>
                <w:color w:val="000000"/>
                <w:sz w:val="18"/>
                <w:rtl/>
              </w:rPr>
              <w:t>سياسة تصنيف البيانات</w:t>
            </w:r>
          </w:p>
        </w:tc>
        <w:tc>
          <w:tcPr>
            <w:tcW w:w="3500" w:type="dxa"/>
            <w:shd w:val="clear" w:color="auto" w:fill="EBF3FB"/>
          </w:tcPr>
          <w:p w14:paraId="77E83FE5" w14:textId="77777777" w:rsidR="00C17F95" w:rsidRDefault="00000000">
            <w:pPr>
              <w:bidi/>
              <w:jc w:val="right"/>
            </w:pPr>
            <w:r>
              <w:rPr>
                <w:rFonts w:ascii="Times New Roman" w:hAnsi="Times New Roman" w:cs="Times New Roman"/>
                <w:color w:val="000000"/>
                <w:sz w:val="18"/>
                <w:rtl/>
              </w:rPr>
              <w:t>اسم السياسة</w:t>
            </w:r>
          </w:p>
        </w:tc>
      </w:tr>
      <w:tr w:rsidR="00C17F95" w14:paraId="595BD446" w14:textId="77777777">
        <w:tc>
          <w:tcPr>
            <w:tcW w:w="6500" w:type="dxa"/>
            <w:shd w:val="clear" w:color="auto" w:fill="FFFFFF"/>
          </w:tcPr>
          <w:p w14:paraId="1E3A57EC" w14:textId="77777777" w:rsidR="00C17F95" w:rsidRDefault="00000000">
            <w:pPr>
              <w:bidi/>
              <w:jc w:val="right"/>
            </w:pPr>
            <w:r>
              <w:rPr>
                <w:rFonts w:ascii="Times New Roman" w:hAnsi="Times New Roman" w:cs="Times New Roman"/>
                <w:color w:val="000000"/>
                <w:sz w:val="18"/>
                <w:rtl/>
              </w:rPr>
              <w:t>DC.M.6</w:t>
            </w:r>
          </w:p>
        </w:tc>
        <w:tc>
          <w:tcPr>
            <w:tcW w:w="3500" w:type="dxa"/>
            <w:shd w:val="clear" w:color="auto" w:fill="FFFFFF"/>
          </w:tcPr>
          <w:p w14:paraId="3F4BC89C" w14:textId="77777777" w:rsidR="00C17F95" w:rsidRDefault="00000000">
            <w:pPr>
              <w:bidi/>
              <w:jc w:val="right"/>
            </w:pPr>
            <w:r>
              <w:rPr>
                <w:rFonts w:ascii="Times New Roman" w:hAnsi="Times New Roman" w:cs="Times New Roman"/>
                <w:color w:val="000000"/>
                <w:sz w:val="18"/>
                <w:rtl/>
              </w:rPr>
              <w:t>رمز الوثيقة</w:t>
            </w:r>
          </w:p>
        </w:tc>
      </w:tr>
      <w:tr w:rsidR="00C17F95" w14:paraId="414479A2" w14:textId="77777777">
        <w:tc>
          <w:tcPr>
            <w:tcW w:w="6500" w:type="dxa"/>
            <w:shd w:val="clear" w:color="auto" w:fill="EBF3FB"/>
          </w:tcPr>
          <w:p w14:paraId="32EB65D6" w14:textId="77777777" w:rsidR="00C17F95" w:rsidRDefault="00000000">
            <w:pPr>
              <w:bidi/>
              <w:jc w:val="right"/>
            </w:pPr>
            <w:r>
              <w:rPr>
                <w:rFonts w:ascii="Times New Roman" w:hAnsi="Times New Roman" w:cs="Times New Roman"/>
                <w:color w:val="000000"/>
                <w:sz w:val="18"/>
                <w:rtl/>
              </w:rPr>
              <w:t>1.0</w:t>
            </w:r>
          </w:p>
        </w:tc>
        <w:tc>
          <w:tcPr>
            <w:tcW w:w="3500" w:type="dxa"/>
            <w:shd w:val="clear" w:color="auto" w:fill="EBF3FB"/>
          </w:tcPr>
          <w:p w14:paraId="0BAE8582" w14:textId="77777777" w:rsidR="00C17F95" w:rsidRDefault="00000000">
            <w:pPr>
              <w:bidi/>
              <w:jc w:val="right"/>
            </w:pPr>
            <w:r>
              <w:rPr>
                <w:rFonts w:ascii="Times New Roman" w:hAnsi="Times New Roman" w:cs="Times New Roman"/>
                <w:color w:val="000000"/>
                <w:sz w:val="18"/>
                <w:rtl/>
              </w:rPr>
              <w:t>رقم الإصدار</w:t>
            </w:r>
          </w:p>
        </w:tc>
      </w:tr>
      <w:tr w:rsidR="00C17F95" w14:paraId="467EF9B1" w14:textId="77777777">
        <w:tc>
          <w:tcPr>
            <w:tcW w:w="6500" w:type="dxa"/>
            <w:shd w:val="clear" w:color="auto" w:fill="FFFFFF"/>
          </w:tcPr>
          <w:p w14:paraId="7AFB1889" w14:textId="77777777" w:rsidR="00C17F95"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0DE93410" w14:textId="77777777" w:rsidR="00C17F95" w:rsidRDefault="00000000">
            <w:pPr>
              <w:bidi/>
              <w:jc w:val="right"/>
            </w:pPr>
            <w:r>
              <w:rPr>
                <w:rFonts w:ascii="Times New Roman" w:hAnsi="Times New Roman" w:cs="Times New Roman"/>
                <w:color w:val="000000"/>
                <w:sz w:val="18"/>
                <w:rtl/>
              </w:rPr>
              <w:t>تاريخ الإصدار</w:t>
            </w:r>
          </w:p>
        </w:tc>
      </w:tr>
      <w:tr w:rsidR="00C17F95" w14:paraId="0A38F451" w14:textId="77777777">
        <w:tc>
          <w:tcPr>
            <w:tcW w:w="6500" w:type="dxa"/>
            <w:shd w:val="clear" w:color="auto" w:fill="EBF3FB"/>
          </w:tcPr>
          <w:p w14:paraId="103DD7C4" w14:textId="77777777" w:rsidR="00C17F95"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EBF3FB"/>
          </w:tcPr>
          <w:p w14:paraId="2F8B333A" w14:textId="77777777" w:rsidR="00C17F95" w:rsidRDefault="00000000">
            <w:pPr>
              <w:bidi/>
              <w:jc w:val="right"/>
            </w:pPr>
            <w:r>
              <w:rPr>
                <w:rFonts w:ascii="Times New Roman" w:hAnsi="Times New Roman" w:cs="Times New Roman"/>
                <w:color w:val="000000"/>
                <w:sz w:val="18"/>
                <w:rtl/>
              </w:rPr>
              <w:t>جهة الإصدار</w:t>
            </w:r>
          </w:p>
        </w:tc>
      </w:tr>
      <w:tr w:rsidR="00C17F95" w14:paraId="3793DD0F" w14:textId="77777777">
        <w:tc>
          <w:tcPr>
            <w:tcW w:w="6500" w:type="dxa"/>
            <w:shd w:val="clear" w:color="auto" w:fill="FFFFFF"/>
          </w:tcPr>
          <w:p w14:paraId="46017C66" w14:textId="77777777" w:rsidR="00C17F95"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420E3F01" w14:textId="77777777" w:rsidR="00C17F95" w:rsidRDefault="00000000">
            <w:pPr>
              <w:bidi/>
              <w:jc w:val="right"/>
            </w:pPr>
            <w:r>
              <w:rPr>
                <w:rFonts w:ascii="Times New Roman" w:hAnsi="Times New Roman" w:cs="Times New Roman"/>
                <w:color w:val="000000"/>
                <w:sz w:val="18"/>
                <w:rtl/>
              </w:rPr>
              <w:t>مالك السياسة</w:t>
            </w:r>
          </w:p>
        </w:tc>
      </w:tr>
      <w:tr w:rsidR="00C17F95" w14:paraId="1AFB9AFE" w14:textId="77777777">
        <w:tc>
          <w:tcPr>
            <w:tcW w:w="6500" w:type="dxa"/>
            <w:shd w:val="clear" w:color="auto" w:fill="EBF3FB"/>
          </w:tcPr>
          <w:p w14:paraId="3E945E2B" w14:textId="77777777" w:rsidR="00C17F95"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5CED69AB" w14:textId="77777777" w:rsidR="00C17F95" w:rsidRDefault="00000000">
            <w:pPr>
              <w:bidi/>
              <w:jc w:val="right"/>
            </w:pPr>
            <w:r>
              <w:rPr>
                <w:rFonts w:ascii="Times New Roman" w:hAnsi="Times New Roman" w:cs="Times New Roman"/>
                <w:color w:val="000000"/>
                <w:sz w:val="18"/>
                <w:rtl/>
              </w:rPr>
              <w:t>حالة الوثيقة</w:t>
            </w:r>
          </w:p>
        </w:tc>
      </w:tr>
      <w:tr w:rsidR="00C17F95" w14:paraId="4F3CEBA8" w14:textId="77777777">
        <w:tc>
          <w:tcPr>
            <w:tcW w:w="6500" w:type="dxa"/>
            <w:shd w:val="clear" w:color="auto" w:fill="FFFFFF"/>
          </w:tcPr>
          <w:p w14:paraId="4175BBE5" w14:textId="77777777" w:rsidR="00C17F95" w:rsidRDefault="00000000">
            <w:pPr>
              <w:bidi/>
              <w:jc w:val="right"/>
            </w:pPr>
            <w:r>
              <w:rPr>
                <w:rFonts w:ascii="Times New Roman" w:hAnsi="Times New Roman" w:cs="Times New Roman"/>
                <w:color w:val="000000"/>
                <w:sz w:val="18"/>
                <w:rtl/>
              </w:rPr>
              <w:t>سنوياً أو عند حدوث تغييرات جوهرية</w:t>
            </w:r>
          </w:p>
        </w:tc>
        <w:tc>
          <w:tcPr>
            <w:tcW w:w="3500" w:type="dxa"/>
            <w:shd w:val="clear" w:color="auto" w:fill="FFFFFF"/>
          </w:tcPr>
          <w:p w14:paraId="5CB60DD1" w14:textId="77777777" w:rsidR="00C17F95" w:rsidRDefault="00000000">
            <w:pPr>
              <w:bidi/>
              <w:jc w:val="right"/>
            </w:pPr>
            <w:r>
              <w:rPr>
                <w:rFonts w:ascii="Times New Roman" w:hAnsi="Times New Roman" w:cs="Times New Roman"/>
                <w:color w:val="000000"/>
                <w:sz w:val="18"/>
                <w:rtl/>
              </w:rPr>
              <w:t>دورة المراجعة</w:t>
            </w:r>
          </w:p>
        </w:tc>
      </w:tr>
    </w:tbl>
    <w:p w14:paraId="6F2978F9" w14:textId="77777777" w:rsidR="00C17F95" w:rsidRDefault="00C17F95"/>
    <w:p w14:paraId="2512ECB5" w14:textId="77777777" w:rsidR="00C17F95" w:rsidRDefault="00000000">
      <w:pPr>
        <w:bidi/>
        <w:jc w:val="right"/>
      </w:pPr>
      <w:r>
        <w:rPr>
          <w:rFonts w:ascii="Times New Roman" w:hAnsi="Times New Roman" w:cs="Times New Roman"/>
          <w:b/>
          <w:color w:val="2E75B6"/>
          <w:sz w:val="24"/>
          <w:rtl/>
        </w:rPr>
        <w:t>ضبط المستند</w:t>
      </w:r>
    </w:p>
    <w:p w14:paraId="620FA628" w14:textId="77777777" w:rsidR="00C17F95" w:rsidRDefault="00C17F95"/>
    <w:tbl>
      <w:tblPr>
        <w:tblStyle w:val="TableGrid"/>
        <w:bidiVisual/>
        <w:tblW w:w="0" w:type="auto"/>
        <w:tblLook w:val="04A0" w:firstRow="1" w:lastRow="0" w:firstColumn="1" w:lastColumn="0" w:noHBand="0" w:noVBand="1"/>
      </w:tblPr>
      <w:tblGrid>
        <w:gridCol w:w="2318"/>
        <w:gridCol w:w="3232"/>
        <w:gridCol w:w="1676"/>
        <w:gridCol w:w="2062"/>
      </w:tblGrid>
      <w:tr w:rsidR="00C17F95" w14:paraId="7248DBFE" w14:textId="77777777">
        <w:tc>
          <w:tcPr>
            <w:tcW w:w="2500" w:type="dxa"/>
            <w:shd w:val="clear" w:color="auto" w:fill="1F3864"/>
          </w:tcPr>
          <w:p w14:paraId="0D663489" w14:textId="77777777" w:rsidR="00C17F95" w:rsidRDefault="00000000">
            <w:pPr>
              <w:bidi/>
              <w:jc w:val="center"/>
            </w:pPr>
            <w:r>
              <w:rPr>
                <w:rFonts w:ascii="Times New Roman" w:hAnsi="Times New Roman" w:cs="Times New Roman"/>
                <w:b/>
                <w:color w:val="FFFFFF"/>
                <w:sz w:val="18"/>
                <w:rtl/>
              </w:rPr>
              <w:t>التاريخ</w:t>
            </w:r>
          </w:p>
        </w:tc>
        <w:tc>
          <w:tcPr>
            <w:tcW w:w="3500" w:type="dxa"/>
            <w:shd w:val="clear" w:color="auto" w:fill="1F3864"/>
          </w:tcPr>
          <w:p w14:paraId="24FA23BE" w14:textId="77777777" w:rsidR="00C17F95"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2B39FDCD" w14:textId="77777777" w:rsidR="00C17F95" w:rsidRDefault="00000000">
            <w:pPr>
              <w:bidi/>
              <w:jc w:val="center"/>
            </w:pPr>
            <w:r>
              <w:rPr>
                <w:rFonts w:ascii="Times New Roman" w:hAnsi="Times New Roman" w:cs="Times New Roman"/>
                <w:b/>
                <w:color w:val="FFFFFF"/>
                <w:sz w:val="18"/>
                <w:rtl/>
              </w:rPr>
              <w:t>الاسم</w:t>
            </w:r>
          </w:p>
        </w:tc>
        <w:tc>
          <w:tcPr>
            <w:tcW w:w="2200" w:type="dxa"/>
            <w:shd w:val="clear" w:color="auto" w:fill="1F3864"/>
          </w:tcPr>
          <w:p w14:paraId="6ACA69C7" w14:textId="77777777" w:rsidR="00C17F95" w:rsidRDefault="00000000">
            <w:pPr>
              <w:bidi/>
              <w:jc w:val="center"/>
            </w:pPr>
            <w:r>
              <w:rPr>
                <w:rFonts w:ascii="Times New Roman" w:hAnsi="Times New Roman" w:cs="Times New Roman"/>
                <w:b/>
                <w:color w:val="FFFFFF"/>
                <w:sz w:val="18"/>
                <w:rtl/>
              </w:rPr>
              <w:t>الدور</w:t>
            </w:r>
          </w:p>
        </w:tc>
      </w:tr>
      <w:tr w:rsidR="00C17F95" w14:paraId="5EF808E1" w14:textId="77777777">
        <w:tc>
          <w:tcPr>
            <w:tcW w:w="2500" w:type="dxa"/>
            <w:shd w:val="clear" w:color="auto" w:fill="EBF3FB"/>
          </w:tcPr>
          <w:p w14:paraId="702CA445" w14:textId="77777777" w:rsidR="00C17F95" w:rsidRDefault="00000000">
            <w:pPr>
              <w:bidi/>
              <w:jc w:val="right"/>
            </w:pPr>
            <w:r>
              <w:rPr>
                <w:rFonts w:ascii="Times New Roman" w:hAnsi="Times New Roman" w:cs="Times New Roman"/>
                <w:color w:val="000000"/>
                <w:sz w:val="18"/>
                <w:rtl/>
              </w:rPr>
              <w:t>يونيو 2026</w:t>
            </w:r>
          </w:p>
        </w:tc>
        <w:tc>
          <w:tcPr>
            <w:tcW w:w="3500" w:type="dxa"/>
            <w:shd w:val="clear" w:color="auto" w:fill="EBF3FB"/>
          </w:tcPr>
          <w:p w14:paraId="7BA6D4C9" w14:textId="77777777" w:rsidR="00C17F95"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4A3E2E9C" w14:textId="77777777" w:rsidR="00C17F95" w:rsidRDefault="00000000">
            <w:pPr>
              <w:bidi/>
              <w:jc w:val="right"/>
            </w:pPr>
            <w:r>
              <w:rPr>
                <w:rFonts w:ascii="Times New Roman" w:hAnsi="Times New Roman" w:cs="Times New Roman"/>
                <w:color w:val="000000"/>
                <w:sz w:val="18"/>
                <w:rtl/>
              </w:rPr>
              <w:t>—</w:t>
            </w:r>
          </w:p>
        </w:tc>
        <w:tc>
          <w:tcPr>
            <w:tcW w:w="2200" w:type="dxa"/>
            <w:shd w:val="clear" w:color="auto" w:fill="EBF3FB"/>
          </w:tcPr>
          <w:p w14:paraId="4E8EFFCC" w14:textId="77777777" w:rsidR="00C17F95" w:rsidRDefault="00000000">
            <w:pPr>
              <w:bidi/>
              <w:jc w:val="right"/>
            </w:pPr>
            <w:r>
              <w:rPr>
                <w:rFonts w:ascii="Times New Roman" w:hAnsi="Times New Roman" w:cs="Times New Roman"/>
                <w:color w:val="000000"/>
                <w:sz w:val="18"/>
                <w:rtl/>
              </w:rPr>
              <w:t>الإعداد</w:t>
            </w:r>
          </w:p>
        </w:tc>
      </w:tr>
      <w:tr w:rsidR="00C17F95" w14:paraId="67CB148C" w14:textId="77777777">
        <w:tc>
          <w:tcPr>
            <w:tcW w:w="2500" w:type="dxa"/>
            <w:shd w:val="clear" w:color="auto" w:fill="FFFFFF"/>
          </w:tcPr>
          <w:p w14:paraId="6C797C6C" w14:textId="77777777" w:rsidR="00C17F95"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0BA72F87" w14:textId="77777777" w:rsidR="00C17F95"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27D6FDED" w14:textId="77777777" w:rsidR="00C17F95" w:rsidRDefault="00000000">
            <w:pPr>
              <w:bidi/>
              <w:jc w:val="right"/>
            </w:pPr>
            <w:r>
              <w:rPr>
                <w:rFonts w:ascii="Times New Roman" w:hAnsi="Times New Roman" w:cs="Times New Roman"/>
                <w:color w:val="000000"/>
                <w:sz w:val="18"/>
                <w:rtl/>
              </w:rPr>
              <w:t>—</w:t>
            </w:r>
          </w:p>
        </w:tc>
        <w:tc>
          <w:tcPr>
            <w:tcW w:w="2200" w:type="dxa"/>
            <w:shd w:val="clear" w:color="auto" w:fill="FFFFFF"/>
          </w:tcPr>
          <w:p w14:paraId="7DD82331" w14:textId="77777777" w:rsidR="00C17F95" w:rsidRDefault="00000000">
            <w:pPr>
              <w:bidi/>
              <w:jc w:val="right"/>
            </w:pPr>
            <w:r>
              <w:rPr>
                <w:rFonts w:ascii="Times New Roman" w:hAnsi="Times New Roman" w:cs="Times New Roman"/>
                <w:color w:val="000000"/>
                <w:sz w:val="18"/>
                <w:rtl/>
              </w:rPr>
              <w:t>المراجعة</w:t>
            </w:r>
          </w:p>
        </w:tc>
      </w:tr>
      <w:tr w:rsidR="00C17F95" w14:paraId="7B3BC35F" w14:textId="77777777">
        <w:tc>
          <w:tcPr>
            <w:tcW w:w="2500" w:type="dxa"/>
            <w:shd w:val="clear" w:color="auto" w:fill="EBF3FB"/>
          </w:tcPr>
          <w:p w14:paraId="74E02189" w14:textId="77777777" w:rsidR="00C17F95" w:rsidRDefault="00000000">
            <w:pPr>
              <w:bidi/>
              <w:jc w:val="right"/>
            </w:pPr>
            <w:r>
              <w:rPr>
                <w:rFonts w:ascii="Times New Roman" w:hAnsi="Times New Roman" w:cs="Times New Roman"/>
                <w:color w:val="000000"/>
                <w:sz w:val="18"/>
                <w:rtl/>
              </w:rPr>
              <w:t>يونيو 2026</w:t>
            </w:r>
          </w:p>
        </w:tc>
        <w:tc>
          <w:tcPr>
            <w:tcW w:w="3500" w:type="dxa"/>
            <w:shd w:val="clear" w:color="auto" w:fill="EBF3FB"/>
          </w:tcPr>
          <w:p w14:paraId="55738D70" w14:textId="77777777" w:rsidR="00C17F95" w:rsidRDefault="00000000">
            <w:pPr>
              <w:bidi/>
              <w:jc w:val="right"/>
            </w:pPr>
            <w:r>
              <w:rPr>
                <w:rFonts w:ascii="Times New Roman" w:hAnsi="Times New Roman" w:cs="Times New Roman"/>
                <w:color w:val="000000"/>
                <w:sz w:val="18"/>
                <w:rtl/>
              </w:rPr>
              <w:t>المستشار القانوني</w:t>
            </w:r>
          </w:p>
        </w:tc>
        <w:tc>
          <w:tcPr>
            <w:tcW w:w="1800" w:type="dxa"/>
            <w:shd w:val="clear" w:color="auto" w:fill="EBF3FB"/>
          </w:tcPr>
          <w:p w14:paraId="4D05E784" w14:textId="77777777" w:rsidR="00C17F95" w:rsidRDefault="00000000">
            <w:pPr>
              <w:bidi/>
              <w:jc w:val="right"/>
            </w:pPr>
            <w:r>
              <w:rPr>
                <w:rFonts w:ascii="Times New Roman" w:hAnsi="Times New Roman" w:cs="Times New Roman"/>
                <w:color w:val="000000"/>
                <w:sz w:val="18"/>
                <w:rtl/>
              </w:rPr>
              <w:t>—</w:t>
            </w:r>
          </w:p>
        </w:tc>
        <w:tc>
          <w:tcPr>
            <w:tcW w:w="2200" w:type="dxa"/>
            <w:shd w:val="clear" w:color="auto" w:fill="EBF3FB"/>
          </w:tcPr>
          <w:p w14:paraId="768F8705" w14:textId="77777777" w:rsidR="00C17F95" w:rsidRDefault="00000000">
            <w:pPr>
              <w:bidi/>
              <w:jc w:val="right"/>
            </w:pPr>
            <w:r>
              <w:rPr>
                <w:rFonts w:ascii="Times New Roman" w:hAnsi="Times New Roman" w:cs="Times New Roman"/>
                <w:color w:val="000000"/>
                <w:sz w:val="18"/>
                <w:rtl/>
              </w:rPr>
              <w:t>المراجعة القانونية</w:t>
            </w:r>
          </w:p>
        </w:tc>
      </w:tr>
      <w:tr w:rsidR="00C17F95" w14:paraId="506313BF" w14:textId="77777777">
        <w:tc>
          <w:tcPr>
            <w:tcW w:w="2500" w:type="dxa"/>
            <w:shd w:val="clear" w:color="auto" w:fill="FFFFFF"/>
          </w:tcPr>
          <w:p w14:paraId="3EC31DC1" w14:textId="77777777" w:rsidR="00C17F95"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5E5953E5" w14:textId="77777777" w:rsidR="00C17F95" w:rsidRDefault="00000000">
            <w:pPr>
              <w:bidi/>
              <w:jc w:val="right"/>
            </w:pPr>
            <w:r>
              <w:rPr>
                <w:rFonts w:ascii="Times New Roman" w:hAnsi="Times New Roman" w:cs="Times New Roman"/>
                <w:color w:val="000000"/>
                <w:sz w:val="18"/>
                <w:rtl/>
              </w:rPr>
              <w:t>الرئيس التنفيذي</w:t>
            </w:r>
          </w:p>
        </w:tc>
        <w:tc>
          <w:tcPr>
            <w:tcW w:w="1800" w:type="dxa"/>
            <w:shd w:val="clear" w:color="auto" w:fill="FFFFFF"/>
          </w:tcPr>
          <w:p w14:paraId="23F46FC7" w14:textId="77777777" w:rsidR="00C17F95" w:rsidRDefault="00000000">
            <w:pPr>
              <w:bidi/>
              <w:jc w:val="right"/>
            </w:pPr>
            <w:r>
              <w:rPr>
                <w:rFonts w:ascii="Times New Roman" w:hAnsi="Times New Roman" w:cs="Times New Roman"/>
                <w:color w:val="000000"/>
                <w:sz w:val="18"/>
                <w:rtl/>
              </w:rPr>
              <w:t>—</w:t>
            </w:r>
          </w:p>
        </w:tc>
        <w:tc>
          <w:tcPr>
            <w:tcW w:w="2200" w:type="dxa"/>
            <w:shd w:val="clear" w:color="auto" w:fill="FFFFFF"/>
          </w:tcPr>
          <w:p w14:paraId="7370FB3C" w14:textId="77777777" w:rsidR="00C17F95" w:rsidRDefault="00000000">
            <w:pPr>
              <w:bidi/>
              <w:jc w:val="right"/>
            </w:pPr>
            <w:r>
              <w:rPr>
                <w:rFonts w:ascii="Times New Roman" w:hAnsi="Times New Roman" w:cs="Times New Roman"/>
                <w:color w:val="000000"/>
                <w:sz w:val="18"/>
                <w:rtl/>
              </w:rPr>
              <w:t>الاعتماد</w:t>
            </w:r>
          </w:p>
        </w:tc>
      </w:tr>
    </w:tbl>
    <w:p w14:paraId="03F97669" w14:textId="77777777" w:rsidR="00C17F95" w:rsidRDefault="00C17F95"/>
    <w:p w14:paraId="14403C77" w14:textId="77777777" w:rsidR="00C17F95" w:rsidRDefault="00000000">
      <w:pPr>
        <w:bidi/>
        <w:jc w:val="right"/>
      </w:pPr>
      <w:r>
        <w:rPr>
          <w:rFonts w:ascii="Times New Roman" w:hAnsi="Times New Roman" w:cs="Times New Roman"/>
          <w:b/>
          <w:color w:val="2E75B6"/>
          <w:sz w:val="24"/>
          <w:rtl/>
        </w:rPr>
        <w:t>سجل الإصدارات</w:t>
      </w:r>
    </w:p>
    <w:p w14:paraId="7F5C5C0C" w14:textId="77777777" w:rsidR="00C17F95" w:rsidRDefault="00C17F95"/>
    <w:tbl>
      <w:tblPr>
        <w:tblStyle w:val="TableGrid"/>
        <w:bidiVisual/>
        <w:tblW w:w="0" w:type="auto"/>
        <w:tblLook w:val="04A0" w:firstRow="1" w:lastRow="0" w:firstColumn="1" w:lastColumn="0" w:noHBand="0" w:noVBand="1"/>
      </w:tblPr>
      <w:tblGrid>
        <w:gridCol w:w="1411"/>
        <w:gridCol w:w="1394"/>
        <w:gridCol w:w="4174"/>
        <w:gridCol w:w="1421"/>
        <w:gridCol w:w="888"/>
      </w:tblGrid>
      <w:tr w:rsidR="00C17F95" w14:paraId="5931C0D7" w14:textId="77777777">
        <w:tc>
          <w:tcPr>
            <w:tcW w:w="1500" w:type="dxa"/>
            <w:shd w:val="clear" w:color="auto" w:fill="1F3864"/>
          </w:tcPr>
          <w:p w14:paraId="154428C1" w14:textId="77777777" w:rsidR="00C17F95" w:rsidRDefault="00000000">
            <w:pPr>
              <w:bidi/>
              <w:jc w:val="center"/>
            </w:pPr>
            <w:r>
              <w:rPr>
                <w:rFonts w:ascii="Times New Roman" w:hAnsi="Times New Roman" w:cs="Times New Roman"/>
                <w:b/>
                <w:color w:val="FFFFFF"/>
                <w:sz w:val="18"/>
                <w:rtl/>
              </w:rPr>
              <w:t>اسم المعتمد</w:t>
            </w:r>
          </w:p>
        </w:tc>
        <w:tc>
          <w:tcPr>
            <w:tcW w:w="1500" w:type="dxa"/>
            <w:shd w:val="clear" w:color="auto" w:fill="1F3864"/>
          </w:tcPr>
          <w:p w14:paraId="72DC3945" w14:textId="77777777" w:rsidR="00C17F95" w:rsidRDefault="00000000">
            <w:pPr>
              <w:bidi/>
              <w:jc w:val="center"/>
            </w:pPr>
            <w:r>
              <w:rPr>
                <w:rFonts w:ascii="Times New Roman" w:hAnsi="Times New Roman" w:cs="Times New Roman"/>
                <w:b/>
                <w:color w:val="FFFFFF"/>
                <w:sz w:val="18"/>
                <w:rtl/>
              </w:rPr>
              <w:t>اسم المُعِد</w:t>
            </w:r>
          </w:p>
        </w:tc>
        <w:tc>
          <w:tcPr>
            <w:tcW w:w="4600" w:type="dxa"/>
            <w:shd w:val="clear" w:color="auto" w:fill="1F3864"/>
          </w:tcPr>
          <w:p w14:paraId="058DFF03" w14:textId="77777777" w:rsidR="00C17F95" w:rsidRDefault="00000000">
            <w:pPr>
              <w:bidi/>
              <w:jc w:val="center"/>
            </w:pPr>
            <w:r>
              <w:rPr>
                <w:rFonts w:ascii="Times New Roman" w:hAnsi="Times New Roman" w:cs="Times New Roman"/>
                <w:b/>
                <w:color w:val="FFFFFF"/>
                <w:sz w:val="18"/>
                <w:rtl/>
              </w:rPr>
              <w:t>وصف التغيير</w:t>
            </w:r>
          </w:p>
        </w:tc>
        <w:tc>
          <w:tcPr>
            <w:tcW w:w="1500" w:type="dxa"/>
            <w:shd w:val="clear" w:color="auto" w:fill="1F3864"/>
          </w:tcPr>
          <w:p w14:paraId="337CBBC8" w14:textId="77777777" w:rsidR="00C17F95"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533CA925" w14:textId="77777777" w:rsidR="00C17F95" w:rsidRDefault="00000000">
            <w:pPr>
              <w:bidi/>
              <w:jc w:val="center"/>
            </w:pPr>
            <w:r>
              <w:rPr>
                <w:rFonts w:ascii="Times New Roman" w:hAnsi="Times New Roman" w:cs="Times New Roman"/>
                <w:b/>
                <w:color w:val="FFFFFF"/>
                <w:sz w:val="18"/>
                <w:rtl/>
              </w:rPr>
              <w:t>رقم الإصدار</w:t>
            </w:r>
          </w:p>
        </w:tc>
      </w:tr>
      <w:tr w:rsidR="00C17F95" w14:paraId="393E95B0" w14:textId="77777777">
        <w:tc>
          <w:tcPr>
            <w:tcW w:w="1500" w:type="dxa"/>
            <w:shd w:val="clear" w:color="auto" w:fill="EBF3FB"/>
          </w:tcPr>
          <w:p w14:paraId="64BFCE1F"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EBF3FB"/>
          </w:tcPr>
          <w:p w14:paraId="2D53692F" w14:textId="77777777" w:rsidR="00C17F95" w:rsidRDefault="00000000">
            <w:pPr>
              <w:bidi/>
              <w:jc w:val="right"/>
            </w:pPr>
            <w:r>
              <w:rPr>
                <w:rFonts w:ascii="Times New Roman" w:hAnsi="Times New Roman" w:cs="Times New Roman"/>
                <w:color w:val="000000"/>
                <w:sz w:val="18"/>
                <w:rtl/>
              </w:rPr>
              <w:t>—</w:t>
            </w:r>
          </w:p>
        </w:tc>
        <w:tc>
          <w:tcPr>
            <w:tcW w:w="4600" w:type="dxa"/>
            <w:shd w:val="clear" w:color="auto" w:fill="EBF3FB"/>
          </w:tcPr>
          <w:p w14:paraId="73F6F574" w14:textId="77777777" w:rsidR="00C17F95" w:rsidRDefault="00000000">
            <w:pPr>
              <w:bidi/>
              <w:jc w:val="right"/>
            </w:pPr>
            <w:r>
              <w:rPr>
                <w:rFonts w:ascii="Times New Roman" w:hAnsi="Times New Roman" w:cs="Times New Roman"/>
                <w:color w:val="000000"/>
                <w:sz w:val="18"/>
                <w:rtl/>
              </w:rPr>
              <w:t>الإصدار الأول من السياسة</w:t>
            </w:r>
          </w:p>
        </w:tc>
        <w:tc>
          <w:tcPr>
            <w:tcW w:w="1500" w:type="dxa"/>
            <w:shd w:val="clear" w:color="auto" w:fill="EBF3FB"/>
          </w:tcPr>
          <w:p w14:paraId="64336AFC" w14:textId="77777777" w:rsidR="00C17F95"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239C2B87" w14:textId="77777777" w:rsidR="00C17F95" w:rsidRDefault="00000000">
            <w:pPr>
              <w:bidi/>
              <w:jc w:val="right"/>
            </w:pPr>
            <w:r>
              <w:rPr>
                <w:rFonts w:ascii="Times New Roman" w:hAnsi="Times New Roman" w:cs="Times New Roman"/>
                <w:color w:val="000000"/>
                <w:sz w:val="18"/>
                <w:rtl/>
              </w:rPr>
              <w:t>1.0</w:t>
            </w:r>
          </w:p>
        </w:tc>
      </w:tr>
    </w:tbl>
    <w:p w14:paraId="31014AE5" w14:textId="77777777" w:rsidR="00C17F95" w:rsidRDefault="00000000">
      <w:r>
        <w:br w:type="page"/>
      </w:r>
    </w:p>
    <w:p w14:paraId="19A2F162" w14:textId="77777777" w:rsidR="00C17F95" w:rsidRDefault="00000000">
      <w:pPr>
        <w:pBdr>
          <w:bottom w:val="single" w:sz="12" w:space="1" w:color="2E75B6"/>
        </w:pBdr>
        <w:bidi/>
        <w:jc w:val="right"/>
      </w:pPr>
      <w:r>
        <w:rPr>
          <w:rFonts w:ascii="Times New Roman" w:hAnsi="Times New Roman" w:cs="Times New Roman"/>
          <w:b/>
          <w:color w:val="1F3864"/>
          <w:sz w:val="28"/>
          <w:rtl/>
        </w:rPr>
        <w:lastRenderedPageBreak/>
        <w:t>1.  الهدف</w:t>
      </w:r>
    </w:p>
    <w:p w14:paraId="1B130D4D" w14:textId="77777777" w:rsidR="00C17F95" w:rsidRDefault="00C17F95"/>
    <w:p w14:paraId="44F20E80" w14:textId="77777777" w:rsidR="00C17F95" w:rsidRDefault="00000000">
      <w:pPr>
        <w:bidi/>
        <w:jc w:val="right"/>
      </w:pPr>
      <w:r>
        <w:rPr>
          <w:rFonts w:ascii="Times New Roman" w:hAnsi="Times New Roman" w:cs="Times New Roman"/>
          <w:rtl/>
        </w:rPr>
        <w:t>تهدف هذه السياسة إلى وضع إطار رسمي ومعتمد لتصنيف البيانات في هيئة الخدمات الحكومية الذكية (SGSA)، بما يكفل تحديد مستويات حساسية مجموعات البيانات وتعيينها بصورة منهجية، وتطبيق ضوابط الحماية المناسبة لكل مستوى.</w:t>
      </w:r>
    </w:p>
    <w:p w14:paraId="152321F0" w14:textId="77777777" w:rsidR="00C17F95" w:rsidRDefault="00C17F95"/>
    <w:p w14:paraId="7FD9BB11" w14:textId="77777777" w:rsidR="00C17F95" w:rsidRDefault="00000000">
      <w:pPr>
        <w:bidi/>
        <w:jc w:val="right"/>
      </w:pPr>
      <w:r>
        <w:rPr>
          <w:rFonts w:ascii="Times New Roman" w:hAnsi="Times New Roman" w:cs="Times New Roman"/>
          <w:rtl/>
        </w:rPr>
        <w:t>وتسعى السياسة تحديداً إلى تحقيق الأهداف الآتية:</w:t>
      </w:r>
    </w:p>
    <w:p w14:paraId="5EEA74EF" w14:textId="77777777" w:rsidR="00C17F95" w:rsidRDefault="00000000">
      <w:pPr>
        <w:bidi/>
        <w:jc w:val="right"/>
      </w:pPr>
      <w:r>
        <w:rPr>
          <w:rFonts w:ascii="Times New Roman" w:hAnsi="Times New Roman" w:cs="Times New Roman"/>
          <w:rtl/>
        </w:rPr>
        <w:t>1.1  توحيد منهجية تصنيف البيانات عبر جميع وحدات الهيئة التنظيمية وفق معايير مكتب إدارة البيانات الوطنية (NDMO) في الهيئة السعودية للبيانات والذكاء الاصطناعي (سدايا).</w:t>
      </w:r>
    </w:p>
    <w:p w14:paraId="6394D51B" w14:textId="77777777" w:rsidR="00C17F95" w:rsidRDefault="00000000">
      <w:pPr>
        <w:bidi/>
        <w:jc w:val="right"/>
      </w:pPr>
      <w:r>
        <w:rPr>
          <w:rFonts w:ascii="Times New Roman" w:hAnsi="Times New Roman" w:cs="Times New Roman"/>
          <w:rtl/>
        </w:rPr>
        <w:t>1.2  تمكين الهيئة من تحديد البيانات الحساسة والحيوية، وتطبيق ضوابط المعالجة والحماية الملائمة لكل فئة بما يقلل من مخاطر الوصول غير المصرح به أو الإفصاح غير المقصود.</w:t>
      </w:r>
    </w:p>
    <w:p w14:paraId="5FC0564E" w14:textId="77777777" w:rsidR="00C17F95" w:rsidRDefault="00000000">
      <w:pPr>
        <w:bidi/>
        <w:jc w:val="right"/>
      </w:pPr>
      <w:r>
        <w:rPr>
          <w:rFonts w:ascii="Times New Roman" w:hAnsi="Times New Roman" w:cs="Times New Roman"/>
          <w:rtl/>
        </w:rPr>
        <w:t>1.3  الوفاء بمتطلبات الامتثال للتشريعات والأنظمة الوطنية ذات الصلة، بما فيها نظام حماية البيانات الشخصية والأطر التنظيمية الصادرة عن سدايا.</w:t>
      </w:r>
    </w:p>
    <w:p w14:paraId="70BBE4F2" w14:textId="77777777" w:rsidR="00C17F95" w:rsidRDefault="00000000">
      <w:pPr>
        <w:bidi/>
        <w:jc w:val="right"/>
      </w:pPr>
      <w:r>
        <w:rPr>
          <w:rFonts w:ascii="Times New Roman" w:hAnsi="Times New Roman" w:cs="Times New Roman"/>
          <w:rtl/>
        </w:rPr>
        <w:t>1.4  دعم مبادئ حوكمة البيانات المؤسسية، وتعزيز الثقة في بيئة البيانات الخاصة بالهيئة من خلال ضمان التعامل مع كل مجموعة بيانات وفق مستوى حمايتها المحدد.</w:t>
      </w:r>
    </w:p>
    <w:p w14:paraId="734B065B" w14:textId="77777777" w:rsidR="00C17F95" w:rsidRDefault="00000000">
      <w:pPr>
        <w:bidi/>
        <w:jc w:val="right"/>
      </w:pPr>
      <w:r>
        <w:rPr>
          <w:rFonts w:ascii="Times New Roman" w:hAnsi="Times New Roman" w:cs="Times New Roman"/>
          <w:rtl/>
        </w:rPr>
        <w:t>1.5  توفير مرجعية واضحة للأدوار والمسؤوليات المرتبطة بعملية التصنيف، وضمان الالتزام المؤسسي المستمر بتحديث التصنيف ومراجعته.</w:t>
      </w:r>
    </w:p>
    <w:p w14:paraId="203FC75F" w14:textId="77777777" w:rsidR="00C17F95" w:rsidRDefault="00C17F95"/>
    <w:p w14:paraId="49D05A28" w14:textId="77777777" w:rsidR="00C17F95" w:rsidRDefault="00000000">
      <w:pPr>
        <w:pBdr>
          <w:bottom w:val="single" w:sz="12" w:space="1" w:color="2E75B6"/>
        </w:pBdr>
        <w:bidi/>
        <w:jc w:val="right"/>
      </w:pPr>
      <w:r>
        <w:rPr>
          <w:rFonts w:ascii="Times New Roman" w:hAnsi="Times New Roman" w:cs="Times New Roman"/>
          <w:b/>
          <w:color w:val="1F3864"/>
          <w:sz w:val="28"/>
          <w:rtl/>
        </w:rPr>
        <w:t>2.  نطاق العمل</w:t>
      </w:r>
    </w:p>
    <w:p w14:paraId="591F97C8" w14:textId="77777777" w:rsidR="00C17F95" w:rsidRDefault="00C17F95"/>
    <w:p w14:paraId="2C0EB909" w14:textId="77777777" w:rsidR="00C17F95" w:rsidRDefault="00000000">
      <w:pPr>
        <w:bidi/>
        <w:jc w:val="right"/>
      </w:pPr>
      <w:r>
        <w:rPr>
          <w:rFonts w:ascii="Times New Roman" w:hAnsi="Times New Roman" w:cs="Times New Roman"/>
          <w:b/>
          <w:color w:val="2E75B6"/>
          <w:sz w:val="24"/>
          <w:rtl/>
        </w:rPr>
        <w:t>2.1  النطاق المؤسسي</w:t>
      </w:r>
    </w:p>
    <w:p w14:paraId="4BDD5EE4" w14:textId="77777777" w:rsidR="00C17F95" w:rsidRDefault="00000000">
      <w:pPr>
        <w:bidi/>
        <w:jc w:val="right"/>
      </w:pPr>
      <w:r>
        <w:rPr>
          <w:rFonts w:ascii="Times New Roman" w:hAnsi="Times New Roman" w:cs="Times New Roman"/>
          <w:rtl/>
        </w:rPr>
        <w:t>تسري هذه السياسة على جميع وحدات هيئة الخدمات الحكومية الذكية (SGSA) دون استثناء، وتشمل جميع العاملين من موظفين وملاك عقود ومتعاقدين ومستشارين وأطراف خارجية مخوّلة بالوصول إلى بيانات الهيئة أو التعامل معها.</w:t>
      </w:r>
    </w:p>
    <w:p w14:paraId="068E3BC1" w14:textId="77777777" w:rsidR="00C17F95" w:rsidRDefault="00000000">
      <w:pPr>
        <w:bidi/>
        <w:jc w:val="right"/>
      </w:pPr>
      <w:r>
        <w:rPr>
          <w:rFonts w:ascii="Times New Roman" w:hAnsi="Times New Roman" w:cs="Times New Roman"/>
          <w:b/>
          <w:color w:val="2E75B6"/>
          <w:sz w:val="24"/>
          <w:rtl/>
        </w:rPr>
        <w:t>2.2  النطاق التقني</w:t>
      </w:r>
    </w:p>
    <w:p w14:paraId="1997164F" w14:textId="77777777" w:rsidR="00C17F95" w:rsidRDefault="00000000">
      <w:pPr>
        <w:bidi/>
        <w:jc w:val="right"/>
      </w:pPr>
      <w:r>
        <w:rPr>
          <w:rFonts w:ascii="Times New Roman" w:hAnsi="Times New Roman" w:cs="Times New Roman"/>
          <w:rtl/>
        </w:rPr>
        <w:t>تسري السياسة على جميع مجموعات البيانات والسجلات التي تنتجها الهيئة أو تستقبلها أو تخزّنها أو تعالجها أو تتداولها، بصرف النظر عن صيغتها أو وسيلة تخزينها، وتشمل:</w:t>
      </w:r>
    </w:p>
    <w:p w14:paraId="543F9B35" w14:textId="77777777" w:rsidR="00C17F95" w:rsidRDefault="00000000">
      <w:pPr>
        <w:bidi/>
        <w:jc w:val="right"/>
      </w:pPr>
      <w:r>
        <w:rPr>
          <w:rFonts w:ascii="Times New Roman" w:hAnsi="Times New Roman" w:cs="Times New Roman"/>
          <w:rtl/>
        </w:rPr>
        <w:t>•  بيانات المستفيدين والمستخدمين.</w:t>
      </w:r>
    </w:p>
    <w:p w14:paraId="2732172C" w14:textId="77777777" w:rsidR="00C17F95" w:rsidRDefault="00000000">
      <w:pPr>
        <w:bidi/>
        <w:jc w:val="right"/>
      </w:pPr>
      <w:r>
        <w:rPr>
          <w:rFonts w:ascii="Times New Roman" w:hAnsi="Times New Roman" w:cs="Times New Roman"/>
          <w:rtl/>
        </w:rPr>
        <w:t>•  البيانات التشغيلية والإدارية.</w:t>
      </w:r>
    </w:p>
    <w:p w14:paraId="47AFC16F" w14:textId="77777777" w:rsidR="00C17F95" w:rsidRDefault="00000000">
      <w:pPr>
        <w:bidi/>
        <w:jc w:val="right"/>
      </w:pPr>
      <w:r>
        <w:rPr>
          <w:rFonts w:ascii="Times New Roman" w:hAnsi="Times New Roman" w:cs="Times New Roman"/>
          <w:rtl/>
        </w:rPr>
        <w:t>•  بيانات الموارد البشرية والمالية.</w:t>
      </w:r>
    </w:p>
    <w:p w14:paraId="3C9C9FFB" w14:textId="77777777" w:rsidR="00C17F95" w:rsidRDefault="00000000">
      <w:pPr>
        <w:bidi/>
        <w:jc w:val="right"/>
      </w:pPr>
      <w:r>
        <w:rPr>
          <w:rFonts w:ascii="Times New Roman" w:hAnsi="Times New Roman" w:cs="Times New Roman"/>
          <w:rtl/>
        </w:rPr>
        <w:t>•  بيانات التكامل مع الجهات الحكومية الأخرى.</w:t>
      </w:r>
    </w:p>
    <w:p w14:paraId="5FB24629" w14:textId="77777777" w:rsidR="00C17F95" w:rsidRDefault="00000000">
      <w:pPr>
        <w:bidi/>
        <w:jc w:val="right"/>
      </w:pPr>
      <w:r>
        <w:rPr>
          <w:rFonts w:ascii="Times New Roman" w:hAnsi="Times New Roman" w:cs="Times New Roman"/>
          <w:rtl/>
        </w:rPr>
        <w:t>•  السجلات والوثائق الرسمية.</w:t>
      </w:r>
    </w:p>
    <w:p w14:paraId="553A74E6" w14:textId="77777777" w:rsidR="00C17F95" w:rsidRDefault="00000000">
      <w:pPr>
        <w:bidi/>
        <w:jc w:val="right"/>
      </w:pPr>
      <w:r>
        <w:rPr>
          <w:rFonts w:ascii="Times New Roman" w:hAnsi="Times New Roman" w:cs="Times New Roman"/>
          <w:b/>
          <w:color w:val="2E75B6"/>
          <w:sz w:val="24"/>
          <w:rtl/>
        </w:rPr>
        <w:t>2.3  الاستثناءات</w:t>
      </w:r>
    </w:p>
    <w:p w14:paraId="3EA38BDF" w14:textId="77777777" w:rsidR="00C17F95" w:rsidRDefault="00000000">
      <w:pPr>
        <w:bidi/>
        <w:jc w:val="right"/>
      </w:pPr>
      <w:r>
        <w:rPr>
          <w:rFonts w:ascii="Times New Roman" w:hAnsi="Times New Roman" w:cs="Times New Roman"/>
          <w:rtl/>
        </w:rPr>
        <w:t>تُستثنى من نطاق هذه السياسة البيانات المُصنَّفة بموجب تشريعات أمنية أو دفاعية وطنية خاصة، والتي تخضع لأطر تنظيمية مستقلة تحددها الجهات المختصة.</w:t>
      </w:r>
    </w:p>
    <w:p w14:paraId="2339CE91" w14:textId="77777777" w:rsidR="00C17F95" w:rsidRDefault="00C17F95"/>
    <w:p w14:paraId="7BB6615F" w14:textId="77777777" w:rsidR="00C17F95" w:rsidRDefault="00000000">
      <w:pPr>
        <w:pBdr>
          <w:bottom w:val="single" w:sz="12" w:space="1" w:color="2E75B6"/>
        </w:pBdr>
        <w:bidi/>
        <w:jc w:val="right"/>
      </w:pPr>
      <w:r>
        <w:rPr>
          <w:rFonts w:ascii="Times New Roman" w:hAnsi="Times New Roman" w:cs="Times New Roman"/>
          <w:b/>
          <w:color w:val="1F3864"/>
          <w:sz w:val="28"/>
          <w:rtl/>
        </w:rPr>
        <w:t>3.  المصطلحات</w:t>
      </w:r>
    </w:p>
    <w:p w14:paraId="1EC26B68" w14:textId="77777777" w:rsidR="00C17F95" w:rsidRDefault="00C17F95"/>
    <w:tbl>
      <w:tblPr>
        <w:tblStyle w:val="TableGrid"/>
        <w:bidiVisual/>
        <w:tblW w:w="0" w:type="auto"/>
        <w:tblLook w:val="04A0" w:firstRow="1" w:lastRow="0" w:firstColumn="1" w:lastColumn="0" w:noHBand="0" w:noVBand="1"/>
      </w:tblPr>
      <w:tblGrid>
        <w:gridCol w:w="6472"/>
        <w:gridCol w:w="2816"/>
      </w:tblGrid>
      <w:tr w:rsidR="00C17F95" w14:paraId="4EF5BD72" w14:textId="77777777">
        <w:tc>
          <w:tcPr>
            <w:tcW w:w="7000" w:type="dxa"/>
            <w:shd w:val="clear" w:color="auto" w:fill="1F3864"/>
          </w:tcPr>
          <w:p w14:paraId="239F2BDB" w14:textId="77777777" w:rsidR="00C17F95" w:rsidRDefault="00000000">
            <w:pPr>
              <w:bidi/>
              <w:jc w:val="center"/>
            </w:pPr>
            <w:r>
              <w:rPr>
                <w:rFonts w:ascii="Times New Roman" w:hAnsi="Times New Roman" w:cs="Times New Roman"/>
                <w:b/>
                <w:color w:val="FFFFFF"/>
                <w:sz w:val="18"/>
                <w:rtl/>
              </w:rPr>
              <w:t>التعريف</w:t>
            </w:r>
          </w:p>
        </w:tc>
        <w:tc>
          <w:tcPr>
            <w:tcW w:w="3000" w:type="dxa"/>
            <w:shd w:val="clear" w:color="auto" w:fill="1F3864"/>
          </w:tcPr>
          <w:p w14:paraId="2C623771" w14:textId="77777777" w:rsidR="00C17F95" w:rsidRDefault="00000000">
            <w:pPr>
              <w:bidi/>
              <w:jc w:val="center"/>
            </w:pPr>
            <w:r>
              <w:rPr>
                <w:rFonts w:ascii="Times New Roman" w:hAnsi="Times New Roman" w:cs="Times New Roman"/>
                <w:b/>
                <w:color w:val="FFFFFF"/>
                <w:sz w:val="18"/>
                <w:rtl/>
              </w:rPr>
              <w:t>المصطلح</w:t>
            </w:r>
          </w:p>
        </w:tc>
      </w:tr>
      <w:tr w:rsidR="00C17F95" w14:paraId="6B4D3D9D" w14:textId="77777777">
        <w:tc>
          <w:tcPr>
            <w:tcW w:w="7000" w:type="dxa"/>
            <w:shd w:val="clear" w:color="auto" w:fill="EBF3FB"/>
          </w:tcPr>
          <w:p w14:paraId="44719E9F" w14:textId="77777777" w:rsidR="00C17F95" w:rsidRDefault="00000000">
            <w:pPr>
              <w:bidi/>
              <w:jc w:val="right"/>
            </w:pPr>
            <w:r>
              <w:rPr>
                <w:rFonts w:ascii="Times New Roman" w:hAnsi="Times New Roman" w:cs="Times New Roman"/>
                <w:color w:val="000000"/>
                <w:sz w:val="18"/>
                <w:rtl/>
              </w:rPr>
              <w:t>أي مجموعة من المعلومات أو الأرقام أو النصوص التي تنتجها الهيئة أو تستقبلها أو تعالجها في إطار نشاطها المؤسسي.</w:t>
            </w:r>
          </w:p>
        </w:tc>
        <w:tc>
          <w:tcPr>
            <w:tcW w:w="3000" w:type="dxa"/>
            <w:shd w:val="clear" w:color="auto" w:fill="EBF3FB"/>
          </w:tcPr>
          <w:p w14:paraId="55DF1C4B" w14:textId="77777777" w:rsidR="00C17F95" w:rsidRDefault="00000000">
            <w:pPr>
              <w:bidi/>
              <w:jc w:val="right"/>
            </w:pPr>
            <w:r>
              <w:rPr>
                <w:rFonts w:ascii="Times New Roman" w:hAnsi="Times New Roman" w:cs="Times New Roman"/>
                <w:color w:val="000000"/>
                <w:sz w:val="18"/>
                <w:rtl/>
              </w:rPr>
              <w:t>البيانات</w:t>
            </w:r>
          </w:p>
        </w:tc>
      </w:tr>
      <w:tr w:rsidR="00C17F95" w14:paraId="2D7ABC1A" w14:textId="77777777">
        <w:tc>
          <w:tcPr>
            <w:tcW w:w="7000" w:type="dxa"/>
            <w:shd w:val="clear" w:color="auto" w:fill="FFFFFF"/>
          </w:tcPr>
          <w:p w14:paraId="0D419E1C" w14:textId="77777777" w:rsidR="00C17F95" w:rsidRDefault="00000000">
            <w:pPr>
              <w:bidi/>
              <w:jc w:val="right"/>
            </w:pPr>
            <w:r>
              <w:rPr>
                <w:rFonts w:ascii="Times New Roman" w:hAnsi="Times New Roman" w:cs="Times New Roman"/>
                <w:color w:val="000000"/>
                <w:sz w:val="18"/>
                <w:rtl/>
              </w:rPr>
              <w:t>مجموعة منظمة من البيانات المرتبطة بموضوع معين أو بنشاط محدد، تُعامَل كوحدة واحدة لأغراض التصنيف.</w:t>
            </w:r>
          </w:p>
        </w:tc>
        <w:tc>
          <w:tcPr>
            <w:tcW w:w="3000" w:type="dxa"/>
            <w:shd w:val="clear" w:color="auto" w:fill="FFFFFF"/>
          </w:tcPr>
          <w:p w14:paraId="295B4535" w14:textId="77777777" w:rsidR="00C17F95" w:rsidRDefault="00000000">
            <w:pPr>
              <w:bidi/>
              <w:jc w:val="right"/>
            </w:pPr>
            <w:r>
              <w:rPr>
                <w:rFonts w:ascii="Times New Roman" w:hAnsi="Times New Roman" w:cs="Times New Roman"/>
                <w:color w:val="000000"/>
                <w:sz w:val="18"/>
                <w:rtl/>
              </w:rPr>
              <w:t>مجموعة البيانات</w:t>
            </w:r>
          </w:p>
        </w:tc>
      </w:tr>
      <w:tr w:rsidR="00C17F95" w14:paraId="3D04817D" w14:textId="77777777">
        <w:tc>
          <w:tcPr>
            <w:tcW w:w="7000" w:type="dxa"/>
            <w:shd w:val="clear" w:color="auto" w:fill="EBF3FB"/>
          </w:tcPr>
          <w:p w14:paraId="588EED9D" w14:textId="77777777" w:rsidR="00C17F95" w:rsidRDefault="00000000">
            <w:pPr>
              <w:bidi/>
              <w:jc w:val="right"/>
            </w:pPr>
            <w:r>
              <w:rPr>
                <w:rFonts w:ascii="Times New Roman" w:hAnsi="Times New Roman" w:cs="Times New Roman"/>
                <w:color w:val="000000"/>
                <w:sz w:val="18"/>
                <w:rtl/>
              </w:rPr>
              <w:t>عملية منهجية لتحديد مستوى حساسية مجموعة البيانات وأثرها المحتمل، وتعيين مستوى تصنيف مناسب لها.</w:t>
            </w:r>
          </w:p>
        </w:tc>
        <w:tc>
          <w:tcPr>
            <w:tcW w:w="3000" w:type="dxa"/>
            <w:shd w:val="clear" w:color="auto" w:fill="EBF3FB"/>
          </w:tcPr>
          <w:p w14:paraId="7E3E7467" w14:textId="77777777" w:rsidR="00C17F95" w:rsidRDefault="00000000">
            <w:pPr>
              <w:bidi/>
              <w:jc w:val="right"/>
            </w:pPr>
            <w:r>
              <w:rPr>
                <w:rFonts w:ascii="Times New Roman" w:hAnsi="Times New Roman" w:cs="Times New Roman"/>
                <w:color w:val="000000"/>
                <w:sz w:val="18"/>
                <w:rtl/>
              </w:rPr>
              <w:t>تصنيف البيانات</w:t>
            </w:r>
          </w:p>
        </w:tc>
      </w:tr>
      <w:tr w:rsidR="00C17F95" w14:paraId="0AC7EE88" w14:textId="77777777">
        <w:tc>
          <w:tcPr>
            <w:tcW w:w="7000" w:type="dxa"/>
            <w:shd w:val="clear" w:color="auto" w:fill="FFFFFF"/>
          </w:tcPr>
          <w:p w14:paraId="70E86BCD" w14:textId="77777777" w:rsidR="00C17F95" w:rsidRDefault="00000000">
            <w:pPr>
              <w:bidi/>
              <w:jc w:val="right"/>
            </w:pPr>
            <w:r>
              <w:rPr>
                <w:rFonts w:ascii="Times New Roman" w:hAnsi="Times New Roman" w:cs="Times New Roman"/>
                <w:color w:val="000000"/>
                <w:sz w:val="18"/>
                <w:rtl/>
              </w:rPr>
              <w:t>درجة الحساسية المُعيَّنة لمجموعة بيانات وفق معايير التصنيف المعتمدة: عام — مقيّد — سرّي — سرّي للغاية.</w:t>
            </w:r>
          </w:p>
        </w:tc>
        <w:tc>
          <w:tcPr>
            <w:tcW w:w="3000" w:type="dxa"/>
            <w:shd w:val="clear" w:color="auto" w:fill="FFFFFF"/>
          </w:tcPr>
          <w:p w14:paraId="1F7C9E0C" w14:textId="77777777" w:rsidR="00C17F95" w:rsidRDefault="00000000">
            <w:pPr>
              <w:bidi/>
              <w:jc w:val="right"/>
            </w:pPr>
            <w:r>
              <w:rPr>
                <w:rFonts w:ascii="Times New Roman" w:hAnsi="Times New Roman" w:cs="Times New Roman"/>
                <w:color w:val="000000"/>
                <w:sz w:val="18"/>
                <w:rtl/>
              </w:rPr>
              <w:t>مستوى التصنيف</w:t>
            </w:r>
          </w:p>
        </w:tc>
      </w:tr>
      <w:tr w:rsidR="00C17F95" w14:paraId="2D9A404D" w14:textId="77777777">
        <w:tc>
          <w:tcPr>
            <w:tcW w:w="7000" w:type="dxa"/>
            <w:shd w:val="clear" w:color="auto" w:fill="EBF3FB"/>
          </w:tcPr>
          <w:p w14:paraId="3316856A" w14:textId="77777777" w:rsidR="00C17F95" w:rsidRDefault="00000000">
            <w:pPr>
              <w:bidi/>
              <w:jc w:val="right"/>
            </w:pPr>
            <w:r>
              <w:rPr>
                <w:rFonts w:ascii="Times New Roman" w:hAnsi="Times New Roman" w:cs="Times New Roman"/>
                <w:color w:val="000000"/>
                <w:sz w:val="18"/>
                <w:rtl/>
              </w:rPr>
              <w:t>عملية تقييم الضرر المحتمل الذي قد ينجم عن الوصول غير المصرح به إلى مجموعة بيانات أو الإفصاح عنها أو تعديلها أو فقدانها.</w:t>
            </w:r>
          </w:p>
        </w:tc>
        <w:tc>
          <w:tcPr>
            <w:tcW w:w="3000" w:type="dxa"/>
            <w:shd w:val="clear" w:color="auto" w:fill="EBF3FB"/>
          </w:tcPr>
          <w:p w14:paraId="0208FB38" w14:textId="77777777" w:rsidR="00C17F95" w:rsidRDefault="00000000">
            <w:pPr>
              <w:bidi/>
              <w:jc w:val="right"/>
            </w:pPr>
            <w:r>
              <w:rPr>
                <w:rFonts w:ascii="Times New Roman" w:hAnsi="Times New Roman" w:cs="Times New Roman"/>
                <w:color w:val="000000"/>
                <w:sz w:val="18"/>
                <w:rtl/>
              </w:rPr>
              <w:t>تقييم الأثر</w:t>
            </w:r>
          </w:p>
        </w:tc>
      </w:tr>
      <w:tr w:rsidR="00C17F95" w14:paraId="5D1DE45B" w14:textId="77777777">
        <w:tc>
          <w:tcPr>
            <w:tcW w:w="7000" w:type="dxa"/>
            <w:shd w:val="clear" w:color="auto" w:fill="FFFFFF"/>
          </w:tcPr>
          <w:p w14:paraId="11A1A338" w14:textId="77777777" w:rsidR="00C17F95" w:rsidRDefault="00000000">
            <w:pPr>
              <w:bidi/>
              <w:jc w:val="right"/>
            </w:pPr>
            <w:r>
              <w:rPr>
                <w:rFonts w:ascii="Times New Roman" w:hAnsi="Times New Roman" w:cs="Times New Roman"/>
                <w:color w:val="000000"/>
                <w:sz w:val="18"/>
                <w:rtl/>
              </w:rPr>
              <w:t>مجموعات البيانات التي يُقدَّر أن الضرر المترتب على خرقها محدود ولا يمس الأمن العام أو مصالح الأفراد بصورة جسيمة.</w:t>
            </w:r>
          </w:p>
        </w:tc>
        <w:tc>
          <w:tcPr>
            <w:tcW w:w="3000" w:type="dxa"/>
            <w:shd w:val="clear" w:color="auto" w:fill="FFFFFF"/>
          </w:tcPr>
          <w:p w14:paraId="00FF4C47" w14:textId="77777777" w:rsidR="00C17F95" w:rsidRDefault="00000000">
            <w:pPr>
              <w:bidi/>
              <w:jc w:val="right"/>
            </w:pPr>
            <w:r>
              <w:rPr>
                <w:rFonts w:ascii="Times New Roman" w:hAnsi="Times New Roman" w:cs="Times New Roman"/>
                <w:color w:val="000000"/>
                <w:sz w:val="18"/>
                <w:rtl/>
              </w:rPr>
              <w:t>البيانات منخفضة الأثر</w:t>
            </w:r>
          </w:p>
        </w:tc>
      </w:tr>
      <w:tr w:rsidR="00C17F95" w14:paraId="3D1557D0" w14:textId="77777777">
        <w:tc>
          <w:tcPr>
            <w:tcW w:w="7000" w:type="dxa"/>
            <w:shd w:val="clear" w:color="auto" w:fill="EBF3FB"/>
          </w:tcPr>
          <w:p w14:paraId="5ECE6979" w14:textId="77777777" w:rsidR="00C17F95" w:rsidRDefault="00000000">
            <w:pPr>
              <w:bidi/>
              <w:jc w:val="right"/>
            </w:pPr>
            <w:r>
              <w:rPr>
                <w:rFonts w:ascii="Times New Roman" w:hAnsi="Times New Roman" w:cs="Times New Roman"/>
                <w:color w:val="000000"/>
                <w:sz w:val="18"/>
                <w:rtl/>
              </w:rPr>
              <w:t>الوحدة التنظيمية أو المسؤول المعيَّن الذي يتحمل المسؤولية الكاملة عن مجموعة بيانات معينة طوال دورة حياتها.</w:t>
            </w:r>
          </w:p>
        </w:tc>
        <w:tc>
          <w:tcPr>
            <w:tcW w:w="3000" w:type="dxa"/>
            <w:shd w:val="clear" w:color="auto" w:fill="EBF3FB"/>
          </w:tcPr>
          <w:p w14:paraId="2FB13A46" w14:textId="77777777" w:rsidR="00C17F95" w:rsidRDefault="00000000">
            <w:pPr>
              <w:bidi/>
              <w:jc w:val="right"/>
            </w:pPr>
            <w:r>
              <w:rPr>
                <w:rFonts w:ascii="Times New Roman" w:hAnsi="Times New Roman" w:cs="Times New Roman"/>
                <w:color w:val="000000"/>
                <w:sz w:val="18"/>
                <w:rtl/>
              </w:rPr>
              <w:t>مالك البيانات</w:t>
            </w:r>
          </w:p>
        </w:tc>
      </w:tr>
      <w:tr w:rsidR="00C17F95" w14:paraId="414032B4" w14:textId="77777777">
        <w:tc>
          <w:tcPr>
            <w:tcW w:w="7000" w:type="dxa"/>
            <w:shd w:val="clear" w:color="auto" w:fill="FFFFFF"/>
          </w:tcPr>
          <w:p w14:paraId="76D68BDE" w14:textId="77777777" w:rsidR="00C17F95" w:rsidRDefault="00000000">
            <w:pPr>
              <w:bidi/>
              <w:jc w:val="right"/>
            </w:pPr>
            <w:r>
              <w:rPr>
                <w:rFonts w:ascii="Times New Roman" w:hAnsi="Times New Roman" w:cs="Times New Roman"/>
                <w:color w:val="000000"/>
                <w:sz w:val="18"/>
                <w:rtl/>
              </w:rPr>
              <w:t>الشخص المعيَّن من قِبَل مالك البيانات لتنفيذ إجراءات التصنيف ومراجعتها بصفة دورية.</w:t>
            </w:r>
          </w:p>
        </w:tc>
        <w:tc>
          <w:tcPr>
            <w:tcW w:w="3000" w:type="dxa"/>
            <w:shd w:val="clear" w:color="auto" w:fill="FFFFFF"/>
          </w:tcPr>
          <w:p w14:paraId="1FC0C487" w14:textId="77777777" w:rsidR="00C17F95" w:rsidRDefault="00000000">
            <w:pPr>
              <w:bidi/>
              <w:jc w:val="right"/>
            </w:pPr>
            <w:r>
              <w:rPr>
                <w:rFonts w:ascii="Times New Roman" w:hAnsi="Times New Roman" w:cs="Times New Roman"/>
                <w:color w:val="000000"/>
                <w:sz w:val="18"/>
                <w:rtl/>
              </w:rPr>
              <w:t>مسؤول التصنيف</w:t>
            </w:r>
          </w:p>
        </w:tc>
      </w:tr>
      <w:tr w:rsidR="00C17F95" w14:paraId="2F687BFF" w14:textId="77777777">
        <w:tc>
          <w:tcPr>
            <w:tcW w:w="7000" w:type="dxa"/>
            <w:shd w:val="clear" w:color="auto" w:fill="EBF3FB"/>
          </w:tcPr>
          <w:p w14:paraId="56E5FE0E" w14:textId="77777777" w:rsidR="00C17F95" w:rsidRDefault="00000000">
            <w:pPr>
              <w:bidi/>
              <w:jc w:val="right"/>
            </w:pPr>
            <w:r>
              <w:rPr>
                <w:rFonts w:ascii="Times New Roman" w:hAnsi="Times New Roman" w:cs="Times New Roman"/>
                <w:color w:val="000000"/>
                <w:sz w:val="18"/>
                <w:rtl/>
              </w:rPr>
              <w:t>الإجراءات والآليات والتدابير التقنية والتنظيمية المطبَّقة لحماية البيانات وفق مستوى تصنيفها.</w:t>
            </w:r>
          </w:p>
        </w:tc>
        <w:tc>
          <w:tcPr>
            <w:tcW w:w="3000" w:type="dxa"/>
            <w:shd w:val="clear" w:color="auto" w:fill="EBF3FB"/>
          </w:tcPr>
          <w:p w14:paraId="505030AF" w14:textId="77777777" w:rsidR="00C17F95" w:rsidRDefault="00000000">
            <w:pPr>
              <w:bidi/>
              <w:jc w:val="right"/>
            </w:pPr>
            <w:r>
              <w:rPr>
                <w:rFonts w:ascii="Times New Roman" w:hAnsi="Times New Roman" w:cs="Times New Roman"/>
                <w:color w:val="000000"/>
                <w:sz w:val="18"/>
                <w:rtl/>
              </w:rPr>
              <w:t>ضوابط التصنيف</w:t>
            </w:r>
          </w:p>
        </w:tc>
      </w:tr>
      <w:tr w:rsidR="00C17F95" w14:paraId="6BBD9898" w14:textId="77777777">
        <w:tc>
          <w:tcPr>
            <w:tcW w:w="7000" w:type="dxa"/>
            <w:shd w:val="clear" w:color="auto" w:fill="FFFFFF"/>
          </w:tcPr>
          <w:p w14:paraId="5669B7FB" w14:textId="77777777" w:rsidR="00C17F95" w:rsidRDefault="00000000">
            <w:pPr>
              <w:bidi/>
              <w:jc w:val="right"/>
            </w:pPr>
            <w:r>
              <w:rPr>
                <w:rFonts w:ascii="Times New Roman" w:hAnsi="Times New Roman" w:cs="Times New Roman"/>
                <w:color w:val="000000"/>
                <w:sz w:val="18"/>
                <w:rtl/>
              </w:rPr>
              <w:t>مكتب إدارة البيانات الوطنية — الجهة التنظيمية المعنية بوضع معايير وسياسات إدارة البيانات ضمن سدايا.</w:t>
            </w:r>
          </w:p>
        </w:tc>
        <w:tc>
          <w:tcPr>
            <w:tcW w:w="3000" w:type="dxa"/>
            <w:shd w:val="clear" w:color="auto" w:fill="FFFFFF"/>
          </w:tcPr>
          <w:p w14:paraId="30C409ED" w14:textId="77777777" w:rsidR="00C17F95" w:rsidRDefault="00000000">
            <w:pPr>
              <w:bidi/>
              <w:jc w:val="right"/>
            </w:pPr>
            <w:r>
              <w:rPr>
                <w:rFonts w:ascii="Times New Roman" w:hAnsi="Times New Roman" w:cs="Times New Roman"/>
                <w:color w:val="000000"/>
                <w:sz w:val="18"/>
                <w:rtl/>
              </w:rPr>
              <w:t>NDMO</w:t>
            </w:r>
          </w:p>
        </w:tc>
      </w:tr>
      <w:tr w:rsidR="00C17F95" w14:paraId="5CD9AE4E" w14:textId="77777777">
        <w:tc>
          <w:tcPr>
            <w:tcW w:w="7000" w:type="dxa"/>
            <w:shd w:val="clear" w:color="auto" w:fill="EBF3FB"/>
          </w:tcPr>
          <w:p w14:paraId="6393F4B4" w14:textId="77777777" w:rsidR="00C17F95" w:rsidRDefault="00000000">
            <w:pPr>
              <w:bidi/>
              <w:jc w:val="right"/>
            </w:pPr>
            <w:r>
              <w:rPr>
                <w:rFonts w:ascii="Times New Roman" w:hAnsi="Times New Roman" w:cs="Times New Roman"/>
                <w:color w:val="000000"/>
                <w:sz w:val="18"/>
                <w:rtl/>
              </w:rPr>
              <w:t>المبادرة الوطنية للبيانات — الإطار الوطني لتطوير قدرات إدارة البيانات في الجهات الحكومية السعودية.</w:t>
            </w:r>
          </w:p>
        </w:tc>
        <w:tc>
          <w:tcPr>
            <w:tcW w:w="3000" w:type="dxa"/>
            <w:shd w:val="clear" w:color="auto" w:fill="EBF3FB"/>
          </w:tcPr>
          <w:p w14:paraId="3E1F9666" w14:textId="77777777" w:rsidR="00C17F95" w:rsidRDefault="00000000">
            <w:pPr>
              <w:bidi/>
              <w:jc w:val="right"/>
            </w:pPr>
            <w:r>
              <w:rPr>
                <w:rFonts w:ascii="Times New Roman" w:hAnsi="Times New Roman" w:cs="Times New Roman"/>
                <w:color w:val="000000"/>
                <w:sz w:val="18"/>
                <w:rtl/>
              </w:rPr>
              <w:t>NDI</w:t>
            </w:r>
          </w:p>
        </w:tc>
      </w:tr>
      <w:tr w:rsidR="00C17F95" w14:paraId="533B5C5E" w14:textId="77777777">
        <w:tc>
          <w:tcPr>
            <w:tcW w:w="7000" w:type="dxa"/>
            <w:shd w:val="clear" w:color="auto" w:fill="FFFFFF"/>
          </w:tcPr>
          <w:p w14:paraId="2600CBB7" w14:textId="77777777" w:rsidR="00C17F95" w:rsidRDefault="00000000">
            <w:pPr>
              <w:bidi/>
              <w:jc w:val="right"/>
            </w:pPr>
            <w:r>
              <w:rPr>
                <w:rFonts w:ascii="Times New Roman" w:hAnsi="Times New Roman" w:cs="Times New Roman"/>
                <w:color w:val="000000"/>
                <w:sz w:val="18"/>
                <w:rtl/>
              </w:rPr>
              <w:t>الوحدة التنظيمية الداخلية في الهيئة المعنية بتطبيق سياسات وإجراءات إدارة البيانات والإشراف على تنفيذها.</w:t>
            </w:r>
          </w:p>
        </w:tc>
        <w:tc>
          <w:tcPr>
            <w:tcW w:w="3000" w:type="dxa"/>
            <w:shd w:val="clear" w:color="auto" w:fill="FFFFFF"/>
          </w:tcPr>
          <w:p w14:paraId="0793FC1B" w14:textId="77777777" w:rsidR="00C17F95" w:rsidRDefault="00000000">
            <w:pPr>
              <w:bidi/>
              <w:jc w:val="right"/>
            </w:pPr>
            <w:r>
              <w:rPr>
                <w:rFonts w:ascii="Times New Roman" w:hAnsi="Times New Roman" w:cs="Times New Roman"/>
                <w:color w:val="000000"/>
                <w:sz w:val="18"/>
                <w:rtl/>
              </w:rPr>
              <w:t>مكتب إدارة البيانات</w:t>
            </w:r>
          </w:p>
        </w:tc>
      </w:tr>
    </w:tbl>
    <w:p w14:paraId="275363B5" w14:textId="77777777" w:rsidR="00C17F95" w:rsidRDefault="00C17F95"/>
    <w:p w14:paraId="4524DD43" w14:textId="77777777" w:rsidR="00C17F95" w:rsidRDefault="00000000">
      <w:pPr>
        <w:pBdr>
          <w:bottom w:val="single" w:sz="12" w:space="1" w:color="2E75B6"/>
        </w:pBdr>
        <w:bidi/>
        <w:jc w:val="right"/>
      </w:pPr>
      <w:r>
        <w:rPr>
          <w:rFonts w:ascii="Times New Roman" w:hAnsi="Times New Roman" w:cs="Times New Roman"/>
          <w:b/>
          <w:color w:val="1F3864"/>
          <w:sz w:val="28"/>
          <w:rtl/>
        </w:rPr>
        <w:t>4.  المراجع</w:t>
      </w:r>
    </w:p>
    <w:p w14:paraId="32492A42" w14:textId="77777777" w:rsidR="00C17F95" w:rsidRDefault="00C17F95"/>
    <w:p w14:paraId="3BE6F46D" w14:textId="77777777" w:rsidR="00C17F95" w:rsidRDefault="00000000">
      <w:pPr>
        <w:bidi/>
        <w:jc w:val="right"/>
      </w:pPr>
      <w:r>
        <w:rPr>
          <w:rFonts w:ascii="Times New Roman" w:hAnsi="Times New Roman" w:cs="Times New Roman"/>
          <w:b/>
          <w:color w:val="2E75B6"/>
          <w:sz w:val="24"/>
          <w:rtl/>
        </w:rPr>
        <w:t>4.1  الأطر والمعايير الوطنية</w:t>
      </w:r>
    </w:p>
    <w:tbl>
      <w:tblPr>
        <w:tblStyle w:val="TableGrid"/>
        <w:bidiVisual/>
        <w:tblW w:w="0" w:type="auto"/>
        <w:tblLook w:val="04A0" w:firstRow="1" w:lastRow="0" w:firstColumn="1" w:lastColumn="0" w:noHBand="0" w:noVBand="1"/>
      </w:tblPr>
      <w:tblGrid>
        <w:gridCol w:w="3261"/>
        <w:gridCol w:w="5543"/>
        <w:gridCol w:w="484"/>
      </w:tblGrid>
      <w:tr w:rsidR="00C17F95" w14:paraId="03F85F3E" w14:textId="77777777">
        <w:tc>
          <w:tcPr>
            <w:tcW w:w="3500" w:type="dxa"/>
            <w:shd w:val="clear" w:color="auto" w:fill="1F3864"/>
          </w:tcPr>
          <w:p w14:paraId="263BDA42" w14:textId="77777777" w:rsidR="00C17F95" w:rsidRDefault="00000000">
            <w:pPr>
              <w:bidi/>
              <w:jc w:val="center"/>
            </w:pPr>
            <w:r>
              <w:rPr>
                <w:rFonts w:ascii="Times New Roman" w:hAnsi="Times New Roman" w:cs="Times New Roman"/>
                <w:b/>
                <w:color w:val="FFFFFF"/>
                <w:sz w:val="18"/>
                <w:rtl/>
              </w:rPr>
              <w:t>الجهة المُصدِرة</w:t>
            </w:r>
          </w:p>
        </w:tc>
        <w:tc>
          <w:tcPr>
            <w:tcW w:w="6000" w:type="dxa"/>
            <w:shd w:val="clear" w:color="auto" w:fill="1F3864"/>
          </w:tcPr>
          <w:p w14:paraId="6130D597" w14:textId="77777777" w:rsidR="00C17F95" w:rsidRDefault="00000000">
            <w:pPr>
              <w:bidi/>
              <w:jc w:val="center"/>
            </w:pPr>
            <w:r>
              <w:rPr>
                <w:rFonts w:ascii="Times New Roman" w:hAnsi="Times New Roman" w:cs="Times New Roman"/>
                <w:b/>
                <w:color w:val="FFFFFF"/>
                <w:sz w:val="18"/>
                <w:rtl/>
              </w:rPr>
              <w:t>المرجع</w:t>
            </w:r>
          </w:p>
        </w:tc>
        <w:tc>
          <w:tcPr>
            <w:tcW w:w="500" w:type="dxa"/>
            <w:shd w:val="clear" w:color="auto" w:fill="1F3864"/>
          </w:tcPr>
          <w:p w14:paraId="297EE3DD" w14:textId="77777777" w:rsidR="00C17F95" w:rsidRDefault="00000000">
            <w:pPr>
              <w:bidi/>
              <w:jc w:val="center"/>
            </w:pPr>
            <w:r>
              <w:rPr>
                <w:rFonts w:ascii="Times New Roman" w:hAnsi="Times New Roman" w:cs="Times New Roman"/>
                <w:b/>
                <w:color w:val="FFFFFF"/>
                <w:sz w:val="18"/>
                <w:rtl/>
              </w:rPr>
              <w:t>م</w:t>
            </w:r>
          </w:p>
        </w:tc>
      </w:tr>
      <w:tr w:rsidR="00C17F95" w14:paraId="49AA8D98" w14:textId="77777777">
        <w:tc>
          <w:tcPr>
            <w:tcW w:w="3500" w:type="dxa"/>
            <w:shd w:val="clear" w:color="auto" w:fill="EBF3FB"/>
          </w:tcPr>
          <w:p w14:paraId="6A6A8BB6" w14:textId="77777777" w:rsidR="00C17F95" w:rsidRDefault="00000000">
            <w:pPr>
              <w:bidi/>
              <w:jc w:val="right"/>
            </w:pPr>
            <w:r>
              <w:rPr>
                <w:rFonts w:ascii="Times New Roman" w:hAnsi="Times New Roman" w:cs="Times New Roman"/>
                <w:color w:val="000000"/>
                <w:sz w:val="18"/>
                <w:rtl/>
              </w:rPr>
              <w:t>الهيئة السعودية للبيانات والذكاء الاصطناعي (سدايا)</w:t>
            </w:r>
          </w:p>
        </w:tc>
        <w:tc>
          <w:tcPr>
            <w:tcW w:w="6000" w:type="dxa"/>
            <w:shd w:val="clear" w:color="auto" w:fill="EBF3FB"/>
          </w:tcPr>
          <w:p w14:paraId="147EBC2E" w14:textId="77777777" w:rsidR="00C17F95" w:rsidRDefault="00000000">
            <w:pPr>
              <w:bidi/>
              <w:jc w:val="right"/>
            </w:pPr>
            <w:r>
              <w:rPr>
                <w:rFonts w:ascii="Times New Roman" w:hAnsi="Times New Roman" w:cs="Times New Roman"/>
                <w:color w:val="000000"/>
                <w:sz w:val="18"/>
                <w:rtl/>
              </w:rPr>
              <w:t>إطار إدارة البيانات الوطنية (NDMO Framework)</w:t>
            </w:r>
          </w:p>
        </w:tc>
        <w:tc>
          <w:tcPr>
            <w:tcW w:w="500" w:type="dxa"/>
            <w:shd w:val="clear" w:color="auto" w:fill="EBF3FB"/>
          </w:tcPr>
          <w:p w14:paraId="5D05FC3D" w14:textId="77777777" w:rsidR="00C17F95" w:rsidRDefault="00000000">
            <w:pPr>
              <w:bidi/>
              <w:jc w:val="right"/>
            </w:pPr>
            <w:r>
              <w:rPr>
                <w:rFonts w:ascii="Times New Roman" w:hAnsi="Times New Roman" w:cs="Times New Roman"/>
                <w:color w:val="000000"/>
                <w:sz w:val="18"/>
                <w:rtl/>
              </w:rPr>
              <w:t>1</w:t>
            </w:r>
          </w:p>
        </w:tc>
      </w:tr>
      <w:tr w:rsidR="00C17F95" w14:paraId="603D5A68" w14:textId="77777777">
        <w:tc>
          <w:tcPr>
            <w:tcW w:w="3500" w:type="dxa"/>
            <w:shd w:val="clear" w:color="auto" w:fill="FFFFFF"/>
          </w:tcPr>
          <w:p w14:paraId="2F06ED77" w14:textId="77777777" w:rsidR="00C17F95" w:rsidRDefault="00000000">
            <w:pPr>
              <w:bidi/>
              <w:jc w:val="right"/>
            </w:pPr>
            <w:r>
              <w:rPr>
                <w:rFonts w:ascii="Times New Roman" w:hAnsi="Times New Roman" w:cs="Times New Roman"/>
                <w:color w:val="000000"/>
                <w:sz w:val="18"/>
                <w:rtl/>
              </w:rPr>
              <w:t>الهيئة السعودية للبيانات والذكاء الاصطناعي (سدايا)</w:t>
            </w:r>
          </w:p>
        </w:tc>
        <w:tc>
          <w:tcPr>
            <w:tcW w:w="6000" w:type="dxa"/>
            <w:shd w:val="clear" w:color="auto" w:fill="FFFFFF"/>
          </w:tcPr>
          <w:p w14:paraId="37D0C1A0" w14:textId="77777777" w:rsidR="00C17F95" w:rsidRDefault="00000000">
            <w:pPr>
              <w:bidi/>
              <w:jc w:val="right"/>
            </w:pPr>
            <w:r>
              <w:rPr>
                <w:rFonts w:ascii="Times New Roman" w:hAnsi="Times New Roman" w:cs="Times New Roman"/>
                <w:color w:val="000000"/>
                <w:sz w:val="18"/>
                <w:rtl/>
              </w:rPr>
              <w:t>إطار نضج إدارة البيانات ضمن المبادرة الوطنية للبيانات (NDI)</w:t>
            </w:r>
          </w:p>
        </w:tc>
        <w:tc>
          <w:tcPr>
            <w:tcW w:w="500" w:type="dxa"/>
            <w:shd w:val="clear" w:color="auto" w:fill="FFFFFF"/>
          </w:tcPr>
          <w:p w14:paraId="5EA0F755" w14:textId="77777777" w:rsidR="00C17F95" w:rsidRDefault="00000000">
            <w:pPr>
              <w:bidi/>
              <w:jc w:val="right"/>
            </w:pPr>
            <w:r>
              <w:rPr>
                <w:rFonts w:ascii="Times New Roman" w:hAnsi="Times New Roman" w:cs="Times New Roman"/>
                <w:color w:val="000000"/>
                <w:sz w:val="18"/>
                <w:rtl/>
              </w:rPr>
              <w:t>2</w:t>
            </w:r>
          </w:p>
        </w:tc>
      </w:tr>
      <w:tr w:rsidR="00C17F95" w14:paraId="3226A4B9" w14:textId="77777777">
        <w:tc>
          <w:tcPr>
            <w:tcW w:w="3500" w:type="dxa"/>
            <w:shd w:val="clear" w:color="auto" w:fill="EBF3FB"/>
          </w:tcPr>
          <w:p w14:paraId="2CC24284" w14:textId="77777777" w:rsidR="00C17F95" w:rsidRDefault="00000000">
            <w:pPr>
              <w:bidi/>
              <w:jc w:val="right"/>
            </w:pPr>
            <w:r>
              <w:rPr>
                <w:rFonts w:ascii="Times New Roman" w:hAnsi="Times New Roman" w:cs="Times New Roman"/>
                <w:color w:val="000000"/>
                <w:sz w:val="18"/>
                <w:rtl/>
              </w:rPr>
              <w:t>مكتب إدارة البيانات الوطنية (NDMO)</w:t>
            </w:r>
          </w:p>
        </w:tc>
        <w:tc>
          <w:tcPr>
            <w:tcW w:w="6000" w:type="dxa"/>
            <w:shd w:val="clear" w:color="auto" w:fill="EBF3FB"/>
          </w:tcPr>
          <w:p w14:paraId="337E89A9" w14:textId="77777777" w:rsidR="00C17F95" w:rsidRDefault="00000000">
            <w:pPr>
              <w:bidi/>
              <w:jc w:val="right"/>
            </w:pPr>
            <w:r>
              <w:rPr>
                <w:rFonts w:ascii="Times New Roman" w:hAnsi="Times New Roman" w:cs="Times New Roman"/>
                <w:color w:val="000000"/>
                <w:sz w:val="18"/>
                <w:rtl/>
              </w:rPr>
              <w:t>الضوابط والمعايير التفصيلية لتصنيف البيانات الحكومية</w:t>
            </w:r>
          </w:p>
        </w:tc>
        <w:tc>
          <w:tcPr>
            <w:tcW w:w="500" w:type="dxa"/>
            <w:shd w:val="clear" w:color="auto" w:fill="EBF3FB"/>
          </w:tcPr>
          <w:p w14:paraId="1873EBB8" w14:textId="77777777" w:rsidR="00C17F95" w:rsidRDefault="00000000">
            <w:pPr>
              <w:bidi/>
              <w:jc w:val="right"/>
            </w:pPr>
            <w:r>
              <w:rPr>
                <w:rFonts w:ascii="Times New Roman" w:hAnsi="Times New Roman" w:cs="Times New Roman"/>
                <w:color w:val="000000"/>
                <w:sz w:val="18"/>
                <w:rtl/>
              </w:rPr>
              <w:t>3</w:t>
            </w:r>
          </w:p>
        </w:tc>
      </w:tr>
      <w:tr w:rsidR="00C17F95" w14:paraId="6C9E89B0" w14:textId="77777777">
        <w:tc>
          <w:tcPr>
            <w:tcW w:w="3500" w:type="dxa"/>
            <w:shd w:val="clear" w:color="auto" w:fill="FFFFFF"/>
          </w:tcPr>
          <w:p w14:paraId="0F8A0D80" w14:textId="77777777" w:rsidR="00C17F95" w:rsidRDefault="00000000">
            <w:pPr>
              <w:bidi/>
              <w:jc w:val="right"/>
            </w:pPr>
            <w:r>
              <w:rPr>
                <w:rFonts w:ascii="Times New Roman" w:hAnsi="Times New Roman" w:cs="Times New Roman"/>
                <w:color w:val="000000"/>
                <w:sz w:val="18"/>
                <w:rtl/>
              </w:rPr>
              <w:t>الهيئة الوطنية للأمن السيبراني</w:t>
            </w:r>
          </w:p>
        </w:tc>
        <w:tc>
          <w:tcPr>
            <w:tcW w:w="6000" w:type="dxa"/>
            <w:shd w:val="clear" w:color="auto" w:fill="FFFFFF"/>
          </w:tcPr>
          <w:p w14:paraId="3E349522" w14:textId="77777777" w:rsidR="00C17F95" w:rsidRDefault="00000000">
            <w:pPr>
              <w:bidi/>
              <w:jc w:val="right"/>
            </w:pPr>
            <w:r>
              <w:rPr>
                <w:rFonts w:ascii="Times New Roman" w:hAnsi="Times New Roman" w:cs="Times New Roman"/>
                <w:color w:val="000000"/>
                <w:sz w:val="18"/>
                <w:rtl/>
              </w:rPr>
              <w:t>الإطار الوطني للأمن السيبراني (NCA ECC)</w:t>
            </w:r>
          </w:p>
        </w:tc>
        <w:tc>
          <w:tcPr>
            <w:tcW w:w="500" w:type="dxa"/>
            <w:shd w:val="clear" w:color="auto" w:fill="FFFFFF"/>
          </w:tcPr>
          <w:p w14:paraId="024A0495" w14:textId="77777777" w:rsidR="00C17F95" w:rsidRDefault="00000000">
            <w:pPr>
              <w:bidi/>
              <w:jc w:val="right"/>
            </w:pPr>
            <w:r>
              <w:rPr>
                <w:rFonts w:ascii="Times New Roman" w:hAnsi="Times New Roman" w:cs="Times New Roman"/>
                <w:color w:val="000000"/>
                <w:sz w:val="18"/>
                <w:rtl/>
              </w:rPr>
              <w:t>4</w:t>
            </w:r>
          </w:p>
        </w:tc>
      </w:tr>
    </w:tbl>
    <w:p w14:paraId="191522AC" w14:textId="77777777" w:rsidR="00C17F95" w:rsidRDefault="00C17F95"/>
    <w:p w14:paraId="5ADFE318" w14:textId="77777777" w:rsidR="00C17F95" w:rsidRDefault="00000000">
      <w:pPr>
        <w:bidi/>
        <w:jc w:val="right"/>
      </w:pPr>
      <w:r>
        <w:rPr>
          <w:rFonts w:ascii="Times New Roman" w:hAnsi="Times New Roman" w:cs="Times New Roman"/>
          <w:b/>
          <w:color w:val="2E75B6"/>
          <w:sz w:val="24"/>
          <w:rtl/>
        </w:rPr>
        <w:t>4.2  الأنظمة والتشريعات</w:t>
      </w:r>
    </w:p>
    <w:tbl>
      <w:tblPr>
        <w:tblStyle w:val="TableGrid"/>
        <w:bidiVisual/>
        <w:tblW w:w="0" w:type="auto"/>
        <w:tblLook w:val="04A0" w:firstRow="1" w:lastRow="0" w:firstColumn="1" w:lastColumn="0" w:noHBand="0" w:noVBand="1"/>
      </w:tblPr>
      <w:tblGrid>
        <w:gridCol w:w="8802"/>
        <w:gridCol w:w="486"/>
      </w:tblGrid>
      <w:tr w:rsidR="00C17F95" w14:paraId="501DD85D" w14:textId="77777777">
        <w:tc>
          <w:tcPr>
            <w:tcW w:w="9500" w:type="dxa"/>
            <w:shd w:val="clear" w:color="auto" w:fill="1F3864"/>
          </w:tcPr>
          <w:p w14:paraId="5A17FBEA" w14:textId="77777777" w:rsidR="00C17F95" w:rsidRDefault="00000000">
            <w:pPr>
              <w:bidi/>
              <w:jc w:val="center"/>
            </w:pPr>
            <w:r>
              <w:rPr>
                <w:rFonts w:ascii="Times New Roman" w:hAnsi="Times New Roman" w:cs="Times New Roman"/>
                <w:b/>
                <w:color w:val="FFFFFF"/>
                <w:sz w:val="18"/>
                <w:rtl/>
              </w:rPr>
              <w:t>المرجع</w:t>
            </w:r>
          </w:p>
        </w:tc>
        <w:tc>
          <w:tcPr>
            <w:tcW w:w="500" w:type="dxa"/>
            <w:shd w:val="clear" w:color="auto" w:fill="1F3864"/>
          </w:tcPr>
          <w:p w14:paraId="652824EF" w14:textId="77777777" w:rsidR="00C17F95" w:rsidRDefault="00000000">
            <w:pPr>
              <w:bidi/>
              <w:jc w:val="center"/>
            </w:pPr>
            <w:r>
              <w:rPr>
                <w:rFonts w:ascii="Times New Roman" w:hAnsi="Times New Roman" w:cs="Times New Roman"/>
                <w:b/>
                <w:color w:val="FFFFFF"/>
                <w:sz w:val="18"/>
                <w:rtl/>
              </w:rPr>
              <w:t>م</w:t>
            </w:r>
          </w:p>
        </w:tc>
      </w:tr>
      <w:tr w:rsidR="00C17F95" w14:paraId="2D143A79" w14:textId="77777777">
        <w:tc>
          <w:tcPr>
            <w:tcW w:w="9500" w:type="dxa"/>
            <w:shd w:val="clear" w:color="auto" w:fill="EBF3FB"/>
          </w:tcPr>
          <w:p w14:paraId="24024513" w14:textId="77777777" w:rsidR="00C17F95" w:rsidRDefault="00000000">
            <w:pPr>
              <w:bidi/>
              <w:jc w:val="right"/>
            </w:pPr>
            <w:r>
              <w:rPr>
                <w:rFonts w:ascii="Times New Roman" w:hAnsi="Times New Roman" w:cs="Times New Roman"/>
                <w:color w:val="000000"/>
                <w:sz w:val="18"/>
                <w:rtl/>
              </w:rPr>
              <w:t>نظام حماية البيانات الشخصية في المملكة العربية السعودية ولوائحه التنفيذية</w:t>
            </w:r>
          </w:p>
        </w:tc>
        <w:tc>
          <w:tcPr>
            <w:tcW w:w="500" w:type="dxa"/>
            <w:shd w:val="clear" w:color="auto" w:fill="EBF3FB"/>
          </w:tcPr>
          <w:p w14:paraId="0620A2DA" w14:textId="77777777" w:rsidR="00C17F95" w:rsidRDefault="00000000">
            <w:pPr>
              <w:bidi/>
              <w:jc w:val="right"/>
            </w:pPr>
            <w:r>
              <w:rPr>
                <w:rFonts w:ascii="Times New Roman" w:hAnsi="Times New Roman" w:cs="Times New Roman"/>
                <w:color w:val="000000"/>
                <w:sz w:val="18"/>
                <w:rtl/>
              </w:rPr>
              <w:t>1</w:t>
            </w:r>
          </w:p>
        </w:tc>
      </w:tr>
      <w:tr w:rsidR="00C17F95" w14:paraId="18C43BE7" w14:textId="77777777">
        <w:tc>
          <w:tcPr>
            <w:tcW w:w="9500" w:type="dxa"/>
            <w:shd w:val="clear" w:color="auto" w:fill="FFFFFF"/>
          </w:tcPr>
          <w:p w14:paraId="7C13ED0D" w14:textId="77777777" w:rsidR="00C17F95" w:rsidRDefault="00000000">
            <w:pPr>
              <w:bidi/>
              <w:jc w:val="right"/>
            </w:pPr>
            <w:r>
              <w:rPr>
                <w:rFonts w:ascii="Times New Roman" w:hAnsi="Times New Roman" w:cs="Times New Roman"/>
                <w:color w:val="000000"/>
                <w:sz w:val="18"/>
                <w:rtl/>
              </w:rPr>
              <w:t>نظام مكافحة الجرائم المعلوماتية</w:t>
            </w:r>
          </w:p>
        </w:tc>
        <w:tc>
          <w:tcPr>
            <w:tcW w:w="500" w:type="dxa"/>
            <w:shd w:val="clear" w:color="auto" w:fill="FFFFFF"/>
          </w:tcPr>
          <w:p w14:paraId="2379F54C" w14:textId="77777777" w:rsidR="00C17F95" w:rsidRDefault="00000000">
            <w:pPr>
              <w:bidi/>
              <w:jc w:val="right"/>
            </w:pPr>
            <w:r>
              <w:rPr>
                <w:rFonts w:ascii="Times New Roman" w:hAnsi="Times New Roman" w:cs="Times New Roman"/>
                <w:color w:val="000000"/>
                <w:sz w:val="18"/>
                <w:rtl/>
              </w:rPr>
              <w:t>2</w:t>
            </w:r>
          </w:p>
        </w:tc>
      </w:tr>
      <w:tr w:rsidR="00C17F95" w14:paraId="0F72A4F5" w14:textId="77777777">
        <w:tc>
          <w:tcPr>
            <w:tcW w:w="9500" w:type="dxa"/>
            <w:shd w:val="clear" w:color="auto" w:fill="EBF3FB"/>
          </w:tcPr>
          <w:p w14:paraId="3B3AD7D9" w14:textId="77777777" w:rsidR="00C17F95" w:rsidRDefault="00000000">
            <w:pPr>
              <w:bidi/>
              <w:jc w:val="right"/>
            </w:pPr>
            <w:r>
              <w:rPr>
                <w:rFonts w:ascii="Times New Roman" w:hAnsi="Times New Roman" w:cs="Times New Roman"/>
                <w:color w:val="000000"/>
                <w:sz w:val="18"/>
                <w:rtl/>
              </w:rPr>
              <w:t>الأنظمة والتعليمات الصادرة عن سدايا بشأن إدارة البيانات الحكومية</w:t>
            </w:r>
          </w:p>
        </w:tc>
        <w:tc>
          <w:tcPr>
            <w:tcW w:w="500" w:type="dxa"/>
            <w:shd w:val="clear" w:color="auto" w:fill="EBF3FB"/>
          </w:tcPr>
          <w:p w14:paraId="5B776BE2" w14:textId="77777777" w:rsidR="00C17F95" w:rsidRDefault="00000000">
            <w:pPr>
              <w:bidi/>
              <w:jc w:val="right"/>
            </w:pPr>
            <w:r>
              <w:rPr>
                <w:rFonts w:ascii="Times New Roman" w:hAnsi="Times New Roman" w:cs="Times New Roman"/>
                <w:color w:val="000000"/>
                <w:sz w:val="18"/>
                <w:rtl/>
              </w:rPr>
              <w:t>3</w:t>
            </w:r>
          </w:p>
        </w:tc>
      </w:tr>
    </w:tbl>
    <w:p w14:paraId="3C2EF50A" w14:textId="77777777" w:rsidR="00C17F95" w:rsidRDefault="00C17F95"/>
    <w:p w14:paraId="707B56A6" w14:textId="77777777" w:rsidR="00C17F95" w:rsidRDefault="00000000">
      <w:pPr>
        <w:bidi/>
        <w:jc w:val="right"/>
      </w:pPr>
      <w:r>
        <w:rPr>
          <w:rFonts w:ascii="Times New Roman" w:hAnsi="Times New Roman" w:cs="Times New Roman"/>
          <w:b/>
          <w:color w:val="2E75B6"/>
          <w:sz w:val="24"/>
          <w:rtl/>
        </w:rPr>
        <w:lastRenderedPageBreak/>
        <w:t>4.3  الوثائق الداخلية للهيئة</w:t>
      </w:r>
    </w:p>
    <w:tbl>
      <w:tblPr>
        <w:tblStyle w:val="TableGrid"/>
        <w:bidiVisual/>
        <w:tblW w:w="0" w:type="auto"/>
        <w:tblLook w:val="04A0" w:firstRow="1" w:lastRow="0" w:firstColumn="1" w:lastColumn="0" w:noHBand="0" w:noVBand="1"/>
      </w:tblPr>
      <w:tblGrid>
        <w:gridCol w:w="8802"/>
        <w:gridCol w:w="486"/>
      </w:tblGrid>
      <w:tr w:rsidR="00C17F95" w14:paraId="7CCE6D7D" w14:textId="77777777">
        <w:tc>
          <w:tcPr>
            <w:tcW w:w="9500" w:type="dxa"/>
            <w:shd w:val="clear" w:color="auto" w:fill="1F3864"/>
          </w:tcPr>
          <w:p w14:paraId="46B80C39" w14:textId="77777777" w:rsidR="00C17F95" w:rsidRDefault="00000000">
            <w:pPr>
              <w:bidi/>
              <w:jc w:val="center"/>
            </w:pPr>
            <w:r>
              <w:rPr>
                <w:rFonts w:ascii="Times New Roman" w:hAnsi="Times New Roman" w:cs="Times New Roman"/>
                <w:b/>
                <w:color w:val="FFFFFF"/>
                <w:sz w:val="18"/>
                <w:rtl/>
              </w:rPr>
              <w:t>المرجع</w:t>
            </w:r>
          </w:p>
        </w:tc>
        <w:tc>
          <w:tcPr>
            <w:tcW w:w="500" w:type="dxa"/>
            <w:shd w:val="clear" w:color="auto" w:fill="1F3864"/>
          </w:tcPr>
          <w:p w14:paraId="1DB9D288" w14:textId="77777777" w:rsidR="00C17F95" w:rsidRDefault="00000000">
            <w:pPr>
              <w:bidi/>
              <w:jc w:val="center"/>
            </w:pPr>
            <w:r>
              <w:rPr>
                <w:rFonts w:ascii="Times New Roman" w:hAnsi="Times New Roman" w:cs="Times New Roman"/>
                <w:b/>
                <w:color w:val="FFFFFF"/>
                <w:sz w:val="18"/>
                <w:rtl/>
              </w:rPr>
              <w:t>م</w:t>
            </w:r>
          </w:p>
        </w:tc>
      </w:tr>
      <w:tr w:rsidR="00C17F95" w14:paraId="4FBF9D6C" w14:textId="77777777">
        <w:tc>
          <w:tcPr>
            <w:tcW w:w="9500" w:type="dxa"/>
            <w:shd w:val="clear" w:color="auto" w:fill="EBF3FB"/>
          </w:tcPr>
          <w:p w14:paraId="164B5C8F" w14:textId="77777777" w:rsidR="00C17F95" w:rsidRDefault="00000000">
            <w:pPr>
              <w:bidi/>
              <w:jc w:val="right"/>
            </w:pPr>
            <w:r>
              <w:rPr>
                <w:rFonts w:ascii="Times New Roman" w:hAnsi="Times New Roman" w:cs="Times New Roman"/>
                <w:color w:val="000000"/>
                <w:sz w:val="18"/>
                <w:rtl/>
              </w:rPr>
              <w:t>سياسة الأمن السيبراني للهيئة</w:t>
            </w:r>
          </w:p>
        </w:tc>
        <w:tc>
          <w:tcPr>
            <w:tcW w:w="500" w:type="dxa"/>
            <w:shd w:val="clear" w:color="auto" w:fill="EBF3FB"/>
          </w:tcPr>
          <w:p w14:paraId="642A8F12" w14:textId="77777777" w:rsidR="00C17F95" w:rsidRDefault="00000000">
            <w:pPr>
              <w:bidi/>
              <w:jc w:val="right"/>
            </w:pPr>
            <w:r>
              <w:rPr>
                <w:rFonts w:ascii="Times New Roman" w:hAnsi="Times New Roman" w:cs="Times New Roman"/>
                <w:color w:val="000000"/>
                <w:sz w:val="18"/>
                <w:rtl/>
              </w:rPr>
              <w:t>1</w:t>
            </w:r>
          </w:p>
        </w:tc>
      </w:tr>
      <w:tr w:rsidR="00C17F95" w14:paraId="33EB21CE" w14:textId="77777777">
        <w:tc>
          <w:tcPr>
            <w:tcW w:w="9500" w:type="dxa"/>
            <w:shd w:val="clear" w:color="auto" w:fill="FFFFFF"/>
          </w:tcPr>
          <w:p w14:paraId="05072A0E" w14:textId="77777777" w:rsidR="00C17F95" w:rsidRDefault="00000000">
            <w:pPr>
              <w:bidi/>
              <w:jc w:val="right"/>
            </w:pPr>
            <w:r>
              <w:rPr>
                <w:rFonts w:ascii="Times New Roman" w:hAnsi="Times New Roman" w:cs="Times New Roman"/>
                <w:color w:val="000000"/>
                <w:sz w:val="18"/>
                <w:rtl/>
              </w:rPr>
              <w:t>خطة تصنيف البيانات المعتمدة (DC.C.1.1)</w:t>
            </w:r>
          </w:p>
        </w:tc>
        <w:tc>
          <w:tcPr>
            <w:tcW w:w="500" w:type="dxa"/>
            <w:shd w:val="clear" w:color="auto" w:fill="FFFFFF"/>
          </w:tcPr>
          <w:p w14:paraId="7EE50B30" w14:textId="77777777" w:rsidR="00C17F95" w:rsidRDefault="00000000">
            <w:pPr>
              <w:bidi/>
              <w:jc w:val="right"/>
            </w:pPr>
            <w:r>
              <w:rPr>
                <w:rFonts w:ascii="Times New Roman" w:hAnsi="Times New Roman" w:cs="Times New Roman"/>
                <w:color w:val="000000"/>
                <w:sz w:val="18"/>
                <w:rtl/>
              </w:rPr>
              <w:t>2</w:t>
            </w:r>
          </w:p>
        </w:tc>
      </w:tr>
      <w:tr w:rsidR="00C17F95" w14:paraId="4031B08C" w14:textId="77777777">
        <w:tc>
          <w:tcPr>
            <w:tcW w:w="9500" w:type="dxa"/>
            <w:shd w:val="clear" w:color="auto" w:fill="EBF3FB"/>
          </w:tcPr>
          <w:p w14:paraId="5E7CAEEE" w14:textId="01D38205" w:rsidR="00C17F95" w:rsidRDefault="00000000" w:rsidP="00FC63AC">
            <w:pPr>
              <w:bidi/>
              <w:jc w:val="right"/>
            </w:pPr>
            <w:r>
              <w:rPr>
                <w:rFonts w:ascii="Times New Roman" w:hAnsi="Times New Roman" w:cs="Times New Roman"/>
                <w:color w:val="000000"/>
                <w:sz w:val="18"/>
                <w:rtl/>
              </w:rPr>
              <w:t xml:space="preserve">سجل البيانات </w:t>
            </w:r>
            <w:r w:rsidRPr="00FC63AC">
              <w:rPr>
                <w:rFonts w:ascii="Times New Roman" w:hAnsi="Times New Roman" w:cs="Times New Roman"/>
                <w:color w:val="000000"/>
                <w:rtl/>
              </w:rPr>
              <w:t>(</w:t>
            </w:r>
            <w:r w:rsidR="00FC63AC" w:rsidRPr="00FC63AC">
              <w:rPr>
                <w:rFonts w:ascii="Times New Roman" w:hAnsi="Times New Roman" w:cs="Times New Roman"/>
                <w:color w:val="000000"/>
              </w:rPr>
              <w:t>DC.C.5.1</w:t>
            </w:r>
            <w:r w:rsidRPr="00FC63AC">
              <w:rPr>
                <w:rFonts w:ascii="Times New Roman" w:hAnsi="Times New Roman" w:cs="Times New Roman"/>
                <w:color w:val="000000"/>
                <w:rtl/>
              </w:rPr>
              <w:t>)</w:t>
            </w:r>
          </w:p>
        </w:tc>
        <w:tc>
          <w:tcPr>
            <w:tcW w:w="500" w:type="dxa"/>
            <w:shd w:val="clear" w:color="auto" w:fill="EBF3FB"/>
          </w:tcPr>
          <w:p w14:paraId="704FCB28" w14:textId="77777777" w:rsidR="00C17F95" w:rsidRDefault="00000000">
            <w:pPr>
              <w:bidi/>
              <w:jc w:val="right"/>
            </w:pPr>
            <w:r>
              <w:rPr>
                <w:rFonts w:ascii="Times New Roman" w:hAnsi="Times New Roman" w:cs="Times New Roman"/>
                <w:color w:val="000000"/>
                <w:sz w:val="18"/>
                <w:rtl/>
              </w:rPr>
              <w:t>3</w:t>
            </w:r>
          </w:p>
        </w:tc>
      </w:tr>
      <w:tr w:rsidR="00C17F95" w14:paraId="4F24167A" w14:textId="77777777">
        <w:tc>
          <w:tcPr>
            <w:tcW w:w="9500" w:type="dxa"/>
            <w:shd w:val="clear" w:color="auto" w:fill="FFFFFF"/>
          </w:tcPr>
          <w:p w14:paraId="4D4EBDCE" w14:textId="77777777" w:rsidR="00C17F95" w:rsidRDefault="00000000">
            <w:pPr>
              <w:bidi/>
              <w:jc w:val="right"/>
            </w:pPr>
            <w:r>
              <w:rPr>
                <w:rFonts w:ascii="Times New Roman" w:hAnsi="Times New Roman" w:cs="Times New Roman"/>
                <w:color w:val="000000"/>
                <w:sz w:val="18"/>
                <w:rtl/>
              </w:rPr>
              <w:t>القائمة الحالية لمجموعات البيانات المصنفة (DC.M.5)</w:t>
            </w:r>
          </w:p>
        </w:tc>
        <w:tc>
          <w:tcPr>
            <w:tcW w:w="500" w:type="dxa"/>
            <w:shd w:val="clear" w:color="auto" w:fill="FFFFFF"/>
          </w:tcPr>
          <w:p w14:paraId="60D46498" w14:textId="77777777" w:rsidR="00C17F95" w:rsidRDefault="00000000">
            <w:pPr>
              <w:bidi/>
              <w:jc w:val="right"/>
            </w:pPr>
            <w:r>
              <w:rPr>
                <w:rFonts w:ascii="Times New Roman" w:hAnsi="Times New Roman" w:cs="Times New Roman"/>
                <w:color w:val="000000"/>
                <w:sz w:val="18"/>
                <w:rtl/>
              </w:rPr>
              <w:t>4</w:t>
            </w:r>
          </w:p>
        </w:tc>
      </w:tr>
    </w:tbl>
    <w:p w14:paraId="367F1871" w14:textId="77777777" w:rsidR="00C17F95" w:rsidRDefault="00C17F95"/>
    <w:p w14:paraId="44D983E3" w14:textId="77777777" w:rsidR="00C17F95" w:rsidRDefault="00000000">
      <w:pPr>
        <w:pBdr>
          <w:bottom w:val="single" w:sz="12" w:space="1" w:color="2E75B6"/>
        </w:pBdr>
        <w:bidi/>
        <w:jc w:val="right"/>
      </w:pPr>
      <w:r>
        <w:rPr>
          <w:rFonts w:ascii="Times New Roman" w:hAnsi="Times New Roman" w:cs="Times New Roman"/>
          <w:b/>
          <w:color w:val="1F3864"/>
          <w:sz w:val="28"/>
          <w:rtl/>
        </w:rPr>
        <w:t>5.  مالك السياسة</w:t>
      </w:r>
    </w:p>
    <w:p w14:paraId="67A57753" w14:textId="77777777" w:rsidR="00C17F95" w:rsidRDefault="00C17F95"/>
    <w:p w14:paraId="51DF9F84" w14:textId="77777777" w:rsidR="00C17F95" w:rsidRDefault="00000000">
      <w:pPr>
        <w:bidi/>
        <w:jc w:val="right"/>
      </w:pPr>
      <w:r>
        <w:rPr>
          <w:rFonts w:ascii="Times New Roman" w:hAnsi="Times New Roman" w:cs="Times New Roman"/>
          <w:b/>
          <w:color w:val="2E75B6"/>
          <w:sz w:val="24"/>
          <w:rtl/>
        </w:rPr>
        <w:t>5.1  جهة الملكية</w:t>
      </w:r>
    </w:p>
    <w:p w14:paraId="0AF7682B" w14:textId="77777777" w:rsidR="00C17F95" w:rsidRDefault="00000000">
      <w:pPr>
        <w:bidi/>
        <w:jc w:val="right"/>
      </w:pPr>
      <w:r>
        <w:rPr>
          <w:rFonts w:ascii="Times New Roman" w:hAnsi="Times New Roman" w:cs="Times New Roman"/>
          <w:rtl/>
        </w:rPr>
        <w:t>تعود ملكية هذه السياسة إلى مكتب إدارة البيانات في هيئة الخدمات الحكومية الذكية (SGSA)، ويتولى مدير مكتب إدارة البيانات المسؤولية الكاملة عنها.</w:t>
      </w:r>
    </w:p>
    <w:p w14:paraId="5063EB99" w14:textId="77777777" w:rsidR="00C17F95" w:rsidRDefault="00000000">
      <w:pPr>
        <w:bidi/>
        <w:jc w:val="right"/>
      </w:pPr>
      <w:r>
        <w:rPr>
          <w:rFonts w:ascii="Times New Roman" w:hAnsi="Times New Roman" w:cs="Times New Roman"/>
          <w:b/>
          <w:color w:val="2E75B6"/>
          <w:sz w:val="24"/>
          <w:rtl/>
        </w:rPr>
        <w:t>5.2  مسؤوليات مالك السياسة</w:t>
      </w:r>
    </w:p>
    <w:p w14:paraId="24522C58" w14:textId="77777777" w:rsidR="00C17F95" w:rsidRDefault="00000000">
      <w:pPr>
        <w:bidi/>
        <w:jc w:val="right"/>
      </w:pPr>
      <w:r>
        <w:rPr>
          <w:rFonts w:ascii="Times New Roman" w:hAnsi="Times New Roman" w:cs="Times New Roman"/>
          <w:rtl/>
        </w:rPr>
        <w:t>•  الإشراف على تطبيق هذه السياسة ومتابعة الالتزام بها على مستوى جميع وحدات الهيئة.</w:t>
      </w:r>
    </w:p>
    <w:p w14:paraId="7F7BE4B0" w14:textId="77777777" w:rsidR="00C17F95" w:rsidRDefault="00000000">
      <w:pPr>
        <w:bidi/>
        <w:jc w:val="right"/>
      </w:pPr>
      <w:r>
        <w:rPr>
          <w:rFonts w:ascii="Times New Roman" w:hAnsi="Times New Roman" w:cs="Times New Roman"/>
          <w:rtl/>
        </w:rPr>
        <w:t>•  ضمان مراجعة السياسة وتحديثها دورياً وعند حدوث أي تغييرات تنظيمية أو تشريعية جوهرية.</w:t>
      </w:r>
    </w:p>
    <w:p w14:paraId="4F012108" w14:textId="77777777" w:rsidR="00C17F95" w:rsidRDefault="00000000">
      <w:pPr>
        <w:bidi/>
        <w:jc w:val="right"/>
      </w:pPr>
      <w:r>
        <w:rPr>
          <w:rFonts w:ascii="Times New Roman" w:hAnsi="Times New Roman" w:cs="Times New Roman"/>
          <w:rtl/>
        </w:rPr>
        <w:t>•  رفع تقارير دورية إلى الإدارة العليا بشأن مستوى الامتثال لهذه السياسة.</w:t>
      </w:r>
    </w:p>
    <w:p w14:paraId="795D1BBA" w14:textId="77777777" w:rsidR="00C17F95" w:rsidRDefault="00000000">
      <w:pPr>
        <w:bidi/>
        <w:jc w:val="right"/>
      </w:pPr>
      <w:r>
        <w:rPr>
          <w:rFonts w:ascii="Times New Roman" w:hAnsi="Times New Roman" w:cs="Times New Roman"/>
          <w:rtl/>
        </w:rPr>
        <w:t>•  تنسيق أنشطة التصنيف مع أصحاب البيانات في مختلف الوحدات التنظيمية.</w:t>
      </w:r>
    </w:p>
    <w:p w14:paraId="03FD9706" w14:textId="77777777" w:rsidR="00C17F95" w:rsidRDefault="00000000">
      <w:pPr>
        <w:bidi/>
        <w:jc w:val="right"/>
      </w:pPr>
      <w:r>
        <w:rPr>
          <w:rFonts w:ascii="Times New Roman" w:hAnsi="Times New Roman" w:cs="Times New Roman"/>
          <w:rtl/>
        </w:rPr>
        <w:t>•  التواصل مع الجهات الرقابية والتنظيمية ذات الصلة فيما يخص متطلبات تصنيف البيانات.</w:t>
      </w:r>
    </w:p>
    <w:p w14:paraId="32977CC0" w14:textId="77777777" w:rsidR="00C17F95" w:rsidRDefault="00000000">
      <w:pPr>
        <w:bidi/>
        <w:jc w:val="right"/>
      </w:pPr>
      <w:r>
        <w:rPr>
          <w:rFonts w:ascii="Times New Roman" w:hAnsi="Times New Roman" w:cs="Times New Roman"/>
          <w:b/>
          <w:color w:val="2E75B6"/>
          <w:sz w:val="24"/>
          <w:rtl/>
        </w:rPr>
        <w:t>5.3  جهة المراجعة والاعتماد</w:t>
      </w:r>
    </w:p>
    <w:tbl>
      <w:tblPr>
        <w:tblStyle w:val="TableGrid"/>
        <w:bidiVisual/>
        <w:tblW w:w="0" w:type="auto"/>
        <w:tblLook w:val="04A0" w:firstRow="1" w:lastRow="0" w:firstColumn="1" w:lastColumn="0" w:noHBand="0" w:noVBand="1"/>
      </w:tblPr>
      <w:tblGrid>
        <w:gridCol w:w="6927"/>
        <w:gridCol w:w="2361"/>
      </w:tblGrid>
      <w:tr w:rsidR="00C17F95" w14:paraId="10EF98DC" w14:textId="77777777">
        <w:tc>
          <w:tcPr>
            <w:tcW w:w="7500" w:type="dxa"/>
            <w:shd w:val="clear" w:color="auto" w:fill="1F3864"/>
          </w:tcPr>
          <w:p w14:paraId="789994BC" w14:textId="77777777" w:rsidR="00C17F95" w:rsidRDefault="00000000">
            <w:pPr>
              <w:bidi/>
              <w:jc w:val="center"/>
            </w:pPr>
            <w:r>
              <w:rPr>
                <w:rFonts w:ascii="Times New Roman" w:hAnsi="Times New Roman" w:cs="Times New Roman"/>
                <w:b/>
                <w:color w:val="FFFFFF"/>
                <w:sz w:val="18"/>
                <w:rtl/>
              </w:rPr>
              <w:t>الدور</w:t>
            </w:r>
          </w:p>
        </w:tc>
        <w:tc>
          <w:tcPr>
            <w:tcW w:w="2500" w:type="dxa"/>
            <w:shd w:val="clear" w:color="auto" w:fill="1F3864"/>
          </w:tcPr>
          <w:p w14:paraId="36EBD8F9" w14:textId="77777777" w:rsidR="00C17F95" w:rsidRDefault="00000000">
            <w:pPr>
              <w:bidi/>
              <w:jc w:val="center"/>
            </w:pPr>
            <w:r>
              <w:rPr>
                <w:rFonts w:ascii="Times New Roman" w:hAnsi="Times New Roman" w:cs="Times New Roman"/>
                <w:b/>
                <w:color w:val="FFFFFF"/>
                <w:sz w:val="18"/>
                <w:rtl/>
              </w:rPr>
              <w:t>الجهة / المسمى</w:t>
            </w:r>
          </w:p>
        </w:tc>
      </w:tr>
      <w:tr w:rsidR="00C17F95" w14:paraId="16BB4D8A" w14:textId="77777777">
        <w:tc>
          <w:tcPr>
            <w:tcW w:w="7500" w:type="dxa"/>
            <w:shd w:val="clear" w:color="auto" w:fill="EBF3FB"/>
          </w:tcPr>
          <w:p w14:paraId="52C7DF93" w14:textId="77777777" w:rsidR="00C17F95" w:rsidRDefault="00000000">
            <w:pPr>
              <w:bidi/>
              <w:jc w:val="right"/>
            </w:pPr>
            <w:r>
              <w:rPr>
                <w:rFonts w:ascii="Times New Roman" w:hAnsi="Times New Roman" w:cs="Times New Roman"/>
                <w:color w:val="000000"/>
                <w:sz w:val="18"/>
                <w:rtl/>
              </w:rPr>
              <w:t>مراجعة السياسة</w:t>
            </w:r>
          </w:p>
        </w:tc>
        <w:tc>
          <w:tcPr>
            <w:tcW w:w="2500" w:type="dxa"/>
            <w:shd w:val="clear" w:color="auto" w:fill="EBF3FB"/>
          </w:tcPr>
          <w:p w14:paraId="58D8F852" w14:textId="77777777" w:rsidR="00C17F95" w:rsidRDefault="00000000">
            <w:pPr>
              <w:bidi/>
              <w:jc w:val="right"/>
            </w:pPr>
            <w:r>
              <w:rPr>
                <w:rFonts w:ascii="Times New Roman" w:hAnsi="Times New Roman" w:cs="Times New Roman"/>
                <w:color w:val="000000"/>
                <w:sz w:val="18"/>
                <w:rtl/>
              </w:rPr>
              <w:t>لجنة حوكمة البيانات المؤسسية</w:t>
            </w:r>
          </w:p>
        </w:tc>
      </w:tr>
      <w:tr w:rsidR="00C17F95" w14:paraId="545D0E34" w14:textId="77777777">
        <w:tc>
          <w:tcPr>
            <w:tcW w:w="7500" w:type="dxa"/>
            <w:shd w:val="clear" w:color="auto" w:fill="FFFFFF"/>
          </w:tcPr>
          <w:p w14:paraId="2A9A6241" w14:textId="77777777" w:rsidR="00C17F95" w:rsidRDefault="00000000">
            <w:pPr>
              <w:bidi/>
              <w:jc w:val="right"/>
            </w:pPr>
            <w:r>
              <w:rPr>
                <w:rFonts w:ascii="Times New Roman" w:hAnsi="Times New Roman" w:cs="Times New Roman"/>
                <w:color w:val="000000"/>
                <w:sz w:val="18"/>
                <w:rtl/>
              </w:rPr>
              <w:t>اعتماد السياسة</w:t>
            </w:r>
          </w:p>
        </w:tc>
        <w:tc>
          <w:tcPr>
            <w:tcW w:w="2500" w:type="dxa"/>
            <w:shd w:val="clear" w:color="auto" w:fill="FFFFFF"/>
          </w:tcPr>
          <w:p w14:paraId="7FB81726" w14:textId="77777777" w:rsidR="00C17F95" w:rsidRDefault="00000000">
            <w:pPr>
              <w:bidi/>
              <w:jc w:val="right"/>
            </w:pPr>
            <w:r>
              <w:rPr>
                <w:rFonts w:ascii="Times New Roman" w:hAnsi="Times New Roman" w:cs="Times New Roman"/>
                <w:color w:val="000000"/>
                <w:sz w:val="18"/>
                <w:rtl/>
              </w:rPr>
              <w:t>الرئيس التنفيذي للهيئة</w:t>
            </w:r>
          </w:p>
        </w:tc>
      </w:tr>
      <w:tr w:rsidR="00C17F95" w14:paraId="21D979C7" w14:textId="77777777">
        <w:tc>
          <w:tcPr>
            <w:tcW w:w="7500" w:type="dxa"/>
            <w:shd w:val="clear" w:color="auto" w:fill="EBF3FB"/>
          </w:tcPr>
          <w:p w14:paraId="10F6D568" w14:textId="77777777" w:rsidR="00C17F95" w:rsidRDefault="00000000">
            <w:pPr>
              <w:bidi/>
              <w:jc w:val="right"/>
            </w:pPr>
            <w:r>
              <w:rPr>
                <w:rFonts w:ascii="Times New Roman" w:hAnsi="Times New Roman" w:cs="Times New Roman"/>
                <w:color w:val="000000"/>
                <w:sz w:val="18"/>
                <w:rtl/>
              </w:rPr>
              <w:t>التحديث الدوري — سنوياً</w:t>
            </w:r>
          </w:p>
        </w:tc>
        <w:tc>
          <w:tcPr>
            <w:tcW w:w="2500" w:type="dxa"/>
            <w:shd w:val="clear" w:color="auto" w:fill="EBF3FB"/>
          </w:tcPr>
          <w:p w14:paraId="6865BB90" w14:textId="77777777" w:rsidR="00C17F95" w:rsidRDefault="00000000">
            <w:pPr>
              <w:bidi/>
              <w:jc w:val="right"/>
            </w:pPr>
            <w:r>
              <w:rPr>
                <w:rFonts w:ascii="Times New Roman" w:hAnsi="Times New Roman" w:cs="Times New Roman"/>
                <w:color w:val="000000"/>
                <w:sz w:val="18"/>
                <w:rtl/>
              </w:rPr>
              <w:t>مكتب إدارة البيانات</w:t>
            </w:r>
          </w:p>
        </w:tc>
      </w:tr>
    </w:tbl>
    <w:p w14:paraId="2F218170" w14:textId="77777777" w:rsidR="00C17F95" w:rsidRDefault="00000000">
      <w:r>
        <w:br w:type="page"/>
      </w:r>
    </w:p>
    <w:p w14:paraId="336F7DBB" w14:textId="77777777" w:rsidR="00C17F95" w:rsidRDefault="00000000">
      <w:pPr>
        <w:pBdr>
          <w:bottom w:val="single" w:sz="12" w:space="1" w:color="2E75B6"/>
        </w:pBdr>
        <w:bidi/>
        <w:jc w:val="right"/>
      </w:pPr>
      <w:r>
        <w:rPr>
          <w:rFonts w:ascii="Times New Roman" w:hAnsi="Times New Roman" w:cs="Times New Roman"/>
          <w:b/>
          <w:color w:val="1F3864"/>
          <w:sz w:val="28"/>
          <w:rtl/>
        </w:rPr>
        <w:lastRenderedPageBreak/>
        <w:t>6.  بيان السياسة</w:t>
      </w:r>
    </w:p>
    <w:p w14:paraId="573732D1" w14:textId="77777777" w:rsidR="00C17F95" w:rsidRDefault="00C17F95"/>
    <w:p w14:paraId="7BA56B7E" w14:textId="77777777" w:rsidR="00C17F95" w:rsidRDefault="00000000">
      <w:pPr>
        <w:bidi/>
        <w:jc w:val="right"/>
      </w:pPr>
      <w:r>
        <w:rPr>
          <w:rFonts w:ascii="Times New Roman" w:hAnsi="Times New Roman" w:cs="Times New Roman"/>
          <w:b/>
          <w:color w:val="2E75B6"/>
          <w:sz w:val="24"/>
          <w:rtl/>
        </w:rPr>
        <w:t>6.1  المبادئ الرئيسية للتصنيف</w:t>
      </w:r>
    </w:p>
    <w:p w14:paraId="1419AC60" w14:textId="77777777" w:rsidR="00C17F95" w:rsidRDefault="00C17F95"/>
    <w:p w14:paraId="37F68C0F" w14:textId="77777777" w:rsidR="00C17F95" w:rsidRDefault="00000000">
      <w:pPr>
        <w:bidi/>
        <w:jc w:val="right"/>
      </w:pPr>
      <w:r>
        <w:rPr>
          <w:rFonts w:ascii="Times New Roman" w:hAnsi="Times New Roman" w:cs="Times New Roman"/>
          <w:rtl/>
        </w:rPr>
        <w:t>تقوم عملية تصنيف البيانات في هيئة الخدمات الحكومية الذكية على جملة من المبادئ الجوهرية التي تحكم تطبيق هذه السياسة وتضمن اتساقها وفعاليتها:</w:t>
      </w:r>
    </w:p>
    <w:p w14:paraId="0867E33C" w14:textId="77777777" w:rsidR="00C17F95" w:rsidRDefault="00C17F95"/>
    <w:p w14:paraId="148528BA" w14:textId="77777777" w:rsidR="00C17F95" w:rsidRDefault="00000000">
      <w:pPr>
        <w:bidi/>
        <w:jc w:val="right"/>
      </w:pPr>
      <w:r>
        <w:rPr>
          <w:rFonts w:ascii="Times New Roman" w:hAnsi="Times New Roman" w:cs="Times New Roman"/>
          <w:b/>
          <w:color w:val="1F3864"/>
          <w:rtl/>
        </w:rPr>
        <w:t xml:space="preserve">المبدأ الأول: الشمولية — </w:t>
      </w:r>
      <w:r>
        <w:rPr>
          <w:rFonts w:ascii="Times New Roman" w:hAnsi="Times New Roman" w:cs="Times New Roman"/>
          <w:rtl/>
        </w:rPr>
        <w:t>تخضع جميع مجموعات البيانات والسجلات الخاصة بالهيئة لعملية التصنيف، بصرف النظر عن طبيعتها أو مصدرها أو وسيلة تخزينها أو صيغتها.</w:t>
      </w:r>
    </w:p>
    <w:p w14:paraId="53781653" w14:textId="77777777" w:rsidR="00C17F95" w:rsidRDefault="00000000">
      <w:pPr>
        <w:bidi/>
        <w:jc w:val="right"/>
      </w:pPr>
      <w:r>
        <w:rPr>
          <w:rFonts w:ascii="Times New Roman" w:hAnsi="Times New Roman" w:cs="Times New Roman"/>
          <w:b/>
          <w:color w:val="1F3864"/>
          <w:rtl/>
        </w:rPr>
        <w:t xml:space="preserve">المبدأ الثاني: التناسب — </w:t>
      </w:r>
      <w:r>
        <w:rPr>
          <w:rFonts w:ascii="Times New Roman" w:hAnsi="Times New Roman" w:cs="Times New Roman"/>
          <w:rtl/>
        </w:rPr>
        <w:t>يجب أن يعكس مستوى التصنيف المُعيَّن الحساسية الفعلية للبيانات ومستوى الأثر المحتمل عند خرقها، لا يجوز المغالاة في رفعه أو تخفيضه.</w:t>
      </w:r>
    </w:p>
    <w:p w14:paraId="40FD552E" w14:textId="77777777" w:rsidR="00C17F95" w:rsidRDefault="00000000">
      <w:pPr>
        <w:bidi/>
        <w:jc w:val="right"/>
      </w:pPr>
      <w:r>
        <w:rPr>
          <w:rFonts w:ascii="Times New Roman" w:hAnsi="Times New Roman" w:cs="Times New Roman"/>
          <w:b/>
          <w:color w:val="1F3864"/>
          <w:rtl/>
        </w:rPr>
        <w:t xml:space="preserve">المبدأ الثالث: المسؤولية الفردية — </w:t>
      </w:r>
      <w:r>
        <w:rPr>
          <w:rFonts w:ascii="Times New Roman" w:hAnsi="Times New Roman" w:cs="Times New Roman"/>
          <w:rtl/>
        </w:rPr>
        <w:t>يُحدَّد لكل مجموعة بيانات مالك مسؤول يتحمل مسؤولية دقة التصنيف وصحته وتحديثه.</w:t>
      </w:r>
    </w:p>
    <w:p w14:paraId="51B9962F" w14:textId="77777777" w:rsidR="00C17F95" w:rsidRDefault="00000000">
      <w:pPr>
        <w:bidi/>
        <w:jc w:val="right"/>
      </w:pPr>
      <w:r>
        <w:rPr>
          <w:rFonts w:ascii="Times New Roman" w:hAnsi="Times New Roman" w:cs="Times New Roman"/>
          <w:b/>
          <w:color w:val="1F3864"/>
          <w:rtl/>
        </w:rPr>
        <w:t xml:space="preserve">المبدأ الرابع: الاتساق — </w:t>
      </w:r>
      <w:r>
        <w:rPr>
          <w:rFonts w:ascii="Times New Roman" w:hAnsi="Times New Roman" w:cs="Times New Roman"/>
          <w:rtl/>
        </w:rPr>
        <w:t>تُطبَّق معايير التصنيف بصورة موحدة على مستوى جميع وحدات الهيئة دون اجتهاد فردي.</w:t>
      </w:r>
    </w:p>
    <w:p w14:paraId="57C3660F" w14:textId="77777777" w:rsidR="00C17F95" w:rsidRDefault="00000000">
      <w:pPr>
        <w:bidi/>
        <w:jc w:val="right"/>
      </w:pPr>
      <w:r>
        <w:rPr>
          <w:rFonts w:ascii="Times New Roman" w:hAnsi="Times New Roman" w:cs="Times New Roman"/>
          <w:b/>
          <w:color w:val="1F3864"/>
          <w:rtl/>
        </w:rPr>
        <w:t xml:space="preserve">المبدأ الخامس: الحد الأدنى من الامتياز — </w:t>
      </w:r>
      <w:r>
        <w:rPr>
          <w:rFonts w:ascii="Times New Roman" w:hAnsi="Times New Roman" w:cs="Times New Roman"/>
          <w:rtl/>
        </w:rPr>
        <w:t>لا يُمنح الوصول إلى البيانات إلا بالقدر اللازم لأداء المهمة الوظيفية المحددة.</w:t>
      </w:r>
    </w:p>
    <w:p w14:paraId="7E2F373F" w14:textId="77777777" w:rsidR="00C17F95" w:rsidRDefault="00000000">
      <w:pPr>
        <w:bidi/>
        <w:jc w:val="right"/>
      </w:pPr>
      <w:r>
        <w:rPr>
          <w:rFonts w:ascii="Times New Roman" w:hAnsi="Times New Roman" w:cs="Times New Roman"/>
          <w:b/>
          <w:color w:val="1F3864"/>
          <w:rtl/>
        </w:rPr>
        <w:t xml:space="preserve">المبدأ السادس: المراجعة الدورية — </w:t>
      </w:r>
      <w:r>
        <w:rPr>
          <w:rFonts w:ascii="Times New Roman" w:hAnsi="Times New Roman" w:cs="Times New Roman"/>
          <w:rtl/>
        </w:rPr>
        <w:t>يُراجَع تصنيف كل مجموعة بيانات بصفة منتظمة وعند حدوث أي تغيير جوهري في طبيعتها أو استخدامها.</w:t>
      </w:r>
    </w:p>
    <w:p w14:paraId="74675801" w14:textId="77777777" w:rsidR="00C17F95" w:rsidRDefault="00000000">
      <w:pPr>
        <w:bidi/>
        <w:jc w:val="right"/>
      </w:pPr>
      <w:r>
        <w:rPr>
          <w:rFonts w:ascii="Times New Roman" w:hAnsi="Times New Roman" w:cs="Times New Roman"/>
          <w:b/>
          <w:color w:val="1F3864"/>
          <w:rtl/>
        </w:rPr>
        <w:t xml:space="preserve">المبدأ السابع: التوافق مع المعايير الوطنية — </w:t>
      </w:r>
      <w:r>
        <w:rPr>
          <w:rFonts w:ascii="Times New Roman" w:hAnsi="Times New Roman" w:cs="Times New Roman"/>
          <w:rtl/>
        </w:rPr>
        <w:t>يلتزم تصنيف البيانات بمعايير ومتطلبات NDMO ولا يجوز اعتماد مستويات مغايرة دون الرجوع إلى مالك السياسة.</w:t>
      </w:r>
    </w:p>
    <w:p w14:paraId="3BA822C3" w14:textId="77777777" w:rsidR="00C17F95" w:rsidRDefault="00000000">
      <w:pPr>
        <w:bidi/>
        <w:jc w:val="right"/>
      </w:pPr>
      <w:r>
        <w:rPr>
          <w:rFonts w:ascii="Times New Roman" w:hAnsi="Times New Roman" w:cs="Times New Roman"/>
          <w:b/>
          <w:color w:val="1F3864"/>
          <w:rtl/>
        </w:rPr>
        <w:t xml:space="preserve">المبدأ الثامن: التوثيق والإثبات — </w:t>
      </w:r>
      <w:r>
        <w:rPr>
          <w:rFonts w:ascii="Times New Roman" w:hAnsi="Times New Roman" w:cs="Times New Roman"/>
          <w:rtl/>
        </w:rPr>
        <w:t>تُوثَّق جميع قرارات التصنيف في سجلات رسمية تتضمن مبرراتها وتاريخها والمسؤول عنها.</w:t>
      </w:r>
    </w:p>
    <w:p w14:paraId="3C4A6B2E" w14:textId="77777777" w:rsidR="00C17F95" w:rsidRDefault="00C17F95"/>
    <w:p w14:paraId="0DFEA379" w14:textId="77777777" w:rsidR="00C17F95" w:rsidRDefault="00000000">
      <w:pPr>
        <w:bidi/>
        <w:jc w:val="right"/>
      </w:pPr>
      <w:r>
        <w:rPr>
          <w:rFonts w:ascii="Times New Roman" w:hAnsi="Times New Roman" w:cs="Times New Roman"/>
          <w:b/>
          <w:color w:val="2E75B6"/>
          <w:sz w:val="24"/>
          <w:rtl/>
        </w:rPr>
        <w:t>6.2  مستويات التصنيف</w:t>
      </w:r>
    </w:p>
    <w:p w14:paraId="7CD211AD" w14:textId="77777777" w:rsidR="00C17F95" w:rsidRDefault="00C17F95"/>
    <w:p w14:paraId="21FD06F2" w14:textId="77777777" w:rsidR="00C17F95" w:rsidRDefault="00000000">
      <w:pPr>
        <w:bidi/>
        <w:jc w:val="right"/>
      </w:pPr>
      <w:r>
        <w:rPr>
          <w:rFonts w:ascii="Times New Roman" w:hAnsi="Times New Roman" w:cs="Times New Roman"/>
          <w:rtl/>
        </w:rPr>
        <w:t>تعتمد الهيئة أربعة مستويات للتصنيف وفق إطار NDMO على النحو الآتي:</w:t>
      </w:r>
    </w:p>
    <w:p w14:paraId="03003760" w14:textId="77777777" w:rsidR="00C17F95" w:rsidRDefault="00C17F95"/>
    <w:p w14:paraId="3A591FF6" w14:textId="77777777" w:rsidR="00C17F95" w:rsidRDefault="00000000">
      <w:pPr>
        <w:bidi/>
        <w:jc w:val="right"/>
      </w:pPr>
      <w:r>
        <w:rPr>
          <w:rFonts w:ascii="Times New Roman" w:hAnsi="Times New Roman" w:cs="Times New Roman"/>
          <w:b/>
          <w:color w:val="107C41"/>
          <w:rtl/>
        </w:rPr>
        <w:t>المستوى الأول: عام (Public)</w:t>
      </w:r>
    </w:p>
    <w:p w14:paraId="082C0228" w14:textId="77777777" w:rsidR="00C17F95" w:rsidRDefault="00000000">
      <w:pPr>
        <w:bidi/>
        <w:jc w:val="right"/>
      </w:pPr>
      <w:r>
        <w:rPr>
          <w:rFonts w:ascii="Times New Roman" w:hAnsi="Times New Roman" w:cs="Times New Roman"/>
          <w:b/>
          <w:color w:val="1F3864"/>
          <w:rtl/>
        </w:rPr>
        <w:t xml:space="preserve">التعريف: </w:t>
      </w:r>
      <w:r>
        <w:rPr>
          <w:rFonts w:ascii="Times New Roman" w:hAnsi="Times New Roman" w:cs="Times New Roman"/>
          <w:rtl/>
        </w:rPr>
        <w:t>البيانات التي يُصرَّح بالإفصاح عنها للعموم، ولا يترتب على نشرها أي أثر سلبي على الهيئة أو الأفراد أو المصلحة العامة.</w:t>
      </w:r>
    </w:p>
    <w:p w14:paraId="1B5B5E39" w14:textId="77777777" w:rsidR="00C17F95" w:rsidRDefault="00000000">
      <w:pPr>
        <w:bidi/>
        <w:jc w:val="right"/>
      </w:pPr>
      <w:r>
        <w:rPr>
          <w:rFonts w:ascii="Times New Roman" w:hAnsi="Times New Roman" w:cs="Times New Roman"/>
          <w:b/>
          <w:color w:val="1F3864"/>
          <w:rtl/>
        </w:rPr>
        <w:t xml:space="preserve">معايير التعيين: </w:t>
      </w:r>
      <w:r>
        <w:rPr>
          <w:rFonts w:ascii="Times New Roman" w:hAnsi="Times New Roman" w:cs="Times New Roman"/>
          <w:rtl/>
        </w:rPr>
        <w:t>أُذِن رسمياً بنشرها أو صُمِّمت للإتاحة العامة — لا تحتوي على بيانات شخصية تعريفية — لا تشكّل خطراً على الأمن المؤسسي.</w:t>
      </w:r>
    </w:p>
    <w:p w14:paraId="1B3A7232" w14:textId="77777777" w:rsidR="00C17F95" w:rsidRDefault="00000000">
      <w:pPr>
        <w:bidi/>
        <w:jc w:val="right"/>
      </w:pPr>
      <w:r>
        <w:rPr>
          <w:rFonts w:ascii="Times New Roman" w:hAnsi="Times New Roman" w:cs="Times New Roman"/>
          <w:b/>
          <w:color w:val="1F3864"/>
          <w:rtl/>
        </w:rPr>
        <w:t xml:space="preserve">أمثلة: </w:t>
      </w:r>
      <w:r>
        <w:rPr>
          <w:rFonts w:ascii="Times New Roman" w:hAnsi="Times New Roman" w:cs="Times New Roman"/>
          <w:rtl/>
        </w:rPr>
        <w:t>التقارير السنوية المنشورة — البيانات الإحصائية التشغيلية — نتائج استطلاعات رضا المستفيدين المجمّعة.</w:t>
      </w:r>
    </w:p>
    <w:p w14:paraId="2C3BB890" w14:textId="77777777" w:rsidR="00C17F95" w:rsidRDefault="00C17F95"/>
    <w:p w14:paraId="0A244255" w14:textId="77777777" w:rsidR="00C17F95" w:rsidRDefault="00000000">
      <w:pPr>
        <w:bidi/>
        <w:jc w:val="right"/>
      </w:pPr>
      <w:r>
        <w:rPr>
          <w:rFonts w:ascii="Times New Roman" w:hAnsi="Times New Roman" w:cs="Times New Roman"/>
          <w:b/>
          <w:color w:val="7F6000"/>
          <w:rtl/>
        </w:rPr>
        <w:t>المستوى الثاني: مقيّد (Restricted)</w:t>
      </w:r>
    </w:p>
    <w:p w14:paraId="2C117E70" w14:textId="77777777" w:rsidR="00C17F95" w:rsidRDefault="00000000">
      <w:pPr>
        <w:bidi/>
        <w:jc w:val="right"/>
      </w:pPr>
      <w:r>
        <w:rPr>
          <w:rFonts w:ascii="Times New Roman" w:hAnsi="Times New Roman" w:cs="Times New Roman"/>
          <w:b/>
          <w:color w:val="1F3864"/>
          <w:rtl/>
        </w:rPr>
        <w:lastRenderedPageBreak/>
        <w:t xml:space="preserve">التعريف: </w:t>
      </w:r>
      <w:r>
        <w:rPr>
          <w:rFonts w:ascii="Times New Roman" w:hAnsi="Times New Roman" w:cs="Times New Roman"/>
          <w:rtl/>
        </w:rPr>
        <w:t>البيانات المخصصة للاستخدام الداخلي، لا يُصرَّح بمشاركتها مع جهات خارجية إلا وفق إجراءات محددة.</w:t>
      </w:r>
    </w:p>
    <w:p w14:paraId="362C5412" w14:textId="77777777" w:rsidR="00C17F95" w:rsidRDefault="00000000">
      <w:pPr>
        <w:bidi/>
        <w:jc w:val="right"/>
      </w:pPr>
      <w:r>
        <w:rPr>
          <w:rFonts w:ascii="Times New Roman" w:hAnsi="Times New Roman" w:cs="Times New Roman"/>
          <w:b/>
          <w:color w:val="1F3864"/>
          <w:rtl/>
        </w:rPr>
        <w:t xml:space="preserve">معايير التعيين: </w:t>
      </w:r>
      <w:r>
        <w:rPr>
          <w:rFonts w:ascii="Times New Roman" w:hAnsi="Times New Roman" w:cs="Times New Roman"/>
          <w:rtl/>
        </w:rPr>
        <w:t>تُستخدم لأغراض داخلية ولم يُصرَّح رسمياً بإتاحتها — إفصاحها غير المصرح به يُسبب اضطراباً محدوداً.</w:t>
      </w:r>
    </w:p>
    <w:p w14:paraId="5DA21805" w14:textId="77777777" w:rsidR="00C17F95" w:rsidRDefault="00000000">
      <w:pPr>
        <w:bidi/>
        <w:jc w:val="right"/>
      </w:pPr>
      <w:r>
        <w:rPr>
          <w:rFonts w:ascii="Times New Roman" w:hAnsi="Times New Roman" w:cs="Times New Roman"/>
          <w:b/>
          <w:color w:val="1F3864"/>
          <w:rtl/>
        </w:rPr>
        <w:t xml:space="preserve">أمثلة: </w:t>
      </w:r>
      <w:r>
        <w:rPr>
          <w:rFonts w:ascii="Times New Roman" w:hAnsi="Times New Roman" w:cs="Times New Roman"/>
          <w:rtl/>
        </w:rPr>
        <w:t>بيانات المستخدمين — طلبات المستفيدين — البلاغات والشكاوى — بيانات الموردين — المراسلات الرسمية.</w:t>
      </w:r>
    </w:p>
    <w:p w14:paraId="2E805DB8" w14:textId="77777777" w:rsidR="00C17F95" w:rsidRDefault="00C17F95"/>
    <w:p w14:paraId="0D9836E3" w14:textId="77777777" w:rsidR="00C17F95" w:rsidRDefault="00000000">
      <w:pPr>
        <w:bidi/>
        <w:jc w:val="right"/>
      </w:pPr>
      <w:r>
        <w:rPr>
          <w:rFonts w:ascii="Times New Roman" w:hAnsi="Times New Roman" w:cs="Times New Roman"/>
          <w:b/>
          <w:color w:val="C55A11"/>
          <w:rtl/>
        </w:rPr>
        <w:t>المستوى الثالث: سرّي (Confidential)</w:t>
      </w:r>
    </w:p>
    <w:p w14:paraId="237E4A2E" w14:textId="77777777" w:rsidR="00C17F95" w:rsidRDefault="00000000">
      <w:pPr>
        <w:bidi/>
        <w:jc w:val="right"/>
      </w:pPr>
      <w:r>
        <w:rPr>
          <w:rFonts w:ascii="Times New Roman" w:hAnsi="Times New Roman" w:cs="Times New Roman"/>
          <w:b/>
          <w:color w:val="1F3864"/>
          <w:rtl/>
        </w:rPr>
        <w:t xml:space="preserve">التعريف: </w:t>
      </w:r>
      <w:r>
        <w:rPr>
          <w:rFonts w:ascii="Times New Roman" w:hAnsi="Times New Roman" w:cs="Times New Roman"/>
          <w:rtl/>
        </w:rPr>
        <w:t>البيانات التي يُشكّل الإفصاح غير المصرح به عنها ضرراً ذا شأن على الهيئة أو الأفراد أو الشركاء.</w:t>
      </w:r>
    </w:p>
    <w:p w14:paraId="3EF08487" w14:textId="77777777" w:rsidR="00C17F95" w:rsidRDefault="00000000">
      <w:pPr>
        <w:bidi/>
        <w:jc w:val="right"/>
      </w:pPr>
      <w:r>
        <w:rPr>
          <w:rFonts w:ascii="Times New Roman" w:hAnsi="Times New Roman" w:cs="Times New Roman"/>
          <w:b/>
          <w:color w:val="1F3864"/>
          <w:rtl/>
        </w:rPr>
        <w:t xml:space="preserve">معايير التعيين: </w:t>
      </w:r>
      <w:r>
        <w:rPr>
          <w:rFonts w:ascii="Times New Roman" w:hAnsi="Times New Roman" w:cs="Times New Roman"/>
          <w:rtl/>
        </w:rPr>
        <w:t>تحتوي على بيانات شخصية حساسة — الإفصاح عنها يُلحق ضرراً بالأفراد أو المصالح المالية — يشترط تفويضاً صريحاً.</w:t>
      </w:r>
    </w:p>
    <w:p w14:paraId="2C190344" w14:textId="77777777" w:rsidR="00C17F95" w:rsidRDefault="00000000">
      <w:pPr>
        <w:bidi/>
        <w:jc w:val="right"/>
      </w:pPr>
      <w:r>
        <w:rPr>
          <w:rFonts w:ascii="Times New Roman" w:hAnsi="Times New Roman" w:cs="Times New Roman"/>
          <w:b/>
          <w:color w:val="1F3864"/>
          <w:rtl/>
        </w:rPr>
        <w:t xml:space="preserve">أمثلة: </w:t>
      </w:r>
      <w:r>
        <w:rPr>
          <w:rFonts w:ascii="Times New Roman" w:hAnsi="Times New Roman" w:cs="Times New Roman"/>
          <w:rtl/>
        </w:rPr>
        <w:t>بيانات الموظفين والرواتب — العقود والاتفاقيات — المدفوعات المالية — الصلاحيات — التدقيق الداخلي.</w:t>
      </w:r>
    </w:p>
    <w:p w14:paraId="569F0179" w14:textId="77777777" w:rsidR="00C17F95" w:rsidRDefault="00C17F95"/>
    <w:p w14:paraId="2D085A85" w14:textId="77777777" w:rsidR="00C17F95" w:rsidRDefault="00000000">
      <w:pPr>
        <w:bidi/>
        <w:jc w:val="right"/>
      </w:pPr>
      <w:r>
        <w:rPr>
          <w:rFonts w:ascii="Times New Roman" w:hAnsi="Times New Roman" w:cs="Times New Roman"/>
          <w:b/>
          <w:color w:val="C00000"/>
          <w:rtl/>
        </w:rPr>
        <w:t>المستوى الرابع: سرّي للغاية (Top Secret)</w:t>
      </w:r>
    </w:p>
    <w:p w14:paraId="348578CF" w14:textId="77777777" w:rsidR="00C17F95" w:rsidRDefault="00000000">
      <w:pPr>
        <w:bidi/>
        <w:jc w:val="right"/>
      </w:pPr>
      <w:r>
        <w:rPr>
          <w:rFonts w:ascii="Times New Roman" w:hAnsi="Times New Roman" w:cs="Times New Roman"/>
          <w:b/>
          <w:color w:val="1F3864"/>
          <w:rtl/>
        </w:rPr>
        <w:t xml:space="preserve">التعريف: </w:t>
      </w:r>
      <w:r>
        <w:rPr>
          <w:rFonts w:ascii="Times New Roman" w:hAnsi="Times New Roman" w:cs="Times New Roman"/>
          <w:rtl/>
        </w:rPr>
        <w:t>البيانات بالغة الحساسية التي يُفضي الإفصاح غير المصرح به عنها إلى أضرار جسيمة على الهيئة أو الأمن الوطني.</w:t>
      </w:r>
    </w:p>
    <w:p w14:paraId="7F786487" w14:textId="77777777" w:rsidR="00C17F95" w:rsidRDefault="00000000">
      <w:pPr>
        <w:bidi/>
        <w:jc w:val="right"/>
      </w:pPr>
      <w:r>
        <w:rPr>
          <w:rFonts w:ascii="Times New Roman" w:hAnsi="Times New Roman" w:cs="Times New Roman"/>
          <w:b/>
          <w:color w:val="1F3864"/>
          <w:rtl/>
        </w:rPr>
        <w:t xml:space="preserve">معايير التعيين: </w:t>
      </w:r>
      <w:r>
        <w:rPr>
          <w:rFonts w:ascii="Times New Roman" w:hAnsi="Times New Roman" w:cs="Times New Roman"/>
          <w:rtl/>
        </w:rPr>
        <w:t>تمس أمن البنية التحتية الحيوية — كشفها يُشكّل خطراً مباشراً — يقتصر الوصول على عدد محدود بقرار رسمي.</w:t>
      </w:r>
    </w:p>
    <w:p w14:paraId="48B58C3F" w14:textId="77777777" w:rsidR="00C17F95" w:rsidRDefault="00000000">
      <w:pPr>
        <w:bidi/>
        <w:jc w:val="right"/>
      </w:pPr>
      <w:r>
        <w:rPr>
          <w:rFonts w:ascii="Times New Roman" w:hAnsi="Times New Roman" w:cs="Times New Roman"/>
          <w:b/>
          <w:color w:val="1F3864"/>
          <w:rtl/>
        </w:rPr>
        <w:t xml:space="preserve">أمثلة: </w:t>
      </w:r>
      <w:r>
        <w:rPr>
          <w:rFonts w:ascii="Times New Roman" w:hAnsi="Times New Roman" w:cs="Times New Roman"/>
          <w:rtl/>
        </w:rPr>
        <w:t>بيانات الهوية والتحقق الإلكتروني — التكامل مع المنصات الحكومية — سجلات الأحداث الأمنية الحيوية.</w:t>
      </w:r>
    </w:p>
    <w:p w14:paraId="77D23ACE" w14:textId="77777777" w:rsidR="00C17F95" w:rsidRDefault="00C17F95"/>
    <w:p w14:paraId="5726DC95" w14:textId="77777777" w:rsidR="00C17F95" w:rsidRDefault="00000000">
      <w:pPr>
        <w:bidi/>
        <w:jc w:val="right"/>
      </w:pPr>
      <w:r>
        <w:rPr>
          <w:rFonts w:ascii="Times New Roman" w:hAnsi="Times New Roman" w:cs="Times New Roman"/>
          <w:b/>
          <w:color w:val="2E75B6"/>
          <w:sz w:val="24"/>
          <w:rtl/>
        </w:rPr>
        <w:t>6.3  ضوابط التصنيف</w:t>
      </w:r>
    </w:p>
    <w:p w14:paraId="08E921C4" w14:textId="77777777" w:rsidR="00C17F95" w:rsidRDefault="00C17F95"/>
    <w:p w14:paraId="72C10350" w14:textId="77777777" w:rsidR="00C17F95" w:rsidRDefault="00000000">
      <w:pPr>
        <w:bidi/>
        <w:jc w:val="right"/>
      </w:pPr>
      <w:r>
        <w:rPr>
          <w:rFonts w:ascii="Times New Roman" w:hAnsi="Times New Roman" w:cs="Times New Roman"/>
          <w:rtl/>
        </w:rPr>
        <w:t>تُطبَّق الضوابط الآتية على كل مستوى تصنيف. تُمثّل هذه الضوابط الحد الأدنى الواجب التطبيق ويجوز تشديدها وفق تقدير مالك البيانات:</w:t>
      </w:r>
    </w:p>
    <w:p w14:paraId="71A90D38" w14:textId="77777777" w:rsidR="00C17F95" w:rsidRDefault="00C17F95"/>
    <w:tbl>
      <w:tblPr>
        <w:tblStyle w:val="TableGrid"/>
        <w:bidiVisual/>
        <w:tblW w:w="0" w:type="auto"/>
        <w:tblLook w:val="04A0" w:firstRow="1" w:lastRow="0" w:firstColumn="1" w:lastColumn="0" w:noHBand="0" w:noVBand="1"/>
      </w:tblPr>
      <w:tblGrid>
        <w:gridCol w:w="1877"/>
        <w:gridCol w:w="1414"/>
        <w:gridCol w:w="1425"/>
        <w:gridCol w:w="1413"/>
        <w:gridCol w:w="3159"/>
      </w:tblGrid>
      <w:tr w:rsidR="00C17F95" w14:paraId="7DD61EEB" w14:textId="77777777">
        <w:tc>
          <w:tcPr>
            <w:tcW w:w="2000" w:type="dxa"/>
            <w:shd w:val="clear" w:color="auto" w:fill="FFDCE1"/>
          </w:tcPr>
          <w:p w14:paraId="7D6D129A" w14:textId="77777777" w:rsidR="00C17F95" w:rsidRDefault="00000000">
            <w:pPr>
              <w:bidi/>
              <w:jc w:val="center"/>
            </w:pPr>
            <w:r>
              <w:rPr>
                <w:rFonts w:ascii="Times New Roman" w:hAnsi="Times New Roman" w:cs="Times New Roman"/>
                <w:b/>
                <w:color w:val="C00000"/>
                <w:sz w:val="18"/>
                <w:rtl/>
              </w:rPr>
              <w:t>سرّي للغاية</w:t>
            </w:r>
          </w:p>
        </w:tc>
        <w:tc>
          <w:tcPr>
            <w:tcW w:w="1500" w:type="dxa"/>
            <w:shd w:val="clear" w:color="auto" w:fill="FCE4D6"/>
          </w:tcPr>
          <w:p w14:paraId="5C6FA87C" w14:textId="77777777" w:rsidR="00C17F95" w:rsidRDefault="00000000">
            <w:pPr>
              <w:bidi/>
              <w:jc w:val="center"/>
            </w:pPr>
            <w:r>
              <w:rPr>
                <w:rFonts w:ascii="Times New Roman" w:hAnsi="Times New Roman" w:cs="Times New Roman"/>
                <w:b/>
                <w:color w:val="C55A11"/>
                <w:sz w:val="18"/>
                <w:rtl/>
              </w:rPr>
              <w:t>سرّي</w:t>
            </w:r>
          </w:p>
        </w:tc>
        <w:tc>
          <w:tcPr>
            <w:tcW w:w="1500" w:type="dxa"/>
            <w:shd w:val="clear" w:color="auto" w:fill="FFF2CC"/>
          </w:tcPr>
          <w:p w14:paraId="429F97B4" w14:textId="77777777" w:rsidR="00C17F95" w:rsidRDefault="00000000">
            <w:pPr>
              <w:bidi/>
              <w:jc w:val="center"/>
            </w:pPr>
            <w:r>
              <w:rPr>
                <w:rFonts w:ascii="Times New Roman" w:hAnsi="Times New Roman" w:cs="Times New Roman"/>
                <w:b/>
                <w:color w:val="7F6000"/>
                <w:sz w:val="18"/>
                <w:rtl/>
              </w:rPr>
              <w:t>مقيّد</w:t>
            </w:r>
          </w:p>
        </w:tc>
        <w:tc>
          <w:tcPr>
            <w:tcW w:w="1500" w:type="dxa"/>
            <w:shd w:val="clear" w:color="auto" w:fill="E2EFDA"/>
          </w:tcPr>
          <w:p w14:paraId="7F8BBB7D" w14:textId="77777777" w:rsidR="00C17F95" w:rsidRDefault="00000000">
            <w:pPr>
              <w:bidi/>
              <w:jc w:val="center"/>
            </w:pPr>
            <w:r>
              <w:rPr>
                <w:rFonts w:ascii="Times New Roman" w:hAnsi="Times New Roman" w:cs="Times New Roman"/>
                <w:b/>
                <w:color w:val="107C41"/>
                <w:sz w:val="18"/>
                <w:rtl/>
              </w:rPr>
              <w:t>عام</w:t>
            </w:r>
          </w:p>
        </w:tc>
        <w:tc>
          <w:tcPr>
            <w:tcW w:w="3500" w:type="dxa"/>
            <w:shd w:val="clear" w:color="auto" w:fill="1F3864"/>
          </w:tcPr>
          <w:p w14:paraId="2EA4A837" w14:textId="77777777" w:rsidR="00C17F95" w:rsidRDefault="00000000">
            <w:pPr>
              <w:bidi/>
              <w:jc w:val="center"/>
            </w:pPr>
            <w:r>
              <w:rPr>
                <w:rFonts w:ascii="Times New Roman" w:hAnsi="Times New Roman" w:cs="Times New Roman"/>
                <w:b/>
                <w:color w:val="FFFFFF"/>
                <w:sz w:val="18"/>
                <w:rtl/>
              </w:rPr>
              <w:t>الضابط</w:t>
            </w:r>
          </w:p>
        </w:tc>
      </w:tr>
      <w:tr w:rsidR="00C17F95" w14:paraId="17FC5083" w14:textId="77777777">
        <w:tc>
          <w:tcPr>
            <w:tcW w:w="2000" w:type="dxa"/>
            <w:shd w:val="clear" w:color="auto" w:fill="EBF3FB"/>
          </w:tcPr>
          <w:p w14:paraId="1A6D0E84" w14:textId="77777777" w:rsidR="00C17F95" w:rsidRDefault="00000000">
            <w:pPr>
              <w:bidi/>
              <w:jc w:val="center"/>
            </w:pPr>
            <w:r>
              <w:rPr>
                <w:rFonts w:ascii="Times New Roman" w:hAnsi="Times New Roman" w:cs="Times New Roman"/>
                <w:color w:val="000000"/>
                <w:sz w:val="16"/>
                <w:rtl/>
              </w:rPr>
              <w:t>إلزامي — ختم خاص معتمد</w:t>
            </w:r>
          </w:p>
        </w:tc>
        <w:tc>
          <w:tcPr>
            <w:tcW w:w="1500" w:type="dxa"/>
            <w:shd w:val="clear" w:color="auto" w:fill="EBF3FB"/>
          </w:tcPr>
          <w:p w14:paraId="64D29C37" w14:textId="77777777" w:rsidR="00C17F95" w:rsidRDefault="00000000">
            <w:pPr>
              <w:bidi/>
              <w:jc w:val="center"/>
            </w:pPr>
            <w:r>
              <w:rPr>
                <w:rFonts w:ascii="Times New Roman" w:hAnsi="Times New Roman" w:cs="Times New Roman"/>
                <w:color w:val="000000"/>
                <w:sz w:val="16"/>
                <w:rtl/>
              </w:rPr>
              <w:t>إلزامي — خط أحمر بارز</w:t>
            </w:r>
          </w:p>
        </w:tc>
        <w:tc>
          <w:tcPr>
            <w:tcW w:w="1500" w:type="dxa"/>
            <w:shd w:val="clear" w:color="auto" w:fill="EBF3FB"/>
          </w:tcPr>
          <w:p w14:paraId="7EBFE802" w14:textId="77777777" w:rsidR="00C17F95" w:rsidRDefault="00000000">
            <w:pPr>
              <w:bidi/>
              <w:jc w:val="center"/>
            </w:pPr>
            <w:r>
              <w:rPr>
                <w:rFonts w:ascii="Times New Roman" w:hAnsi="Times New Roman" w:cs="Times New Roman"/>
                <w:color w:val="000000"/>
                <w:sz w:val="16"/>
                <w:rtl/>
              </w:rPr>
              <w:t>إلزامي على جميع النسخ</w:t>
            </w:r>
          </w:p>
        </w:tc>
        <w:tc>
          <w:tcPr>
            <w:tcW w:w="1500" w:type="dxa"/>
            <w:shd w:val="clear" w:color="auto" w:fill="EBF3FB"/>
          </w:tcPr>
          <w:p w14:paraId="23348280" w14:textId="77777777" w:rsidR="00C17F95" w:rsidRDefault="00000000">
            <w:pPr>
              <w:bidi/>
              <w:jc w:val="center"/>
            </w:pPr>
            <w:r>
              <w:rPr>
                <w:rFonts w:ascii="Times New Roman" w:hAnsi="Times New Roman" w:cs="Times New Roman"/>
                <w:color w:val="000000"/>
                <w:sz w:val="16"/>
                <w:rtl/>
              </w:rPr>
              <w:t>اختياري</w:t>
            </w:r>
          </w:p>
        </w:tc>
        <w:tc>
          <w:tcPr>
            <w:tcW w:w="3500" w:type="dxa"/>
            <w:shd w:val="clear" w:color="auto" w:fill="1F3864"/>
          </w:tcPr>
          <w:p w14:paraId="307F2006" w14:textId="77777777" w:rsidR="00C17F95" w:rsidRDefault="00000000">
            <w:pPr>
              <w:bidi/>
              <w:jc w:val="right"/>
            </w:pPr>
            <w:r>
              <w:rPr>
                <w:rFonts w:ascii="Times New Roman" w:hAnsi="Times New Roman" w:cs="Times New Roman"/>
                <w:b/>
                <w:color w:val="FFFFFF"/>
                <w:sz w:val="18"/>
                <w:rtl/>
              </w:rPr>
              <w:t>وسم المستند</w:t>
            </w:r>
          </w:p>
        </w:tc>
      </w:tr>
      <w:tr w:rsidR="00C17F95" w14:paraId="6A4E18C2" w14:textId="77777777">
        <w:tc>
          <w:tcPr>
            <w:tcW w:w="2000" w:type="dxa"/>
            <w:shd w:val="clear" w:color="auto" w:fill="FFFFFF"/>
          </w:tcPr>
          <w:p w14:paraId="45A96C42" w14:textId="77777777" w:rsidR="00C17F95" w:rsidRDefault="00000000">
            <w:pPr>
              <w:bidi/>
              <w:jc w:val="center"/>
            </w:pPr>
            <w:r>
              <w:rPr>
                <w:rFonts w:ascii="Times New Roman" w:hAnsi="Times New Roman" w:cs="Times New Roman"/>
                <w:color w:val="000000"/>
                <w:sz w:val="16"/>
                <w:rtl/>
              </w:rPr>
              <w:t>قائمة مسمّاة معتمدة من الرئيس التنفيذي</w:t>
            </w:r>
          </w:p>
        </w:tc>
        <w:tc>
          <w:tcPr>
            <w:tcW w:w="1500" w:type="dxa"/>
            <w:shd w:val="clear" w:color="auto" w:fill="FFFFFF"/>
          </w:tcPr>
          <w:p w14:paraId="0FAB0270" w14:textId="77777777" w:rsidR="00C17F95" w:rsidRDefault="00000000">
            <w:pPr>
              <w:bidi/>
              <w:jc w:val="center"/>
            </w:pPr>
            <w:r>
              <w:rPr>
                <w:rFonts w:ascii="Times New Roman" w:hAnsi="Times New Roman" w:cs="Times New Roman"/>
                <w:color w:val="000000"/>
                <w:sz w:val="16"/>
                <w:rtl/>
              </w:rPr>
              <w:t>المُخوَّلون بقرار مالك البيانات</w:t>
            </w:r>
          </w:p>
        </w:tc>
        <w:tc>
          <w:tcPr>
            <w:tcW w:w="1500" w:type="dxa"/>
            <w:shd w:val="clear" w:color="auto" w:fill="FFFFFF"/>
          </w:tcPr>
          <w:p w14:paraId="2E8929BA" w14:textId="77777777" w:rsidR="00C17F95" w:rsidRDefault="00000000">
            <w:pPr>
              <w:bidi/>
              <w:jc w:val="center"/>
            </w:pPr>
            <w:r>
              <w:rPr>
                <w:rFonts w:ascii="Times New Roman" w:hAnsi="Times New Roman" w:cs="Times New Roman"/>
                <w:color w:val="000000"/>
                <w:sz w:val="16"/>
                <w:rtl/>
              </w:rPr>
              <w:t>الموظفون المعنيون</w:t>
            </w:r>
          </w:p>
        </w:tc>
        <w:tc>
          <w:tcPr>
            <w:tcW w:w="1500" w:type="dxa"/>
            <w:shd w:val="clear" w:color="auto" w:fill="FFFFFF"/>
          </w:tcPr>
          <w:p w14:paraId="5F129065" w14:textId="77777777" w:rsidR="00C17F95" w:rsidRDefault="00000000">
            <w:pPr>
              <w:bidi/>
              <w:jc w:val="center"/>
            </w:pPr>
            <w:r>
              <w:rPr>
                <w:rFonts w:ascii="Times New Roman" w:hAnsi="Times New Roman" w:cs="Times New Roman"/>
                <w:color w:val="000000"/>
                <w:sz w:val="16"/>
                <w:rtl/>
              </w:rPr>
              <w:t>جميع الموظفين</w:t>
            </w:r>
          </w:p>
        </w:tc>
        <w:tc>
          <w:tcPr>
            <w:tcW w:w="3500" w:type="dxa"/>
            <w:shd w:val="clear" w:color="auto" w:fill="1F3864"/>
          </w:tcPr>
          <w:p w14:paraId="663A6C00" w14:textId="77777777" w:rsidR="00C17F95" w:rsidRDefault="00000000">
            <w:pPr>
              <w:bidi/>
              <w:jc w:val="right"/>
            </w:pPr>
            <w:r>
              <w:rPr>
                <w:rFonts w:ascii="Times New Roman" w:hAnsi="Times New Roman" w:cs="Times New Roman"/>
                <w:b/>
                <w:color w:val="FFFFFF"/>
                <w:sz w:val="18"/>
                <w:rtl/>
              </w:rPr>
              <w:t>الوصول الداخلي</w:t>
            </w:r>
          </w:p>
        </w:tc>
      </w:tr>
      <w:tr w:rsidR="00C17F95" w14:paraId="6C13E001" w14:textId="77777777">
        <w:tc>
          <w:tcPr>
            <w:tcW w:w="2000" w:type="dxa"/>
            <w:shd w:val="clear" w:color="auto" w:fill="EBF3FB"/>
          </w:tcPr>
          <w:p w14:paraId="5118C5BC" w14:textId="77777777" w:rsidR="00C17F95" w:rsidRDefault="00000000">
            <w:pPr>
              <w:bidi/>
              <w:jc w:val="center"/>
            </w:pPr>
            <w:r>
              <w:rPr>
                <w:rFonts w:ascii="Times New Roman" w:hAnsi="Times New Roman" w:cs="Times New Roman"/>
                <w:color w:val="000000"/>
                <w:sz w:val="16"/>
                <w:rtl/>
              </w:rPr>
              <w:t>محظور إلا باستثناء رسمي مُعتمَد</w:t>
            </w:r>
          </w:p>
        </w:tc>
        <w:tc>
          <w:tcPr>
            <w:tcW w:w="1500" w:type="dxa"/>
            <w:shd w:val="clear" w:color="auto" w:fill="EBF3FB"/>
          </w:tcPr>
          <w:p w14:paraId="3E668F6B" w14:textId="77777777" w:rsidR="00C17F95" w:rsidRDefault="00000000">
            <w:pPr>
              <w:bidi/>
              <w:jc w:val="center"/>
            </w:pPr>
            <w:r>
              <w:rPr>
                <w:rFonts w:ascii="Times New Roman" w:hAnsi="Times New Roman" w:cs="Times New Roman"/>
                <w:color w:val="000000"/>
                <w:sz w:val="16"/>
                <w:rtl/>
              </w:rPr>
              <w:t>يستلزم اتفاقية سرية موقّعة</w:t>
            </w:r>
          </w:p>
        </w:tc>
        <w:tc>
          <w:tcPr>
            <w:tcW w:w="1500" w:type="dxa"/>
            <w:shd w:val="clear" w:color="auto" w:fill="EBF3FB"/>
          </w:tcPr>
          <w:p w14:paraId="7F98D8B4" w14:textId="77777777" w:rsidR="00C17F95" w:rsidRDefault="00000000">
            <w:pPr>
              <w:bidi/>
              <w:jc w:val="center"/>
            </w:pPr>
            <w:r>
              <w:rPr>
                <w:rFonts w:ascii="Times New Roman" w:hAnsi="Times New Roman" w:cs="Times New Roman"/>
                <w:color w:val="000000"/>
                <w:sz w:val="16"/>
                <w:rtl/>
              </w:rPr>
              <w:t>يستلزم تفويضاً مكتوباً</w:t>
            </w:r>
          </w:p>
        </w:tc>
        <w:tc>
          <w:tcPr>
            <w:tcW w:w="1500" w:type="dxa"/>
            <w:shd w:val="clear" w:color="auto" w:fill="EBF3FB"/>
          </w:tcPr>
          <w:p w14:paraId="25BE739E" w14:textId="77777777" w:rsidR="00C17F95" w:rsidRDefault="00000000">
            <w:pPr>
              <w:bidi/>
              <w:jc w:val="center"/>
            </w:pPr>
            <w:r>
              <w:rPr>
                <w:rFonts w:ascii="Times New Roman" w:hAnsi="Times New Roman" w:cs="Times New Roman"/>
                <w:color w:val="000000"/>
                <w:sz w:val="16"/>
                <w:rtl/>
              </w:rPr>
              <w:t>مسموح به عموماً</w:t>
            </w:r>
          </w:p>
        </w:tc>
        <w:tc>
          <w:tcPr>
            <w:tcW w:w="3500" w:type="dxa"/>
            <w:shd w:val="clear" w:color="auto" w:fill="1F3864"/>
          </w:tcPr>
          <w:p w14:paraId="1666428D" w14:textId="77777777" w:rsidR="00C17F95" w:rsidRDefault="00000000">
            <w:pPr>
              <w:bidi/>
              <w:jc w:val="right"/>
            </w:pPr>
            <w:r>
              <w:rPr>
                <w:rFonts w:ascii="Times New Roman" w:hAnsi="Times New Roman" w:cs="Times New Roman"/>
                <w:b/>
                <w:color w:val="FFFFFF"/>
                <w:sz w:val="18"/>
                <w:rtl/>
              </w:rPr>
              <w:t>الوصول الخارجي</w:t>
            </w:r>
          </w:p>
        </w:tc>
      </w:tr>
      <w:tr w:rsidR="00C17F95" w14:paraId="6F0CE2C6" w14:textId="77777777">
        <w:tc>
          <w:tcPr>
            <w:tcW w:w="2000" w:type="dxa"/>
            <w:shd w:val="clear" w:color="auto" w:fill="FFFFFF"/>
          </w:tcPr>
          <w:p w14:paraId="51857CD3" w14:textId="77777777" w:rsidR="00C17F95" w:rsidRDefault="00000000">
            <w:pPr>
              <w:bidi/>
              <w:jc w:val="center"/>
            </w:pPr>
            <w:r>
              <w:rPr>
                <w:rFonts w:ascii="Times New Roman" w:hAnsi="Times New Roman" w:cs="Times New Roman"/>
                <w:color w:val="000000"/>
                <w:sz w:val="16"/>
                <w:rtl/>
              </w:rPr>
              <w:t>مسموح مع تشفير متقدم وسجل إرسال</w:t>
            </w:r>
          </w:p>
        </w:tc>
        <w:tc>
          <w:tcPr>
            <w:tcW w:w="1500" w:type="dxa"/>
            <w:shd w:val="clear" w:color="auto" w:fill="FFFFFF"/>
          </w:tcPr>
          <w:p w14:paraId="09128B3D" w14:textId="77777777" w:rsidR="00C17F95" w:rsidRDefault="00000000">
            <w:pPr>
              <w:bidi/>
              <w:jc w:val="center"/>
            </w:pPr>
            <w:r>
              <w:rPr>
                <w:rFonts w:ascii="Times New Roman" w:hAnsi="Times New Roman" w:cs="Times New Roman"/>
                <w:color w:val="000000"/>
                <w:sz w:val="16"/>
                <w:rtl/>
              </w:rPr>
              <w:t>مسموح مع تشفير</w:t>
            </w:r>
          </w:p>
        </w:tc>
        <w:tc>
          <w:tcPr>
            <w:tcW w:w="1500" w:type="dxa"/>
            <w:shd w:val="clear" w:color="auto" w:fill="FFFFFF"/>
          </w:tcPr>
          <w:p w14:paraId="27745BCF" w14:textId="77777777" w:rsidR="00C17F95" w:rsidRDefault="00000000">
            <w:pPr>
              <w:bidi/>
              <w:jc w:val="center"/>
            </w:pPr>
            <w:r>
              <w:rPr>
                <w:rFonts w:ascii="Times New Roman" w:hAnsi="Times New Roman" w:cs="Times New Roman"/>
                <w:color w:val="000000"/>
                <w:sz w:val="16"/>
                <w:rtl/>
              </w:rPr>
              <w:t>مسموح عبر البريد الرسمي</w:t>
            </w:r>
          </w:p>
        </w:tc>
        <w:tc>
          <w:tcPr>
            <w:tcW w:w="1500" w:type="dxa"/>
            <w:shd w:val="clear" w:color="auto" w:fill="FFFFFF"/>
          </w:tcPr>
          <w:p w14:paraId="35F2D3F7" w14:textId="77777777" w:rsidR="00C17F95" w:rsidRDefault="00000000">
            <w:pPr>
              <w:bidi/>
              <w:jc w:val="center"/>
            </w:pPr>
            <w:r>
              <w:rPr>
                <w:rFonts w:ascii="Times New Roman" w:hAnsi="Times New Roman" w:cs="Times New Roman"/>
                <w:color w:val="000000"/>
                <w:sz w:val="16"/>
                <w:rtl/>
              </w:rPr>
              <w:t>مسموح</w:t>
            </w:r>
          </w:p>
        </w:tc>
        <w:tc>
          <w:tcPr>
            <w:tcW w:w="3500" w:type="dxa"/>
            <w:shd w:val="clear" w:color="auto" w:fill="1F3864"/>
          </w:tcPr>
          <w:p w14:paraId="3FBA744F" w14:textId="77777777" w:rsidR="00C17F95" w:rsidRDefault="00000000">
            <w:pPr>
              <w:bidi/>
              <w:jc w:val="right"/>
            </w:pPr>
            <w:r>
              <w:rPr>
                <w:rFonts w:ascii="Times New Roman" w:hAnsi="Times New Roman" w:cs="Times New Roman"/>
                <w:b/>
                <w:color w:val="FFFFFF"/>
                <w:sz w:val="18"/>
                <w:rtl/>
              </w:rPr>
              <w:t>البريد الإلكتروني الداخلي</w:t>
            </w:r>
          </w:p>
        </w:tc>
      </w:tr>
      <w:tr w:rsidR="00C17F95" w14:paraId="2DDC8712" w14:textId="77777777">
        <w:tc>
          <w:tcPr>
            <w:tcW w:w="2000" w:type="dxa"/>
            <w:shd w:val="clear" w:color="auto" w:fill="EBF3FB"/>
          </w:tcPr>
          <w:p w14:paraId="5C64AB3B" w14:textId="77777777" w:rsidR="00C17F95" w:rsidRDefault="00000000">
            <w:pPr>
              <w:bidi/>
              <w:jc w:val="center"/>
            </w:pPr>
            <w:r>
              <w:rPr>
                <w:rFonts w:ascii="Times New Roman" w:hAnsi="Times New Roman" w:cs="Times New Roman"/>
                <w:color w:val="000000"/>
                <w:sz w:val="16"/>
                <w:rtl/>
              </w:rPr>
              <w:t>محظور بالكامل</w:t>
            </w:r>
          </w:p>
        </w:tc>
        <w:tc>
          <w:tcPr>
            <w:tcW w:w="1500" w:type="dxa"/>
            <w:shd w:val="clear" w:color="auto" w:fill="EBF3FB"/>
          </w:tcPr>
          <w:p w14:paraId="1D09E674" w14:textId="77777777" w:rsidR="00C17F95" w:rsidRDefault="00000000">
            <w:pPr>
              <w:bidi/>
              <w:jc w:val="center"/>
            </w:pPr>
            <w:r>
              <w:rPr>
                <w:rFonts w:ascii="Times New Roman" w:hAnsi="Times New Roman" w:cs="Times New Roman"/>
                <w:color w:val="000000"/>
                <w:sz w:val="16"/>
                <w:rtl/>
              </w:rPr>
              <w:t>محظور إلا باستثناء معتمد</w:t>
            </w:r>
          </w:p>
        </w:tc>
        <w:tc>
          <w:tcPr>
            <w:tcW w:w="1500" w:type="dxa"/>
            <w:shd w:val="clear" w:color="auto" w:fill="EBF3FB"/>
          </w:tcPr>
          <w:p w14:paraId="1FDAB8D3" w14:textId="77777777" w:rsidR="00C17F95" w:rsidRDefault="00000000">
            <w:pPr>
              <w:bidi/>
              <w:jc w:val="center"/>
            </w:pPr>
            <w:r>
              <w:rPr>
                <w:rFonts w:ascii="Times New Roman" w:hAnsi="Times New Roman" w:cs="Times New Roman"/>
                <w:color w:val="000000"/>
                <w:sz w:val="16"/>
                <w:rtl/>
              </w:rPr>
              <w:t>يستلزم موافقة المدير</w:t>
            </w:r>
          </w:p>
        </w:tc>
        <w:tc>
          <w:tcPr>
            <w:tcW w:w="1500" w:type="dxa"/>
            <w:shd w:val="clear" w:color="auto" w:fill="EBF3FB"/>
          </w:tcPr>
          <w:p w14:paraId="24F13179" w14:textId="77777777" w:rsidR="00C17F95" w:rsidRDefault="00000000">
            <w:pPr>
              <w:bidi/>
              <w:jc w:val="center"/>
            </w:pPr>
            <w:r>
              <w:rPr>
                <w:rFonts w:ascii="Times New Roman" w:hAnsi="Times New Roman" w:cs="Times New Roman"/>
                <w:color w:val="000000"/>
                <w:sz w:val="16"/>
                <w:rtl/>
              </w:rPr>
              <w:t>مسموح</w:t>
            </w:r>
          </w:p>
        </w:tc>
        <w:tc>
          <w:tcPr>
            <w:tcW w:w="3500" w:type="dxa"/>
            <w:shd w:val="clear" w:color="auto" w:fill="1F3864"/>
          </w:tcPr>
          <w:p w14:paraId="5403B8FC" w14:textId="77777777" w:rsidR="00C17F95" w:rsidRDefault="00000000">
            <w:pPr>
              <w:bidi/>
              <w:jc w:val="right"/>
            </w:pPr>
            <w:r>
              <w:rPr>
                <w:rFonts w:ascii="Times New Roman" w:hAnsi="Times New Roman" w:cs="Times New Roman"/>
                <w:b/>
                <w:color w:val="FFFFFF"/>
                <w:sz w:val="18"/>
                <w:rtl/>
              </w:rPr>
              <w:t>البريد الإلكتروني الخارجي</w:t>
            </w:r>
          </w:p>
        </w:tc>
      </w:tr>
      <w:tr w:rsidR="00C17F95" w14:paraId="521A7E5F" w14:textId="77777777">
        <w:tc>
          <w:tcPr>
            <w:tcW w:w="2000" w:type="dxa"/>
            <w:shd w:val="clear" w:color="auto" w:fill="FFFFFF"/>
          </w:tcPr>
          <w:p w14:paraId="00368A1F" w14:textId="77777777" w:rsidR="00C17F95" w:rsidRDefault="00000000">
            <w:pPr>
              <w:bidi/>
              <w:jc w:val="center"/>
            </w:pPr>
            <w:r>
              <w:rPr>
                <w:rFonts w:ascii="Times New Roman" w:hAnsi="Times New Roman" w:cs="Times New Roman"/>
                <w:color w:val="000000"/>
                <w:sz w:val="16"/>
                <w:rtl/>
              </w:rPr>
              <w:t>بيئة داخلية معزولة فقط</w:t>
            </w:r>
          </w:p>
        </w:tc>
        <w:tc>
          <w:tcPr>
            <w:tcW w:w="1500" w:type="dxa"/>
            <w:shd w:val="clear" w:color="auto" w:fill="FFFFFF"/>
          </w:tcPr>
          <w:p w14:paraId="475D6CCD" w14:textId="77777777" w:rsidR="00C17F95" w:rsidRDefault="00000000">
            <w:pPr>
              <w:bidi/>
              <w:jc w:val="center"/>
            </w:pPr>
            <w:r>
              <w:rPr>
                <w:rFonts w:ascii="Times New Roman" w:hAnsi="Times New Roman" w:cs="Times New Roman"/>
                <w:color w:val="000000"/>
                <w:sz w:val="16"/>
                <w:rtl/>
              </w:rPr>
              <w:t>سحابة حكومية سعودية مشفّرة</w:t>
            </w:r>
          </w:p>
        </w:tc>
        <w:tc>
          <w:tcPr>
            <w:tcW w:w="1500" w:type="dxa"/>
            <w:shd w:val="clear" w:color="auto" w:fill="FFFFFF"/>
          </w:tcPr>
          <w:p w14:paraId="6623CE63" w14:textId="77777777" w:rsidR="00C17F95" w:rsidRDefault="00000000">
            <w:pPr>
              <w:bidi/>
              <w:jc w:val="center"/>
            </w:pPr>
            <w:r>
              <w:rPr>
                <w:rFonts w:ascii="Times New Roman" w:hAnsi="Times New Roman" w:cs="Times New Roman"/>
                <w:color w:val="000000"/>
                <w:sz w:val="16"/>
                <w:rtl/>
              </w:rPr>
              <w:t>خدمات حكومية معتمدة فقط</w:t>
            </w:r>
          </w:p>
        </w:tc>
        <w:tc>
          <w:tcPr>
            <w:tcW w:w="1500" w:type="dxa"/>
            <w:shd w:val="clear" w:color="auto" w:fill="FFFFFF"/>
          </w:tcPr>
          <w:p w14:paraId="06B192FF" w14:textId="77777777" w:rsidR="00C17F95" w:rsidRDefault="00000000">
            <w:pPr>
              <w:bidi/>
              <w:jc w:val="center"/>
            </w:pPr>
            <w:r>
              <w:rPr>
                <w:rFonts w:ascii="Times New Roman" w:hAnsi="Times New Roman" w:cs="Times New Roman"/>
                <w:color w:val="000000"/>
                <w:sz w:val="16"/>
                <w:rtl/>
              </w:rPr>
              <w:t>يُسمح بالخدمات المعتمدة</w:t>
            </w:r>
          </w:p>
        </w:tc>
        <w:tc>
          <w:tcPr>
            <w:tcW w:w="3500" w:type="dxa"/>
            <w:shd w:val="clear" w:color="auto" w:fill="1F3864"/>
          </w:tcPr>
          <w:p w14:paraId="6560EABF" w14:textId="77777777" w:rsidR="00C17F95" w:rsidRDefault="00000000">
            <w:pPr>
              <w:bidi/>
              <w:jc w:val="right"/>
            </w:pPr>
            <w:r>
              <w:rPr>
                <w:rFonts w:ascii="Times New Roman" w:hAnsi="Times New Roman" w:cs="Times New Roman"/>
                <w:b/>
                <w:color w:val="FFFFFF"/>
                <w:sz w:val="18"/>
                <w:rtl/>
              </w:rPr>
              <w:t>التخزين السحابي</w:t>
            </w:r>
          </w:p>
        </w:tc>
      </w:tr>
      <w:tr w:rsidR="00C17F95" w14:paraId="23149745" w14:textId="77777777">
        <w:tc>
          <w:tcPr>
            <w:tcW w:w="2000" w:type="dxa"/>
            <w:shd w:val="clear" w:color="auto" w:fill="EBF3FB"/>
          </w:tcPr>
          <w:p w14:paraId="5D6EEC4F" w14:textId="77777777" w:rsidR="00C17F95" w:rsidRDefault="00000000">
            <w:pPr>
              <w:bidi/>
              <w:jc w:val="center"/>
            </w:pPr>
            <w:r>
              <w:rPr>
                <w:rFonts w:ascii="Times New Roman" w:hAnsi="Times New Roman" w:cs="Times New Roman"/>
                <w:color w:val="000000"/>
                <w:sz w:val="16"/>
                <w:rtl/>
              </w:rPr>
              <w:t>محظور بالكامل</w:t>
            </w:r>
          </w:p>
        </w:tc>
        <w:tc>
          <w:tcPr>
            <w:tcW w:w="1500" w:type="dxa"/>
            <w:shd w:val="clear" w:color="auto" w:fill="EBF3FB"/>
          </w:tcPr>
          <w:p w14:paraId="036C7ED3" w14:textId="77777777" w:rsidR="00C17F95" w:rsidRDefault="00000000">
            <w:pPr>
              <w:bidi/>
              <w:jc w:val="center"/>
            </w:pPr>
            <w:r>
              <w:rPr>
                <w:rFonts w:ascii="Times New Roman" w:hAnsi="Times New Roman" w:cs="Times New Roman"/>
                <w:color w:val="000000"/>
                <w:sz w:val="16"/>
                <w:rtl/>
              </w:rPr>
              <w:t>محظور إلا باستثناء معتمد</w:t>
            </w:r>
          </w:p>
        </w:tc>
        <w:tc>
          <w:tcPr>
            <w:tcW w:w="1500" w:type="dxa"/>
            <w:shd w:val="clear" w:color="auto" w:fill="EBF3FB"/>
          </w:tcPr>
          <w:p w14:paraId="744A1C3F" w14:textId="77777777" w:rsidR="00C17F95" w:rsidRDefault="00000000">
            <w:pPr>
              <w:bidi/>
              <w:jc w:val="center"/>
            </w:pPr>
            <w:r>
              <w:rPr>
                <w:rFonts w:ascii="Times New Roman" w:hAnsi="Times New Roman" w:cs="Times New Roman"/>
                <w:color w:val="000000"/>
                <w:sz w:val="16"/>
                <w:rtl/>
              </w:rPr>
              <w:t>مسموح بأجهزة مشفّرة</w:t>
            </w:r>
          </w:p>
        </w:tc>
        <w:tc>
          <w:tcPr>
            <w:tcW w:w="1500" w:type="dxa"/>
            <w:shd w:val="clear" w:color="auto" w:fill="EBF3FB"/>
          </w:tcPr>
          <w:p w14:paraId="5A2A948C" w14:textId="77777777" w:rsidR="00C17F95" w:rsidRDefault="00000000">
            <w:pPr>
              <w:bidi/>
              <w:jc w:val="center"/>
            </w:pPr>
            <w:r>
              <w:rPr>
                <w:rFonts w:ascii="Times New Roman" w:hAnsi="Times New Roman" w:cs="Times New Roman"/>
                <w:color w:val="000000"/>
                <w:sz w:val="16"/>
                <w:rtl/>
              </w:rPr>
              <w:t>مسموح</w:t>
            </w:r>
          </w:p>
        </w:tc>
        <w:tc>
          <w:tcPr>
            <w:tcW w:w="3500" w:type="dxa"/>
            <w:shd w:val="clear" w:color="auto" w:fill="1F3864"/>
          </w:tcPr>
          <w:p w14:paraId="2E919BD9" w14:textId="77777777" w:rsidR="00C17F95" w:rsidRDefault="00000000">
            <w:pPr>
              <w:bidi/>
              <w:jc w:val="right"/>
            </w:pPr>
            <w:r>
              <w:rPr>
                <w:rFonts w:ascii="Times New Roman" w:hAnsi="Times New Roman" w:cs="Times New Roman"/>
                <w:b/>
                <w:color w:val="FFFFFF"/>
                <w:sz w:val="18"/>
                <w:rtl/>
              </w:rPr>
              <w:t>التخزين على الأجهزة المحمولة</w:t>
            </w:r>
          </w:p>
        </w:tc>
      </w:tr>
      <w:tr w:rsidR="00C17F95" w14:paraId="6F134FDB" w14:textId="77777777">
        <w:tc>
          <w:tcPr>
            <w:tcW w:w="2000" w:type="dxa"/>
            <w:shd w:val="clear" w:color="auto" w:fill="FFFFFF"/>
          </w:tcPr>
          <w:p w14:paraId="67FBF7D3" w14:textId="77777777" w:rsidR="00C17F95" w:rsidRDefault="00000000">
            <w:pPr>
              <w:bidi/>
              <w:jc w:val="center"/>
            </w:pPr>
            <w:r>
              <w:rPr>
                <w:rFonts w:ascii="Times New Roman" w:hAnsi="Times New Roman" w:cs="Times New Roman"/>
                <w:color w:val="000000"/>
                <w:sz w:val="16"/>
                <w:rtl/>
              </w:rPr>
              <w:t>محظور إلا باستثناء رسمي</w:t>
            </w:r>
          </w:p>
        </w:tc>
        <w:tc>
          <w:tcPr>
            <w:tcW w:w="1500" w:type="dxa"/>
            <w:shd w:val="clear" w:color="auto" w:fill="FFFFFF"/>
          </w:tcPr>
          <w:p w14:paraId="485F379D" w14:textId="77777777" w:rsidR="00C17F95" w:rsidRDefault="00000000">
            <w:pPr>
              <w:bidi/>
              <w:jc w:val="center"/>
            </w:pPr>
            <w:r>
              <w:rPr>
                <w:rFonts w:ascii="Times New Roman" w:hAnsi="Times New Roman" w:cs="Times New Roman"/>
                <w:color w:val="000000"/>
                <w:sz w:val="16"/>
                <w:rtl/>
              </w:rPr>
              <w:t>بموافقة مالك البيانات</w:t>
            </w:r>
          </w:p>
        </w:tc>
        <w:tc>
          <w:tcPr>
            <w:tcW w:w="1500" w:type="dxa"/>
            <w:shd w:val="clear" w:color="auto" w:fill="FFFFFF"/>
          </w:tcPr>
          <w:p w14:paraId="07E55356" w14:textId="77777777" w:rsidR="00C17F95" w:rsidRDefault="00000000">
            <w:pPr>
              <w:bidi/>
              <w:jc w:val="center"/>
            </w:pPr>
            <w:r>
              <w:rPr>
                <w:rFonts w:ascii="Times New Roman" w:hAnsi="Times New Roman" w:cs="Times New Roman"/>
                <w:color w:val="000000"/>
                <w:sz w:val="16"/>
                <w:rtl/>
              </w:rPr>
              <w:t>مقيّد — تسجيل مطلوب</w:t>
            </w:r>
          </w:p>
        </w:tc>
        <w:tc>
          <w:tcPr>
            <w:tcW w:w="1500" w:type="dxa"/>
            <w:shd w:val="clear" w:color="auto" w:fill="FFFFFF"/>
          </w:tcPr>
          <w:p w14:paraId="03BAC0CB" w14:textId="77777777" w:rsidR="00C17F95" w:rsidRDefault="00000000">
            <w:pPr>
              <w:bidi/>
              <w:jc w:val="center"/>
            </w:pPr>
            <w:r>
              <w:rPr>
                <w:rFonts w:ascii="Times New Roman" w:hAnsi="Times New Roman" w:cs="Times New Roman"/>
                <w:color w:val="000000"/>
                <w:sz w:val="16"/>
                <w:rtl/>
              </w:rPr>
              <w:t>مسموح</w:t>
            </w:r>
          </w:p>
        </w:tc>
        <w:tc>
          <w:tcPr>
            <w:tcW w:w="3500" w:type="dxa"/>
            <w:shd w:val="clear" w:color="auto" w:fill="1F3864"/>
          </w:tcPr>
          <w:p w14:paraId="2E82E837" w14:textId="77777777" w:rsidR="00C17F95" w:rsidRDefault="00000000">
            <w:pPr>
              <w:bidi/>
              <w:jc w:val="right"/>
            </w:pPr>
            <w:r>
              <w:rPr>
                <w:rFonts w:ascii="Times New Roman" w:hAnsi="Times New Roman" w:cs="Times New Roman"/>
                <w:b/>
                <w:color w:val="FFFFFF"/>
                <w:sz w:val="18"/>
                <w:rtl/>
              </w:rPr>
              <w:t>الطباعة والنسخ الورقي</w:t>
            </w:r>
          </w:p>
        </w:tc>
      </w:tr>
      <w:tr w:rsidR="00C17F95" w14:paraId="0108FA3A" w14:textId="77777777">
        <w:tc>
          <w:tcPr>
            <w:tcW w:w="2000" w:type="dxa"/>
            <w:shd w:val="clear" w:color="auto" w:fill="EBF3FB"/>
          </w:tcPr>
          <w:p w14:paraId="52EB8882" w14:textId="77777777" w:rsidR="00C17F95" w:rsidRDefault="00000000">
            <w:pPr>
              <w:bidi/>
              <w:jc w:val="center"/>
            </w:pPr>
            <w:r>
              <w:rPr>
                <w:rFonts w:ascii="Times New Roman" w:hAnsi="Times New Roman" w:cs="Times New Roman"/>
                <w:color w:val="000000"/>
                <w:sz w:val="16"/>
                <w:rtl/>
              </w:rPr>
              <w:t>إلزامي — AES-256</w:t>
            </w:r>
          </w:p>
        </w:tc>
        <w:tc>
          <w:tcPr>
            <w:tcW w:w="1500" w:type="dxa"/>
            <w:shd w:val="clear" w:color="auto" w:fill="EBF3FB"/>
          </w:tcPr>
          <w:p w14:paraId="30E0B81F" w14:textId="77777777" w:rsidR="00C17F95" w:rsidRDefault="00000000">
            <w:pPr>
              <w:bidi/>
              <w:jc w:val="center"/>
            </w:pPr>
            <w:r>
              <w:rPr>
                <w:rFonts w:ascii="Times New Roman" w:hAnsi="Times New Roman" w:cs="Times New Roman"/>
                <w:color w:val="000000"/>
                <w:sz w:val="16"/>
                <w:rtl/>
              </w:rPr>
              <w:t>إلزامي</w:t>
            </w:r>
          </w:p>
        </w:tc>
        <w:tc>
          <w:tcPr>
            <w:tcW w:w="1500" w:type="dxa"/>
            <w:shd w:val="clear" w:color="auto" w:fill="EBF3FB"/>
          </w:tcPr>
          <w:p w14:paraId="38044F62" w14:textId="77777777" w:rsidR="00C17F95" w:rsidRDefault="00000000">
            <w:pPr>
              <w:bidi/>
              <w:jc w:val="center"/>
            </w:pPr>
            <w:r>
              <w:rPr>
                <w:rFonts w:ascii="Times New Roman" w:hAnsi="Times New Roman" w:cs="Times New Roman"/>
                <w:color w:val="000000"/>
                <w:sz w:val="16"/>
                <w:rtl/>
              </w:rPr>
              <w:t>يُوصى به</w:t>
            </w:r>
          </w:p>
        </w:tc>
        <w:tc>
          <w:tcPr>
            <w:tcW w:w="1500" w:type="dxa"/>
            <w:shd w:val="clear" w:color="auto" w:fill="EBF3FB"/>
          </w:tcPr>
          <w:p w14:paraId="18663F71" w14:textId="77777777" w:rsidR="00C17F95" w:rsidRDefault="00000000">
            <w:pPr>
              <w:bidi/>
              <w:jc w:val="center"/>
            </w:pPr>
            <w:r>
              <w:rPr>
                <w:rFonts w:ascii="Times New Roman" w:hAnsi="Times New Roman" w:cs="Times New Roman"/>
                <w:color w:val="000000"/>
                <w:sz w:val="16"/>
                <w:rtl/>
              </w:rPr>
              <w:t>غير مطلوب</w:t>
            </w:r>
          </w:p>
        </w:tc>
        <w:tc>
          <w:tcPr>
            <w:tcW w:w="3500" w:type="dxa"/>
            <w:shd w:val="clear" w:color="auto" w:fill="1F3864"/>
          </w:tcPr>
          <w:p w14:paraId="259C878D" w14:textId="77777777" w:rsidR="00C17F95" w:rsidRDefault="00000000">
            <w:pPr>
              <w:bidi/>
              <w:jc w:val="right"/>
            </w:pPr>
            <w:r>
              <w:rPr>
                <w:rFonts w:ascii="Times New Roman" w:hAnsi="Times New Roman" w:cs="Times New Roman"/>
                <w:b/>
                <w:color w:val="FFFFFF"/>
                <w:sz w:val="18"/>
                <w:rtl/>
              </w:rPr>
              <w:t>التشفير أثناء التخزين</w:t>
            </w:r>
          </w:p>
        </w:tc>
      </w:tr>
      <w:tr w:rsidR="00C17F95" w14:paraId="02BEF66E" w14:textId="77777777">
        <w:tc>
          <w:tcPr>
            <w:tcW w:w="2000" w:type="dxa"/>
            <w:shd w:val="clear" w:color="auto" w:fill="FFFFFF"/>
          </w:tcPr>
          <w:p w14:paraId="507439EB" w14:textId="77777777" w:rsidR="00C17F95" w:rsidRDefault="00000000">
            <w:pPr>
              <w:bidi/>
              <w:jc w:val="center"/>
            </w:pPr>
            <w:r>
              <w:rPr>
                <w:rFonts w:ascii="Times New Roman" w:hAnsi="Times New Roman" w:cs="Times New Roman"/>
                <w:color w:val="000000"/>
                <w:sz w:val="16"/>
                <w:rtl/>
              </w:rPr>
              <w:lastRenderedPageBreak/>
              <w:t>إلزامي — بروتوكولات حكومية معتمدة</w:t>
            </w:r>
          </w:p>
        </w:tc>
        <w:tc>
          <w:tcPr>
            <w:tcW w:w="1500" w:type="dxa"/>
            <w:shd w:val="clear" w:color="auto" w:fill="FFFFFF"/>
          </w:tcPr>
          <w:p w14:paraId="15DEC4B7" w14:textId="77777777" w:rsidR="00C17F95" w:rsidRDefault="00000000">
            <w:pPr>
              <w:bidi/>
              <w:jc w:val="center"/>
            </w:pPr>
            <w:r>
              <w:rPr>
                <w:rFonts w:ascii="Times New Roman" w:hAnsi="Times New Roman" w:cs="Times New Roman"/>
                <w:color w:val="000000"/>
                <w:sz w:val="16"/>
                <w:rtl/>
              </w:rPr>
              <w:t>إلزامي — TLS 1.2+</w:t>
            </w:r>
          </w:p>
        </w:tc>
        <w:tc>
          <w:tcPr>
            <w:tcW w:w="1500" w:type="dxa"/>
            <w:shd w:val="clear" w:color="auto" w:fill="FFFFFF"/>
          </w:tcPr>
          <w:p w14:paraId="1E2D6558" w14:textId="77777777" w:rsidR="00C17F95" w:rsidRDefault="00000000">
            <w:pPr>
              <w:bidi/>
              <w:jc w:val="center"/>
            </w:pPr>
            <w:r>
              <w:rPr>
                <w:rFonts w:ascii="Times New Roman" w:hAnsi="Times New Roman" w:cs="Times New Roman"/>
                <w:color w:val="000000"/>
                <w:sz w:val="16"/>
                <w:rtl/>
              </w:rPr>
              <w:t>يُوصى به</w:t>
            </w:r>
          </w:p>
        </w:tc>
        <w:tc>
          <w:tcPr>
            <w:tcW w:w="1500" w:type="dxa"/>
            <w:shd w:val="clear" w:color="auto" w:fill="FFFFFF"/>
          </w:tcPr>
          <w:p w14:paraId="4E9591AC" w14:textId="77777777" w:rsidR="00C17F95" w:rsidRDefault="00000000">
            <w:pPr>
              <w:bidi/>
              <w:jc w:val="center"/>
            </w:pPr>
            <w:r>
              <w:rPr>
                <w:rFonts w:ascii="Times New Roman" w:hAnsi="Times New Roman" w:cs="Times New Roman"/>
                <w:color w:val="000000"/>
                <w:sz w:val="16"/>
                <w:rtl/>
              </w:rPr>
              <w:t>غير مطلوب</w:t>
            </w:r>
          </w:p>
        </w:tc>
        <w:tc>
          <w:tcPr>
            <w:tcW w:w="3500" w:type="dxa"/>
            <w:shd w:val="clear" w:color="auto" w:fill="1F3864"/>
          </w:tcPr>
          <w:p w14:paraId="5B024FDF" w14:textId="77777777" w:rsidR="00C17F95" w:rsidRDefault="00000000">
            <w:pPr>
              <w:bidi/>
              <w:jc w:val="right"/>
            </w:pPr>
            <w:r>
              <w:rPr>
                <w:rFonts w:ascii="Times New Roman" w:hAnsi="Times New Roman" w:cs="Times New Roman"/>
                <w:b/>
                <w:color w:val="FFFFFF"/>
                <w:sz w:val="18"/>
                <w:rtl/>
              </w:rPr>
              <w:t>التشفير أثناء النقل</w:t>
            </w:r>
          </w:p>
        </w:tc>
      </w:tr>
      <w:tr w:rsidR="00C17F95" w14:paraId="59A901F1" w14:textId="77777777">
        <w:tc>
          <w:tcPr>
            <w:tcW w:w="2000" w:type="dxa"/>
            <w:shd w:val="clear" w:color="auto" w:fill="EBF3FB"/>
          </w:tcPr>
          <w:p w14:paraId="73009A52" w14:textId="77777777" w:rsidR="00C17F95" w:rsidRDefault="00000000">
            <w:pPr>
              <w:bidi/>
              <w:jc w:val="center"/>
            </w:pPr>
            <w:r>
              <w:rPr>
                <w:rFonts w:ascii="Times New Roman" w:hAnsi="Times New Roman" w:cs="Times New Roman"/>
                <w:color w:val="000000"/>
                <w:sz w:val="16"/>
                <w:rtl/>
              </w:rPr>
              <w:t>إلزامي — رصد لحظي مستمر</w:t>
            </w:r>
          </w:p>
        </w:tc>
        <w:tc>
          <w:tcPr>
            <w:tcW w:w="1500" w:type="dxa"/>
            <w:shd w:val="clear" w:color="auto" w:fill="EBF3FB"/>
          </w:tcPr>
          <w:p w14:paraId="792D3D1D" w14:textId="77777777" w:rsidR="00C17F95" w:rsidRDefault="00000000">
            <w:pPr>
              <w:bidi/>
              <w:jc w:val="center"/>
            </w:pPr>
            <w:r>
              <w:rPr>
                <w:rFonts w:ascii="Times New Roman" w:hAnsi="Times New Roman" w:cs="Times New Roman"/>
                <w:color w:val="000000"/>
                <w:sz w:val="16"/>
                <w:rtl/>
              </w:rPr>
              <w:t>إلزامي — مراجعة دورية</w:t>
            </w:r>
          </w:p>
        </w:tc>
        <w:tc>
          <w:tcPr>
            <w:tcW w:w="1500" w:type="dxa"/>
            <w:shd w:val="clear" w:color="auto" w:fill="EBF3FB"/>
          </w:tcPr>
          <w:p w14:paraId="578E8615" w14:textId="77777777" w:rsidR="00C17F95" w:rsidRDefault="00000000">
            <w:pPr>
              <w:bidi/>
              <w:jc w:val="center"/>
            </w:pPr>
            <w:r>
              <w:rPr>
                <w:rFonts w:ascii="Times New Roman" w:hAnsi="Times New Roman" w:cs="Times New Roman"/>
                <w:color w:val="000000"/>
                <w:sz w:val="16"/>
                <w:rtl/>
              </w:rPr>
              <w:t>يُوصى به</w:t>
            </w:r>
          </w:p>
        </w:tc>
        <w:tc>
          <w:tcPr>
            <w:tcW w:w="1500" w:type="dxa"/>
            <w:shd w:val="clear" w:color="auto" w:fill="EBF3FB"/>
          </w:tcPr>
          <w:p w14:paraId="11BAB9E9" w14:textId="77777777" w:rsidR="00C17F95" w:rsidRDefault="00000000">
            <w:pPr>
              <w:bidi/>
              <w:jc w:val="center"/>
            </w:pPr>
            <w:r>
              <w:rPr>
                <w:rFonts w:ascii="Times New Roman" w:hAnsi="Times New Roman" w:cs="Times New Roman"/>
                <w:color w:val="000000"/>
                <w:sz w:val="16"/>
                <w:rtl/>
              </w:rPr>
              <w:t>غير مطلوب</w:t>
            </w:r>
          </w:p>
        </w:tc>
        <w:tc>
          <w:tcPr>
            <w:tcW w:w="3500" w:type="dxa"/>
            <w:shd w:val="clear" w:color="auto" w:fill="1F3864"/>
          </w:tcPr>
          <w:p w14:paraId="437AD0CC" w14:textId="77777777" w:rsidR="00C17F95" w:rsidRDefault="00000000">
            <w:pPr>
              <w:bidi/>
              <w:jc w:val="right"/>
            </w:pPr>
            <w:r>
              <w:rPr>
                <w:rFonts w:ascii="Times New Roman" w:hAnsi="Times New Roman" w:cs="Times New Roman"/>
                <w:b/>
                <w:color w:val="FFFFFF"/>
                <w:sz w:val="18"/>
                <w:rtl/>
              </w:rPr>
              <w:t>التدقيق وسجلات الوصول</w:t>
            </w:r>
          </w:p>
        </w:tc>
      </w:tr>
      <w:tr w:rsidR="00C17F95" w14:paraId="39C41F55" w14:textId="77777777">
        <w:tc>
          <w:tcPr>
            <w:tcW w:w="2000" w:type="dxa"/>
            <w:shd w:val="clear" w:color="auto" w:fill="FFFFFF"/>
          </w:tcPr>
          <w:p w14:paraId="43BC609A" w14:textId="77777777" w:rsidR="00C17F95" w:rsidRDefault="00000000">
            <w:pPr>
              <w:bidi/>
              <w:jc w:val="center"/>
            </w:pPr>
            <w:r>
              <w:rPr>
                <w:rFonts w:ascii="Times New Roman" w:hAnsi="Times New Roman" w:cs="Times New Roman"/>
                <w:color w:val="000000"/>
                <w:sz w:val="16"/>
                <w:rtl/>
              </w:rPr>
              <w:t>الإتلاف المادي + تقرير مُعتمَد</w:t>
            </w:r>
          </w:p>
        </w:tc>
        <w:tc>
          <w:tcPr>
            <w:tcW w:w="1500" w:type="dxa"/>
            <w:shd w:val="clear" w:color="auto" w:fill="FFFFFF"/>
          </w:tcPr>
          <w:p w14:paraId="2CD2DCEC" w14:textId="77777777" w:rsidR="00C17F95" w:rsidRDefault="00000000">
            <w:pPr>
              <w:bidi/>
              <w:jc w:val="center"/>
            </w:pPr>
            <w:r>
              <w:rPr>
                <w:rFonts w:ascii="Times New Roman" w:hAnsi="Times New Roman" w:cs="Times New Roman"/>
                <w:color w:val="000000"/>
                <w:sz w:val="16"/>
                <w:rtl/>
              </w:rPr>
              <w:t>المسح الآمن بتقرير موثَّق</w:t>
            </w:r>
          </w:p>
        </w:tc>
        <w:tc>
          <w:tcPr>
            <w:tcW w:w="1500" w:type="dxa"/>
            <w:shd w:val="clear" w:color="auto" w:fill="FFFFFF"/>
          </w:tcPr>
          <w:p w14:paraId="30720F92" w14:textId="77777777" w:rsidR="00C17F95" w:rsidRDefault="00000000">
            <w:pPr>
              <w:bidi/>
              <w:jc w:val="center"/>
            </w:pPr>
            <w:r>
              <w:rPr>
                <w:rFonts w:ascii="Times New Roman" w:hAnsi="Times New Roman" w:cs="Times New Roman"/>
                <w:color w:val="000000"/>
                <w:sz w:val="16"/>
                <w:rtl/>
              </w:rPr>
              <w:t>المسح الآمن (Secure Wipe)</w:t>
            </w:r>
          </w:p>
        </w:tc>
        <w:tc>
          <w:tcPr>
            <w:tcW w:w="1500" w:type="dxa"/>
            <w:shd w:val="clear" w:color="auto" w:fill="FFFFFF"/>
          </w:tcPr>
          <w:p w14:paraId="22CC129B" w14:textId="77777777" w:rsidR="00C17F95" w:rsidRDefault="00000000">
            <w:pPr>
              <w:bidi/>
              <w:jc w:val="center"/>
            </w:pPr>
            <w:r>
              <w:rPr>
                <w:rFonts w:ascii="Times New Roman" w:hAnsi="Times New Roman" w:cs="Times New Roman"/>
                <w:color w:val="000000"/>
                <w:sz w:val="16"/>
                <w:rtl/>
              </w:rPr>
              <w:t>الحذف العادي</w:t>
            </w:r>
          </w:p>
        </w:tc>
        <w:tc>
          <w:tcPr>
            <w:tcW w:w="3500" w:type="dxa"/>
            <w:shd w:val="clear" w:color="auto" w:fill="1F3864"/>
          </w:tcPr>
          <w:p w14:paraId="09F2917D" w14:textId="77777777" w:rsidR="00C17F95" w:rsidRDefault="00000000">
            <w:pPr>
              <w:bidi/>
              <w:jc w:val="right"/>
            </w:pPr>
            <w:r>
              <w:rPr>
                <w:rFonts w:ascii="Times New Roman" w:hAnsi="Times New Roman" w:cs="Times New Roman"/>
                <w:b/>
                <w:color w:val="FFFFFF"/>
                <w:sz w:val="18"/>
                <w:rtl/>
              </w:rPr>
              <w:t>التخلص الرقمي</w:t>
            </w:r>
          </w:p>
        </w:tc>
      </w:tr>
      <w:tr w:rsidR="00C17F95" w14:paraId="254BB885" w14:textId="77777777">
        <w:tc>
          <w:tcPr>
            <w:tcW w:w="2000" w:type="dxa"/>
            <w:shd w:val="clear" w:color="auto" w:fill="EBF3FB"/>
          </w:tcPr>
          <w:p w14:paraId="33F2DF30" w14:textId="77777777" w:rsidR="00C17F95" w:rsidRDefault="00000000">
            <w:pPr>
              <w:bidi/>
              <w:jc w:val="center"/>
            </w:pPr>
            <w:r>
              <w:rPr>
                <w:rFonts w:ascii="Times New Roman" w:hAnsi="Times New Roman" w:cs="Times New Roman"/>
                <w:color w:val="000000"/>
                <w:sz w:val="16"/>
                <w:rtl/>
              </w:rPr>
              <w:t>فوري — خلال ساعة من الاكتشاف</w:t>
            </w:r>
          </w:p>
        </w:tc>
        <w:tc>
          <w:tcPr>
            <w:tcW w:w="1500" w:type="dxa"/>
            <w:shd w:val="clear" w:color="auto" w:fill="EBF3FB"/>
          </w:tcPr>
          <w:p w14:paraId="07691014" w14:textId="77777777" w:rsidR="00C17F95" w:rsidRDefault="00000000">
            <w:pPr>
              <w:bidi/>
              <w:jc w:val="center"/>
            </w:pPr>
            <w:r>
              <w:rPr>
                <w:rFonts w:ascii="Times New Roman" w:hAnsi="Times New Roman" w:cs="Times New Roman"/>
                <w:color w:val="000000"/>
                <w:sz w:val="16"/>
                <w:rtl/>
              </w:rPr>
              <w:t>خلال 24 ساعة</w:t>
            </w:r>
          </w:p>
        </w:tc>
        <w:tc>
          <w:tcPr>
            <w:tcW w:w="1500" w:type="dxa"/>
            <w:shd w:val="clear" w:color="auto" w:fill="EBF3FB"/>
          </w:tcPr>
          <w:p w14:paraId="649A885C" w14:textId="77777777" w:rsidR="00C17F95" w:rsidRDefault="00000000">
            <w:pPr>
              <w:bidi/>
              <w:jc w:val="center"/>
            </w:pPr>
            <w:r>
              <w:rPr>
                <w:rFonts w:ascii="Times New Roman" w:hAnsi="Times New Roman" w:cs="Times New Roman"/>
                <w:color w:val="000000"/>
                <w:sz w:val="16"/>
                <w:rtl/>
              </w:rPr>
              <w:t>خلال 48 ساعة</w:t>
            </w:r>
          </w:p>
        </w:tc>
        <w:tc>
          <w:tcPr>
            <w:tcW w:w="1500" w:type="dxa"/>
            <w:shd w:val="clear" w:color="auto" w:fill="EBF3FB"/>
          </w:tcPr>
          <w:p w14:paraId="176E1B00" w14:textId="77777777" w:rsidR="00C17F95" w:rsidRDefault="00000000">
            <w:pPr>
              <w:bidi/>
              <w:jc w:val="center"/>
            </w:pPr>
            <w:r>
              <w:rPr>
                <w:rFonts w:ascii="Times New Roman" w:hAnsi="Times New Roman" w:cs="Times New Roman"/>
                <w:color w:val="000000"/>
                <w:sz w:val="16"/>
                <w:rtl/>
              </w:rPr>
              <w:t>خلال 5 أيام عمل</w:t>
            </w:r>
          </w:p>
        </w:tc>
        <w:tc>
          <w:tcPr>
            <w:tcW w:w="3500" w:type="dxa"/>
            <w:shd w:val="clear" w:color="auto" w:fill="1F3864"/>
          </w:tcPr>
          <w:p w14:paraId="760E7FDA" w14:textId="77777777" w:rsidR="00C17F95" w:rsidRDefault="00000000">
            <w:pPr>
              <w:bidi/>
              <w:jc w:val="right"/>
            </w:pPr>
            <w:r>
              <w:rPr>
                <w:rFonts w:ascii="Times New Roman" w:hAnsi="Times New Roman" w:cs="Times New Roman"/>
                <w:b/>
                <w:color w:val="FFFFFF"/>
                <w:sz w:val="18"/>
                <w:rtl/>
              </w:rPr>
              <w:t>الإبلاغ عن الخرق</w:t>
            </w:r>
          </w:p>
        </w:tc>
      </w:tr>
    </w:tbl>
    <w:p w14:paraId="64F29690" w14:textId="77777777" w:rsidR="00C17F95" w:rsidRDefault="00C17F95"/>
    <w:p w14:paraId="498700C2" w14:textId="77777777" w:rsidR="00C17F95" w:rsidRDefault="00000000">
      <w:r>
        <w:br w:type="page"/>
      </w:r>
    </w:p>
    <w:p w14:paraId="5B34E246" w14:textId="77777777" w:rsidR="00C17F95" w:rsidRDefault="00000000">
      <w:pPr>
        <w:pBdr>
          <w:bottom w:val="single" w:sz="12" w:space="1" w:color="2E75B6"/>
        </w:pBdr>
        <w:bidi/>
        <w:jc w:val="right"/>
      </w:pPr>
      <w:r>
        <w:rPr>
          <w:rFonts w:ascii="Times New Roman" w:hAnsi="Times New Roman" w:cs="Times New Roman"/>
          <w:b/>
          <w:color w:val="1F3864"/>
          <w:sz w:val="28"/>
          <w:rtl/>
        </w:rPr>
        <w:lastRenderedPageBreak/>
        <w:t>7.  إجراءات التصنيف</w:t>
      </w:r>
    </w:p>
    <w:p w14:paraId="16D9826E" w14:textId="77777777" w:rsidR="00C17F95" w:rsidRDefault="00C17F95"/>
    <w:p w14:paraId="316D7820" w14:textId="77777777" w:rsidR="00C17F95" w:rsidRDefault="00000000">
      <w:pPr>
        <w:bidi/>
        <w:jc w:val="right"/>
      </w:pPr>
      <w:r>
        <w:rPr>
          <w:rFonts w:ascii="Times New Roman" w:hAnsi="Times New Roman" w:cs="Times New Roman"/>
          <w:rtl/>
        </w:rPr>
        <w:t>تتبع الهيئة منهجية تصنيف منظمة تمر بست مراحل متسلسلة، تضمن التحقق من صحة التصنيف وصلاحيته في كل خطوة. تُطبَّق هذه الإجراءات على جميع مجموعات البيانات الجديدة وعند مراجعة التصنيفات القائمة.</w:t>
      </w:r>
    </w:p>
    <w:p w14:paraId="4FA62603" w14:textId="77777777" w:rsidR="00C17F95" w:rsidRDefault="00C17F95"/>
    <w:p w14:paraId="340D1862" w14:textId="77777777" w:rsidR="00C17F95" w:rsidRDefault="00000000">
      <w:pPr>
        <w:bidi/>
        <w:jc w:val="right"/>
      </w:pPr>
      <w:r>
        <w:rPr>
          <w:rFonts w:ascii="Times New Roman" w:hAnsi="Times New Roman" w:cs="Times New Roman"/>
          <w:b/>
          <w:color w:val="2E75B6"/>
          <w:sz w:val="24"/>
          <w:rtl/>
        </w:rPr>
        <w:t>7.1  تحديد البيانات</w:t>
      </w:r>
    </w:p>
    <w:p w14:paraId="756D3287" w14:textId="77777777" w:rsidR="00C17F95" w:rsidRDefault="00000000">
      <w:pPr>
        <w:bidi/>
        <w:jc w:val="right"/>
      </w:pPr>
      <w:r>
        <w:rPr>
          <w:rFonts w:ascii="Times New Roman" w:hAnsi="Times New Roman" w:cs="Times New Roman"/>
          <w:rtl/>
        </w:rPr>
        <w:t>تهدف هذه المرحلة إلى بناء جرد شامل ومحدَّث لجميع مجموعات البيانات والسجلات الخاصة بالهيئة، وهو الأساس الذي تنطلق منه عملية التصنيف.</w:t>
      </w:r>
    </w:p>
    <w:p w14:paraId="79385775" w14:textId="77777777" w:rsidR="00C17F95" w:rsidRDefault="00C17F95"/>
    <w:tbl>
      <w:tblPr>
        <w:tblStyle w:val="TableGrid"/>
        <w:bidiVisual/>
        <w:tblW w:w="0" w:type="auto"/>
        <w:tblLook w:val="04A0" w:firstRow="1" w:lastRow="0" w:firstColumn="1" w:lastColumn="0" w:noHBand="0" w:noVBand="1"/>
      </w:tblPr>
      <w:tblGrid>
        <w:gridCol w:w="3249"/>
        <w:gridCol w:w="5330"/>
        <w:gridCol w:w="709"/>
      </w:tblGrid>
      <w:tr w:rsidR="00C17F95" w14:paraId="257349D5" w14:textId="77777777">
        <w:tc>
          <w:tcPr>
            <w:tcW w:w="3500" w:type="dxa"/>
            <w:shd w:val="clear" w:color="auto" w:fill="1F3864"/>
          </w:tcPr>
          <w:p w14:paraId="01800B6F" w14:textId="77777777" w:rsidR="00C17F95" w:rsidRDefault="00000000">
            <w:pPr>
              <w:bidi/>
              <w:jc w:val="center"/>
            </w:pPr>
            <w:r>
              <w:rPr>
                <w:rFonts w:ascii="Times New Roman" w:hAnsi="Times New Roman" w:cs="Times New Roman"/>
                <w:b/>
                <w:color w:val="FFFFFF"/>
                <w:sz w:val="18"/>
                <w:rtl/>
              </w:rPr>
              <w:t>المسؤول</w:t>
            </w:r>
          </w:p>
        </w:tc>
        <w:tc>
          <w:tcPr>
            <w:tcW w:w="5800" w:type="dxa"/>
            <w:shd w:val="clear" w:color="auto" w:fill="1F3864"/>
          </w:tcPr>
          <w:p w14:paraId="28435267" w14:textId="77777777" w:rsidR="00C17F95" w:rsidRDefault="00000000">
            <w:pPr>
              <w:bidi/>
              <w:jc w:val="center"/>
            </w:pPr>
            <w:r>
              <w:rPr>
                <w:rFonts w:ascii="Times New Roman" w:hAnsi="Times New Roman" w:cs="Times New Roman"/>
                <w:b/>
                <w:color w:val="FFFFFF"/>
                <w:sz w:val="18"/>
                <w:rtl/>
              </w:rPr>
              <w:t>الإجراء</w:t>
            </w:r>
          </w:p>
        </w:tc>
        <w:tc>
          <w:tcPr>
            <w:tcW w:w="700" w:type="dxa"/>
            <w:shd w:val="clear" w:color="auto" w:fill="1F3864"/>
          </w:tcPr>
          <w:p w14:paraId="39BD1249" w14:textId="77777777" w:rsidR="00C17F95" w:rsidRDefault="00000000">
            <w:pPr>
              <w:bidi/>
              <w:jc w:val="center"/>
            </w:pPr>
            <w:r>
              <w:rPr>
                <w:rFonts w:ascii="Times New Roman" w:hAnsi="Times New Roman" w:cs="Times New Roman"/>
                <w:b/>
                <w:color w:val="FFFFFF"/>
                <w:sz w:val="18"/>
                <w:rtl/>
              </w:rPr>
              <w:t>الخطوة</w:t>
            </w:r>
          </w:p>
        </w:tc>
      </w:tr>
      <w:tr w:rsidR="00C17F95" w14:paraId="124D2691" w14:textId="77777777">
        <w:tc>
          <w:tcPr>
            <w:tcW w:w="3500" w:type="dxa"/>
            <w:shd w:val="clear" w:color="auto" w:fill="EBF3FB"/>
          </w:tcPr>
          <w:p w14:paraId="52E4414D" w14:textId="77777777" w:rsidR="00C17F95" w:rsidRDefault="00000000">
            <w:pPr>
              <w:bidi/>
              <w:jc w:val="right"/>
            </w:pPr>
            <w:r>
              <w:rPr>
                <w:rFonts w:ascii="Times New Roman" w:hAnsi="Times New Roman" w:cs="Times New Roman"/>
                <w:color w:val="000000"/>
                <w:sz w:val="18"/>
                <w:rtl/>
              </w:rPr>
              <w:t>مكتب إدارة البيانات بالتنسيق مع تقنية المعلومات</w:t>
            </w:r>
          </w:p>
        </w:tc>
        <w:tc>
          <w:tcPr>
            <w:tcW w:w="5800" w:type="dxa"/>
            <w:shd w:val="clear" w:color="auto" w:fill="EBF3FB"/>
          </w:tcPr>
          <w:p w14:paraId="19AA0768" w14:textId="77777777" w:rsidR="00C17F95" w:rsidRDefault="00000000">
            <w:pPr>
              <w:bidi/>
              <w:jc w:val="right"/>
            </w:pPr>
            <w:r>
              <w:rPr>
                <w:rFonts w:ascii="Times New Roman" w:hAnsi="Times New Roman" w:cs="Times New Roman"/>
                <w:color w:val="000000"/>
                <w:sz w:val="18"/>
                <w:rtl/>
              </w:rPr>
              <w:t>إعداد قائمة جرد أولية بجميع الأنظمة والتطبيقات والمخازن التي تحتوي على بيانات</w:t>
            </w:r>
          </w:p>
        </w:tc>
        <w:tc>
          <w:tcPr>
            <w:tcW w:w="700" w:type="dxa"/>
            <w:shd w:val="clear" w:color="auto" w:fill="EBF3FB"/>
          </w:tcPr>
          <w:p w14:paraId="2AEAF1DB" w14:textId="77777777" w:rsidR="00C17F95" w:rsidRDefault="00000000">
            <w:pPr>
              <w:bidi/>
              <w:jc w:val="right"/>
            </w:pPr>
            <w:r>
              <w:rPr>
                <w:rFonts w:ascii="Times New Roman" w:hAnsi="Times New Roman" w:cs="Times New Roman"/>
                <w:color w:val="000000"/>
                <w:sz w:val="18"/>
                <w:rtl/>
              </w:rPr>
              <w:t>1</w:t>
            </w:r>
          </w:p>
        </w:tc>
      </w:tr>
      <w:tr w:rsidR="00C17F95" w14:paraId="49482A26" w14:textId="77777777">
        <w:tc>
          <w:tcPr>
            <w:tcW w:w="3500" w:type="dxa"/>
            <w:shd w:val="clear" w:color="auto" w:fill="FFFFFF"/>
          </w:tcPr>
          <w:p w14:paraId="34CD5182" w14:textId="77777777" w:rsidR="00C17F95" w:rsidRDefault="00000000">
            <w:pPr>
              <w:bidi/>
              <w:jc w:val="right"/>
            </w:pPr>
            <w:r>
              <w:rPr>
                <w:rFonts w:ascii="Times New Roman" w:hAnsi="Times New Roman" w:cs="Times New Roman"/>
                <w:color w:val="000000"/>
                <w:sz w:val="18"/>
                <w:rtl/>
              </w:rPr>
              <w:t>رؤساء الوحدات التنظيمية</w:t>
            </w:r>
          </w:p>
        </w:tc>
        <w:tc>
          <w:tcPr>
            <w:tcW w:w="5800" w:type="dxa"/>
            <w:shd w:val="clear" w:color="auto" w:fill="FFFFFF"/>
          </w:tcPr>
          <w:p w14:paraId="43BCB0FB" w14:textId="77777777" w:rsidR="00C17F95" w:rsidRDefault="00000000">
            <w:pPr>
              <w:bidi/>
              <w:jc w:val="right"/>
            </w:pPr>
            <w:r>
              <w:rPr>
                <w:rFonts w:ascii="Times New Roman" w:hAnsi="Times New Roman" w:cs="Times New Roman"/>
                <w:color w:val="000000"/>
                <w:sz w:val="18"/>
                <w:rtl/>
              </w:rPr>
              <w:t>تصنيف البيانات وفق الوحدة التنظيمية المالكة والنشاط المرتبط بها</w:t>
            </w:r>
          </w:p>
        </w:tc>
        <w:tc>
          <w:tcPr>
            <w:tcW w:w="700" w:type="dxa"/>
            <w:shd w:val="clear" w:color="auto" w:fill="FFFFFF"/>
          </w:tcPr>
          <w:p w14:paraId="38DE7556" w14:textId="77777777" w:rsidR="00C17F95" w:rsidRDefault="00000000">
            <w:pPr>
              <w:bidi/>
              <w:jc w:val="right"/>
            </w:pPr>
            <w:r>
              <w:rPr>
                <w:rFonts w:ascii="Times New Roman" w:hAnsi="Times New Roman" w:cs="Times New Roman"/>
                <w:color w:val="000000"/>
                <w:sz w:val="18"/>
                <w:rtl/>
              </w:rPr>
              <w:t>2</w:t>
            </w:r>
          </w:p>
        </w:tc>
      </w:tr>
      <w:tr w:rsidR="00C17F95" w14:paraId="674C888F" w14:textId="77777777">
        <w:tc>
          <w:tcPr>
            <w:tcW w:w="3500" w:type="dxa"/>
            <w:shd w:val="clear" w:color="auto" w:fill="EBF3FB"/>
          </w:tcPr>
          <w:p w14:paraId="7085DFB3" w14:textId="77777777" w:rsidR="00C17F95" w:rsidRDefault="00000000">
            <w:pPr>
              <w:bidi/>
              <w:jc w:val="right"/>
            </w:pPr>
            <w:r>
              <w:rPr>
                <w:rFonts w:ascii="Times New Roman" w:hAnsi="Times New Roman" w:cs="Times New Roman"/>
                <w:color w:val="000000"/>
                <w:sz w:val="18"/>
                <w:rtl/>
              </w:rPr>
              <w:t>مالك البيانات</w:t>
            </w:r>
          </w:p>
        </w:tc>
        <w:tc>
          <w:tcPr>
            <w:tcW w:w="5800" w:type="dxa"/>
            <w:shd w:val="clear" w:color="auto" w:fill="EBF3FB"/>
          </w:tcPr>
          <w:p w14:paraId="5AE3C572" w14:textId="77777777" w:rsidR="00C17F95" w:rsidRDefault="00000000">
            <w:pPr>
              <w:bidi/>
              <w:jc w:val="right"/>
            </w:pPr>
            <w:r>
              <w:rPr>
                <w:rFonts w:ascii="Times New Roman" w:hAnsi="Times New Roman" w:cs="Times New Roman"/>
                <w:color w:val="000000"/>
                <w:sz w:val="18"/>
                <w:rtl/>
              </w:rPr>
              <w:t>توصيف كل مجموعة: الاسم — الوصف — المصدر — دورة الحياة</w:t>
            </w:r>
          </w:p>
        </w:tc>
        <w:tc>
          <w:tcPr>
            <w:tcW w:w="700" w:type="dxa"/>
            <w:shd w:val="clear" w:color="auto" w:fill="EBF3FB"/>
          </w:tcPr>
          <w:p w14:paraId="6F1A8426" w14:textId="77777777" w:rsidR="00C17F95" w:rsidRDefault="00000000">
            <w:pPr>
              <w:bidi/>
              <w:jc w:val="right"/>
            </w:pPr>
            <w:r>
              <w:rPr>
                <w:rFonts w:ascii="Times New Roman" w:hAnsi="Times New Roman" w:cs="Times New Roman"/>
                <w:color w:val="000000"/>
                <w:sz w:val="18"/>
                <w:rtl/>
              </w:rPr>
              <w:t>3</w:t>
            </w:r>
          </w:p>
        </w:tc>
      </w:tr>
      <w:tr w:rsidR="00C17F95" w14:paraId="17A66477" w14:textId="77777777">
        <w:tc>
          <w:tcPr>
            <w:tcW w:w="3500" w:type="dxa"/>
            <w:shd w:val="clear" w:color="auto" w:fill="FFFFFF"/>
          </w:tcPr>
          <w:p w14:paraId="7E1FBF5F" w14:textId="77777777" w:rsidR="00C17F95" w:rsidRDefault="00000000">
            <w:pPr>
              <w:bidi/>
              <w:jc w:val="right"/>
            </w:pPr>
            <w:r>
              <w:rPr>
                <w:rFonts w:ascii="Times New Roman" w:hAnsi="Times New Roman" w:cs="Times New Roman"/>
                <w:color w:val="000000"/>
                <w:sz w:val="18"/>
                <w:rtl/>
              </w:rPr>
              <w:t>مكتب إدارة البيانات</w:t>
            </w:r>
          </w:p>
        </w:tc>
        <w:tc>
          <w:tcPr>
            <w:tcW w:w="5800" w:type="dxa"/>
            <w:shd w:val="clear" w:color="auto" w:fill="FFFFFF"/>
          </w:tcPr>
          <w:p w14:paraId="22FD8F28" w14:textId="77777777" w:rsidR="00C17F95" w:rsidRDefault="00000000">
            <w:pPr>
              <w:bidi/>
              <w:jc w:val="right"/>
            </w:pPr>
            <w:r>
              <w:rPr>
                <w:rFonts w:ascii="Times New Roman" w:hAnsi="Times New Roman" w:cs="Times New Roman"/>
                <w:color w:val="000000"/>
                <w:sz w:val="18"/>
                <w:rtl/>
              </w:rPr>
              <w:t>التحقق من اكتمال الجرد ومقارنته بسجل البيانات المعتمد</w:t>
            </w:r>
          </w:p>
        </w:tc>
        <w:tc>
          <w:tcPr>
            <w:tcW w:w="700" w:type="dxa"/>
            <w:shd w:val="clear" w:color="auto" w:fill="FFFFFF"/>
          </w:tcPr>
          <w:p w14:paraId="7469BDE1" w14:textId="77777777" w:rsidR="00C17F95" w:rsidRDefault="00000000">
            <w:pPr>
              <w:bidi/>
              <w:jc w:val="right"/>
            </w:pPr>
            <w:r>
              <w:rPr>
                <w:rFonts w:ascii="Times New Roman" w:hAnsi="Times New Roman" w:cs="Times New Roman"/>
                <w:color w:val="000000"/>
                <w:sz w:val="18"/>
                <w:rtl/>
              </w:rPr>
              <w:t>4</w:t>
            </w:r>
          </w:p>
        </w:tc>
      </w:tr>
      <w:tr w:rsidR="00C17F95" w14:paraId="4CEA9533" w14:textId="77777777">
        <w:tc>
          <w:tcPr>
            <w:tcW w:w="3500" w:type="dxa"/>
            <w:shd w:val="clear" w:color="auto" w:fill="EBF3FB"/>
          </w:tcPr>
          <w:p w14:paraId="6568E94B" w14:textId="77777777" w:rsidR="00C17F95" w:rsidRDefault="00000000">
            <w:pPr>
              <w:bidi/>
              <w:jc w:val="right"/>
            </w:pPr>
            <w:r>
              <w:rPr>
                <w:rFonts w:ascii="Times New Roman" w:hAnsi="Times New Roman" w:cs="Times New Roman"/>
                <w:color w:val="000000"/>
                <w:sz w:val="18"/>
                <w:rtl/>
              </w:rPr>
              <w:t>مكتب إدارة البيانات</w:t>
            </w:r>
          </w:p>
        </w:tc>
        <w:tc>
          <w:tcPr>
            <w:tcW w:w="5800" w:type="dxa"/>
            <w:shd w:val="clear" w:color="auto" w:fill="EBF3FB"/>
          </w:tcPr>
          <w:p w14:paraId="04CAC7B4" w14:textId="77777777" w:rsidR="00C17F95" w:rsidRDefault="00000000">
            <w:pPr>
              <w:bidi/>
              <w:jc w:val="right"/>
            </w:pPr>
            <w:r>
              <w:rPr>
                <w:rFonts w:ascii="Times New Roman" w:hAnsi="Times New Roman" w:cs="Times New Roman"/>
                <w:color w:val="000000"/>
                <w:sz w:val="18"/>
                <w:rtl/>
              </w:rPr>
              <w:t>توثيق الجرد في سجل البيانات الرسمي وإخضاعه للمراجعة الدورية</w:t>
            </w:r>
          </w:p>
        </w:tc>
        <w:tc>
          <w:tcPr>
            <w:tcW w:w="700" w:type="dxa"/>
            <w:shd w:val="clear" w:color="auto" w:fill="EBF3FB"/>
          </w:tcPr>
          <w:p w14:paraId="725BF59E" w14:textId="77777777" w:rsidR="00C17F95" w:rsidRDefault="00000000">
            <w:pPr>
              <w:bidi/>
              <w:jc w:val="right"/>
            </w:pPr>
            <w:r>
              <w:rPr>
                <w:rFonts w:ascii="Times New Roman" w:hAnsi="Times New Roman" w:cs="Times New Roman"/>
                <w:color w:val="000000"/>
                <w:sz w:val="18"/>
                <w:rtl/>
              </w:rPr>
              <w:t>5</w:t>
            </w:r>
          </w:p>
        </w:tc>
      </w:tr>
    </w:tbl>
    <w:p w14:paraId="5E6AA775" w14:textId="77777777" w:rsidR="00C17F95" w:rsidRDefault="00C17F95"/>
    <w:p w14:paraId="3CA71CDB" w14:textId="77777777" w:rsidR="00C17F95" w:rsidRDefault="00000000">
      <w:pPr>
        <w:bidi/>
        <w:jc w:val="right"/>
      </w:pPr>
      <w:r>
        <w:rPr>
          <w:rFonts w:ascii="Times New Roman" w:hAnsi="Times New Roman" w:cs="Times New Roman"/>
          <w:b/>
          <w:color w:val="2E75B6"/>
          <w:sz w:val="24"/>
          <w:rtl/>
        </w:rPr>
        <w:t>7.2  تعيين مسؤول التصنيف</w:t>
      </w:r>
    </w:p>
    <w:p w14:paraId="720ABFDE" w14:textId="77777777" w:rsidR="00C17F95" w:rsidRDefault="00000000">
      <w:pPr>
        <w:bidi/>
        <w:jc w:val="right"/>
      </w:pPr>
      <w:r>
        <w:rPr>
          <w:rFonts w:ascii="Times New Roman" w:hAnsi="Times New Roman" w:cs="Times New Roman"/>
          <w:rtl/>
        </w:rPr>
        <w:t>يُعيِّن مالك البيانات مسؤولاً للتصنيف لكل مجموعة بيانات وفق المعايير الآتية: امتلاك معرفة كافية بطبيعة البيانات، والإلمام بمتطلبات هذه السياسة، وصلاحية الاطلاع على البيانات المعنية.</w:t>
      </w:r>
    </w:p>
    <w:p w14:paraId="216F9E56" w14:textId="77777777" w:rsidR="00C17F95" w:rsidRDefault="00C17F95"/>
    <w:p w14:paraId="521A184A" w14:textId="77777777" w:rsidR="00C17F95" w:rsidRDefault="00000000">
      <w:pPr>
        <w:bidi/>
        <w:jc w:val="right"/>
      </w:pPr>
      <w:r>
        <w:rPr>
          <w:rFonts w:ascii="Times New Roman" w:hAnsi="Times New Roman" w:cs="Times New Roman"/>
          <w:rtl/>
        </w:rPr>
        <w:t>يُوثَّق تعيين مسؤول التصنيف في نموذج رسمي معتمد يتضمن:</w:t>
      </w:r>
    </w:p>
    <w:p w14:paraId="4E22C0EC" w14:textId="77777777" w:rsidR="00C17F95" w:rsidRDefault="00000000">
      <w:pPr>
        <w:bidi/>
        <w:jc w:val="right"/>
      </w:pPr>
      <w:r>
        <w:rPr>
          <w:rFonts w:ascii="Times New Roman" w:hAnsi="Times New Roman" w:cs="Times New Roman"/>
          <w:rtl/>
        </w:rPr>
        <w:t>•  اسم المسؤول ومسماه الوظيفي.</w:t>
      </w:r>
    </w:p>
    <w:p w14:paraId="2650091C" w14:textId="77777777" w:rsidR="00C17F95" w:rsidRDefault="00000000">
      <w:pPr>
        <w:bidi/>
        <w:jc w:val="right"/>
      </w:pPr>
      <w:r>
        <w:rPr>
          <w:rFonts w:ascii="Times New Roman" w:hAnsi="Times New Roman" w:cs="Times New Roman"/>
          <w:rtl/>
        </w:rPr>
        <w:t>•  مجموعة البيانات أو المجموعات الخاضعة لصلاحيته.</w:t>
      </w:r>
    </w:p>
    <w:p w14:paraId="677A35CF" w14:textId="77777777" w:rsidR="00C17F95" w:rsidRDefault="00000000">
      <w:pPr>
        <w:bidi/>
        <w:jc w:val="right"/>
      </w:pPr>
      <w:r>
        <w:rPr>
          <w:rFonts w:ascii="Times New Roman" w:hAnsi="Times New Roman" w:cs="Times New Roman"/>
          <w:rtl/>
        </w:rPr>
        <w:t>•  تاريخ التعيين وتاريخ المراجعة.</w:t>
      </w:r>
    </w:p>
    <w:p w14:paraId="566F40B5" w14:textId="77777777" w:rsidR="00C17F95" w:rsidRDefault="00000000">
      <w:pPr>
        <w:bidi/>
        <w:jc w:val="right"/>
      </w:pPr>
      <w:r>
        <w:rPr>
          <w:rFonts w:ascii="Times New Roman" w:hAnsi="Times New Roman" w:cs="Times New Roman"/>
          <w:rtl/>
        </w:rPr>
        <w:t>•  توقيع مالك البيانات وختم الوحدة التنظيمية.</w:t>
      </w:r>
    </w:p>
    <w:p w14:paraId="051238EC" w14:textId="77777777" w:rsidR="00C17F95" w:rsidRDefault="00C17F95"/>
    <w:p w14:paraId="271E6F0E" w14:textId="77777777" w:rsidR="00C17F95" w:rsidRDefault="00000000">
      <w:pPr>
        <w:bidi/>
        <w:jc w:val="right"/>
      </w:pPr>
      <w:r>
        <w:rPr>
          <w:rFonts w:ascii="Times New Roman" w:hAnsi="Times New Roman" w:cs="Times New Roman"/>
          <w:b/>
          <w:color w:val="2E75B6"/>
          <w:sz w:val="24"/>
          <w:rtl/>
        </w:rPr>
        <w:t>7.3  إجراء تقييم الأثر</w:t>
      </w:r>
    </w:p>
    <w:p w14:paraId="55974433" w14:textId="77777777" w:rsidR="00C17F95" w:rsidRDefault="00000000">
      <w:pPr>
        <w:bidi/>
        <w:jc w:val="right"/>
      </w:pPr>
      <w:r>
        <w:rPr>
          <w:rFonts w:ascii="Times New Roman" w:hAnsi="Times New Roman" w:cs="Times New Roman"/>
          <w:rtl/>
        </w:rPr>
        <w:t>يُحدِّد تقييم الأثر مستوى الضرر المحتمل عند الوصول غير المصرح به أو الإفصاح أو الإتلاف، وهو الأساس الذي يُحدَّد بناءً عليه مستوى التصنيف.</w:t>
      </w:r>
    </w:p>
    <w:p w14:paraId="272049BF" w14:textId="77777777" w:rsidR="00C17F95" w:rsidRDefault="00C17F95"/>
    <w:p w14:paraId="1CB9E979" w14:textId="77777777" w:rsidR="00C17F95" w:rsidRDefault="00000000">
      <w:pPr>
        <w:bidi/>
        <w:jc w:val="right"/>
      </w:pPr>
      <w:r>
        <w:rPr>
          <w:rFonts w:ascii="Times New Roman" w:hAnsi="Times New Roman" w:cs="Times New Roman"/>
          <w:b/>
          <w:color w:val="1F3864"/>
          <w:rtl/>
        </w:rPr>
        <w:t>محاور التقييم</w:t>
      </w:r>
    </w:p>
    <w:tbl>
      <w:tblPr>
        <w:tblStyle w:val="TableGrid"/>
        <w:bidiVisual/>
        <w:tblW w:w="0" w:type="auto"/>
        <w:tblLook w:val="04A0" w:firstRow="1" w:lastRow="0" w:firstColumn="1" w:lastColumn="0" w:noHBand="0" w:noVBand="1"/>
      </w:tblPr>
      <w:tblGrid>
        <w:gridCol w:w="6027"/>
        <w:gridCol w:w="3261"/>
      </w:tblGrid>
      <w:tr w:rsidR="00C17F95" w14:paraId="64A7BA91" w14:textId="77777777">
        <w:tc>
          <w:tcPr>
            <w:tcW w:w="6500" w:type="dxa"/>
            <w:shd w:val="clear" w:color="auto" w:fill="1F3864"/>
          </w:tcPr>
          <w:p w14:paraId="233E8C91" w14:textId="77777777" w:rsidR="00C17F95" w:rsidRDefault="00000000">
            <w:pPr>
              <w:bidi/>
              <w:jc w:val="center"/>
            </w:pPr>
            <w:r>
              <w:rPr>
                <w:rFonts w:ascii="Times New Roman" w:hAnsi="Times New Roman" w:cs="Times New Roman"/>
                <w:b/>
                <w:color w:val="FFFFFF"/>
                <w:sz w:val="18"/>
                <w:rtl/>
              </w:rPr>
              <w:t>المقصود بالتقييم</w:t>
            </w:r>
          </w:p>
        </w:tc>
        <w:tc>
          <w:tcPr>
            <w:tcW w:w="3500" w:type="dxa"/>
            <w:shd w:val="clear" w:color="auto" w:fill="1F3864"/>
          </w:tcPr>
          <w:p w14:paraId="31A366B3" w14:textId="77777777" w:rsidR="00C17F95" w:rsidRDefault="00000000">
            <w:pPr>
              <w:bidi/>
              <w:jc w:val="center"/>
            </w:pPr>
            <w:r>
              <w:rPr>
                <w:rFonts w:ascii="Times New Roman" w:hAnsi="Times New Roman" w:cs="Times New Roman"/>
                <w:b/>
                <w:color w:val="FFFFFF"/>
                <w:sz w:val="18"/>
                <w:rtl/>
              </w:rPr>
              <w:t>المحور</w:t>
            </w:r>
          </w:p>
        </w:tc>
      </w:tr>
      <w:tr w:rsidR="00C17F95" w14:paraId="373A1120" w14:textId="77777777">
        <w:tc>
          <w:tcPr>
            <w:tcW w:w="6500" w:type="dxa"/>
            <w:shd w:val="clear" w:color="auto" w:fill="EBF3FB"/>
          </w:tcPr>
          <w:p w14:paraId="11AD28D7" w14:textId="77777777" w:rsidR="00C17F95" w:rsidRDefault="00000000">
            <w:pPr>
              <w:bidi/>
              <w:jc w:val="right"/>
            </w:pPr>
            <w:r>
              <w:rPr>
                <w:rFonts w:ascii="Times New Roman" w:hAnsi="Times New Roman" w:cs="Times New Roman"/>
                <w:color w:val="000000"/>
                <w:sz w:val="18"/>
                <w:rtl/>
              </w:rPr>
              <w:t>هل يُلحق الإفصاح عن هذه البيانات ضرراً بالأشخاص المعنيين (موظفون — مستفيدون — مواطنون)؟</w:t>
            </w:r>
          </w:p>
        </w:tc>
        <w:tc>
          <w:tcPr>
            <w:tcW w:w="3500" w:type="dxa"/>
            <w:shd w:val="clear" w:color="auto" w:fill="EBF3FB"/>
          </w:tcPr>
          <w:p w14:paraId="3B04839E" w14:textId="77777777" w:rsidR="00C17F95" w:rsidRDefault="00000000">
            <w:pPr>
              <w:bidi/>
              <w:jc w:val="right"/>
            </w:pPr>
            <w:r>
              <w:rPr>
                <w:rFonts w:ascii="Times New Roman" w:hAnsi="Times New Roman" w:cs="Times New Roman"/>
                <w:color w:val="000000"/>
                <w:sz w:val="18"/>
                <w:rtl/>
              </w:rPr>
              <w:t>الأثر على الأفراد</w:t>
            </w:r>
          </w:p>
        </w:tc>
      </w:tr>
      <w:tr w:rsidR="00C17F95" w14:paraId="590BA74E" w14:textId="77777777">
        <w:tc>
          <w:tcPr>
            <w:tcW w:w="6500" w:type="dxa"/>
            <w:shd w:val="clear" w:color="auto" w:fill="FFFFFF"/>
          </w:tcPr>
          <w:p w14:paraId="49AFD277" w14:textId="77777777" w:rsidR="00C17F95" w:rsidRDefault="00000000">
            <w:pPr>
              <w:bidi/>
              <w:jc w:val="right"/>
            </w:pPr>
            <w:r>
              <w:rPr>
                <w:rFonts w:ascii="Times New Roman" w:hAnsi="Times New Roman" w:cs="Times New Roman"/>
                <w:color w:val="000000"/>
                <w:sz w:val="18"/>
                <w:rtl/>
              </w:rPr>
              <w:lastRenderedPageBreak/>
              <w:t>هل يُسبب الكشف عنها أضراراً تشغيلية أو مالية أو قانونية أو سمعية للهيئة؟</w:t>
            </w:r>
          </w:p>
        </w:tc>
        <w:tc>
          <w:tcPr>
            <w:tcW w:w="3500" w:type="dxa"/>
            <w:shd w:val="clear" w:color="auto" w:fill="FFFFFF"/>
          </w:tcPr>
          <w:p w14:paraId="7929F0E6" w14:textId="77777777" w:rsidR="00C17F95" w:rsidRDefault="00000000">
            <w:pPr>
              <w:bidi/>
              <w:jc w:val="right"/>
            </w:pPr>
            <w:r>
              <w:rPr>
                <w:rFonts w:ascii="Times New Roman" w:hAnsi="Times New Roman" w:cs="Times New Roman"/>
                <w:color w:val="000000"/>
                <w:sz w:val="18"/>
                <w:rtl/>
              </w:rPr>
              <w:t>الأثر على الهيئة</w:t>
            </w:r>
          </w:p>
        </w:tc>
      </w:tr>
      <w:tr w:rsidR="00C17F95" w14:paraId="65D99B10" w14:textId="77777777">
        <w:tc>
          <w:tcPr>
            <w:tcW w:w="6500" w:type="dxa"/>
            <w:shd w:val="clear" w:color="auto" w:fill="EBF3FB"/>
          </w:tcPr>
          <w:p w14:paraId="2F1E5000" w14:textId="77777777" w:rsidR="00C17F95" w:rsidRDefault="00000000">
            <w:pPr>
              <w:bidi/>
              <w:jc w:val="right"/>
            </w:pPr>
            <w:r>
              <w:rPr>
                <w:rFonts w:ascii="Times New Roman" w:hAnsi="Times New Roman" w:cs="Times New Roman"/>
                <w:color w:val="000000"/>
                <w:sz w:val="18"/>
                <w:rtl/>
              </w:rPr>
              <w:t>هل تنطوي على معلومات تمس الأمن الوطني أو البنية التحتية الحيوية للدولة؟</w:t>
            </w:r>
          </w:p>
        </w:tc>
        <w:tc>
          <w:tcPr>
            <w:tcW w:w="3500" w:type="dxa"/>
            <w:shd w:val="clear" w:color="auto" w:fill="EBF3FB"/>
          </w:tcPr>
          <w:p w14:paraId="38EFE2B9" w14:textId="77777777" w:rsidR="00C17F95" w:rsidRDefault="00000000">
            <w:pPr>
              <w:bidi/>
              <w:jc w:val="right"/>
            </w:pPr>
            <w:r>
              <w:rPr>
                <w:rFonts w:ascii="Times New Roman" w:hAnsi="Times New Roman" w:cs="Times New Roman"/>
                <w:color w:val="000000"/>
                <w:sz w:val="18"/>
                <w:rtl/>
              </w:rPr>
              <w:t>الأثر على الأمن الوطني</w:t>
            </w:r>
          </w:p>
        </w:tc>
      </w:tr>
    </w:tbl>
    <w:p w14:paraId="681E9611" w14:textId="77777777" w:rsidR="00C17F95" w:rsidRDefault="00C17F95"/>
    <w:p w14:paraId="78700189" w14:textId="77777777" w:rsidR="00C17F95" w:rsidRDefault="00000000">
      <w:pPr>
        <w:bidi/>
        <w:jc w:val="right"/>
      </w:pPr>
      <w:r>
        <w:rPr>
          <w:rFonts w:ascii="Times New Roman" w:hAnsi="Times New Roman" w:cs="Times New Roman"/>
          <w:b/>
          <w:color w:val="1F3864"/>
          <w:rtl/>
        </w:rPr>
        <w:t>مقياس تقدير الأثر</w:t>
      </w:r>
    </w:p>
    <w:tbl>
      <w:tblPr>
        <w:tblStyle w:val="TableGrid"/>
        <w:bidiVisual/>
        <w:tblW w:w="0" w:type="auto"/>
        <w:tblLook w:val="04A0" w:firstRow="1" w:lastRow="0" w:firstColumn="1" w:lastColumn="0" w:noHBand="0" w:noVBand="1"/>
      </w:tblPr>
      <w:tblGrid>
        <w:gridCol w:w="2345"/>
        <w:gridCol w:w="4610"/>
        <w:gridCol w:w="2333"/>
      </w:tblGrid>
      <w:tr w:rsidR="00C17F95" w14:paraId="0E79694C" w14:textId="77777777">
        <w:tc>
          <w:tcPr>
            <w:tcW w:w="2500" w:type="dxa"/>
            <w:shd w:val="clear" w:color="auto" w:fill="1F3864"/>
          </w:tcPr>
          <w:p w14:paraId="7BF7CC2B" w14:textId="77777777" w:rsidR="00C17F95" w:rsidRDefault="00000000">
            <w:pPr>
              <w:bidi/>
              <w:jc w:val="center"/>
            </w:pPr>
            <w:r>
              <w:rPr>
                <w:rFonts w:ascii="Times New Roman" w:hAnsi="Times New Roman" w:cs="Times New Roman"/>
                <w:b/>
                <w:color w:val="FFFFFF"/>
                <w:sz w:val="18"/>
                <w:rtl/>
              </w:rPr>
              <w:t>مستوى التصنيف المقترح</w:t>
            </w:r>
          </w:p>
        </w:tc>
        <w:tc>
          <w:tcPr>
            <w:tcW w:w="5000" w:type="dxa"/>
            <w:shd w:val="clear" w:color="auto" w:fill="1F3864"/>
          </w:tcPr>
          <w:p w14:paraId="6C6080EF" w14:textId="77777777" w:rsidR="00C17F95" w:rsidRDefault="00000000">
            <w:pPr>
              <w:bidi/>
              <w:jc w:val="center"/>
            </w:pPr>
            <w:r>
              <w:rPr>
                <w:rFonts w:ascii="Times New Roman" w:hAnsi="Times New Roman" w:cs="Times New Roman"/>
                <w:b/>
                <w:color w:val="FFFFFF"/>
                <w:sz w:val="18"/>
                <w:rtl/>
              </w:rPr>
              <w:t>الوصف</w:t>
            </w:r>
          </w:p>
        </w:tc>
        <w:tc>
          <w:tcPr>
            <w:tcW w:w="2500" w:type="dxa"/>
            <w:shd w:val="clear" w:color="auto" w:fill="1F3864"/>
          </w:tcPr>
          <w:p w14:paraId="4D3F3FA5" w14:textId="77777777" w:rsidR="00C17F95" w:rsidRDefault="00000000">
            <w:pPr>
              <w:bidi/>
              <w:jc w:val="center"/>
            </w:pPr>
            <w:r>
              <w:rPr>
                <w:rFonts w:ascii="Times New Roman" w:hAnsi="Times New Roman" w:cs="Times New Roman"/>
                <w:b/>
                <w:color w:val="FFFFFF"/>
                <w:sz w:val="18"/>
                <w:rtl/>
              </w:rPr>
              <w:t>درجة الأثر</w:t>
            </w:r>
          </w:p>
        </w:tc>
      </w:tr>
      <w:tr w:rsidR="00C17F95" w14:paraId="24315190" w14:textId="77777777">
        <w:tc>
          <w:tcPr>
            <w:tcW w:w="2500" w:type="dxa"/>
            <w:shd w:val="clear" w:color="auto" w:fill="EBF3FB"/>
          </w:tcPr>
          <w:p w14:paraId="62C93F9B" w14:textId="77777777" w:rsidR="00C17F95" w:rsidRDefault="00000000">
            <w:pPr>
              <w:bidi/>
              <w:jc w:val="right"/>
            </w:pPr>
            <w:r>
              <w:rPr>
                <w:rFonts w:ascii="Times New Roman" w:hAnsi="Times New Roman" w:cs="Times New Roman"/>
                <w:color w:val="000000"/>
                <w:sz w:val="18"/>
                <w:rtl/>
              </w:rPr>
              <w:t>عام</w:t>
            </w:r>
          </w:p>
        </w:tc>
        <w:tc>
          <w:tcPr>
            <w:tcW w:w="5000" w:type="dxa"/>
            <w:shd w:val="clear" w:color="auto" w:fill="EBF3FB"/>
          </w:tcPr>
          <w:p w14:paraId="5D9A0396" w14:textId="77777777" w:rsidR="00C17F95" w:rsidRDefault="00000000">
            <w:pPr>
              <w:bidi/>
              <w:jc w:val="right"/>
            </w:pPr>
            <w:r>
              <w:rPr>
                <w:rFonts w:ascii="Times New Roman" w:hAnsi="Times New Roman" w:cs="Times New Roman"/>
                <w:color w:val="000000"/>
                <w:sz w:val="18"/>
                <w:rtl/>
              </w:rPr>
              <w:t>لا ضرر يُذكر من الإفصاح عن البيانات</w:t>
            </w:r>
          </w:p>
        </w:tc>
        <w:tc>
          <w:tcPr>
            <w:tcW w:w="2500" w:type="dxa"/>
            <w:shd w:val="clear" w:color="auto" w:fill="EBF3FB"/>
          </w:tcPr>
          <w:p w14:paraId="78886901" w14:textId="77777777" w:rsidR="00C17F95" w:rsidRDefault="00000000">
            <w:pPr>
              <w:bidi/>
              <w:jc w:val="right"/>
            </w:pPr>
            <w:r>
              <w:rPr>
                <w:rFonts w:ascii="Times New Roman" w:hAnsi="Times New Roman" w:cs="Times New Roman"/>
                <w:color w:val="000000"/>
                <w:sz w:val="18"/>
                <w:rtl/>
              </w:rPr>
              <w:t>لا أثر أو أثر هامشي</w:t>
            </w:r>
          </w:p>
        </w:tc>
      </w:tr>
      <w:tr w:rsidR="00C17F95" w14:paraId="6A29F4CC" w14:textId="77777777">
        <w:tc>
          <w:tcPr>
            <w:tcW w:w="2500" w:type="dxa"/>
            <w:shd w:val="clear" w:color="auto" w:fill="FFFFFF"/>
          </w:tcPr>
          <w:p w14:paraId="1312C114" w14:textId="77777777" w:rsidR="00C17F95" w:rsidRDefault="00000000">
            <w:pPr>
              <w:bidi/>
              <w:jc w:val="right"/>
            </w:pPr>
            <w:r>
              <w:rPr>
                <w:rFonts w:ascii="Times New Roman" w:hAnsi="Times New Roman" w:cs="Times New Roman"/>
                <w:color w:val="000000"/>
                <w:sz w:val="18"/>
                <w:rtl/>
              </w:rPr>
              <w:t>مقيّد</w:t>
            </w:r>
          </w:p>
        </w:tc>
        <w:tc>
          <w:tcPr>
            <w:tcW w:w="5000" w:type="dxa"/>
            <w:shd w:val="clear" w:color="auto" w:fill="FFFFFF"/>
          </w:tcPr>
          <w:p w14:paraId="5185E5D8" w14:textId="77777777" w:rsidR="00C17F95" w:rsidRDefault="00000000">
            <w:pPr>
              <w:bidi/>
              <w:jc w:val="right"/>
            </w:pPr>
            <w:r>
              <w:rPr>
                <w:rFonts w:ascii="Times New Roman" w:hAnsi="Times New Roman" w:cs="Times New Roman"/>
                <w:color w:val="000000"/>
                <w:sz w:val="18"/>
                <w:rtl/>
              </w:rPr>
              <w:t>ضرر بسيط قابل للمعالجة دون تداعيات جسيمة</w:t>
            </w:r>
          </w:p>
        </w:tc>
        <w:tc>
          <w:tcPr>
            <w:tcW w:w="2500" w:type="dxa"/>
            <w:shd w:val="clear" w:color="auto" w:fill="FFFFFF"/>
          </w:tcPr>
          <w:p w14:paraId="18CF778C" w14:textId="77777777" w:rsidR="00C17F95" w:rsidRDefault="00000000">
            <w:pPr>
              <w:bidi/>
              <w:jc w:val="right"/>
            </w:pPr>
            <w:r>
              <w:rPr>
                <w:rFonts w:ascii="Times New Roman" w:hAnsi="Times New Roman" w:cs="Times New Roman"/>
                <w:color w:val="000000"/>
                <w:sz w:val="18"/>
                <w:rtl/>
              </w:rPr>
              <w:t>أثر محدود</w:t>
            </w:r>
          </w:p>
        </w:tc>
      </w:tr>
      <w:tr w:rsidR="00C17F95" w14:paraId="054E1F5E" w14:textId="77777777">
        <w:tc>
          <w:tcPr>
            <w:tcW w:w="2500" w:type="dxa"/>
            <w:shd w:val="clear" w:color="auto" w:fill="EBF3FB"/>
          </w:tcPr>
          <w:p w14:paraId="66A12620" w14:textId="77777777" w:rsidR="00C17F95" w:rsidRDefault="00000000">
            <w:pPr>
              <w:bidi/>
              <w:jc w:val="right"/>
            </w:pPr>
            <w:r>
              <w:rPr>
                <w:rFonts w:ascii="Times New Roman" w:hAnsi="Times New Roman" w:cs="Times New Roman"/>
                <w:color w:val="000000"/>
                <w:sz w:val="18"/>
                <w:rtl/>
              </w:rPr>
              <w:t>سرّي</w:t>
            </w:r>
          </w:p>
        </w:tc>
        <w:tc>
          <w:tcPr>
            <w:tcW w:w="5000" w:type="dxa"/>
            <w:shd w:val="clear" w:color="auto" w:fill="EBF3FB"/>
          </w:tcPr>
          <w:p w14:paraId="4F4088AB" w14:textId="77777777" w:rsidR="00C17F95" w:rsidRDefault="00000000">
            <w:pPr>
              <w:bidi/>
              <w:jc w:val="right"/>
            </w:pPr>
            <w:r>
              <w:rPr>
                <w:rFonts w:ascii="Times New Roman" w:hAnsi="Times New Roman" w:cs="Times New Roman"/>
                <w:color w:val="000000"/>
                <w:sz w:val="18"/>
                <w:rtl/>
              </w:rPr>
              <w:t>ضرر ملموس على الهيئة أو الأفراد يستلزم جهداً للتعافي</w:t>
            </w:r>
          </w:p>
        </w:tc>
        <w:tc>
          <w:tcPr>
            <w:tcW w:w="2500" w:type="dxa"/>
            <w:shd w:val="clear" w:color="auto" w:fill="EBF3FB"/>
          </w:tcPr>
          <w:p w14:paraId="79C7E94D" w14:textId="77777777" w:rsidR="00C17F95" w:rsidRDefault="00000000">
            <w:pPr>
              <w:bidi/>
              <w:jc w:val="right"/>
            </w:pPr>
            <w:r>
              <w:rPr>
                <w:rFonts w:ascii="Times New Roman" w:hAnsi="Times New Roman" w:cs="Times New Roman"/>
                <w:color w:val="000000"/>
                <w:sz w:val="18"/>
                <w:rtl/>
              </w:rPr>
              <w:t>أثر معتدل</w:t>
            </w:r>
          </w:p>
        </w:tc>
      </w:tr>
      <w:tr w:rsidR="00C17F95" w14:paraId="27B26A94" w14:textId="77777777">
        <w:tc>
          <w:tcPr>
            <w:tcW w:w="2500" w:type="dxa"/>
            <w:shd w:val="clear" w:color="auto" w:fill="FFFFFF"/>
          </w:tcPr>
          <w:p w14:paraId="21161E4F" w14:textId="77777777" w:rsidR="00C17F95" w:rsidRDefault="00000000">
            <w:pPr>
              <w:bidi/>
              <w:jc w:val="right"/>
            </w:pPr>
            <w:r>
              <w:rPr>
                <w:rFonts w:ascii="Times New Roman" w:hAnsi="Times New Roman" w:cs="Times New Roman"/>
                <w:color w:val="000000"/>
                <w:sz w:val="18"/>
                <w:rtl/>
              </w:rPr>
              <w:t>سرّي للغاية</w:t>
            </w:r>
          </w:p>
        </w:tc>
        <w:tc>
          <w:tcPr>
            <w:tcW w:w="5000" w:type="dxa"/>
            <w:shd w:val="clear" w:color="auto" w:fill="FFFFFF"/>
          </w:tcPr>
          <w:p w14:paraId="68958946" w14:textId="77777777" w:rsidR="00C17F95" w:rsidRDefault="00000000">
            <w:pPr>
              <w:bidi/>
              <w:jc w:val="right"/>
            </w:pPr>
            <w:r>
              <w:rPr>
                <w:rFonts w:ascii="Times New Roman" w:hAnsi="Times New Roman" w:cs="Times New Roman"/>
                <w:color w:val="000000"/>
                <w:sz w:val="18"/>
                <w:rtl/>
              </w:rPr>
              <w:t>ضرر جسيم أو غير قابل للتعافي على الهيئة أو الأمن الوطني</w:t>
            </w:r>
          </w:p>
        </w:tc>
        <w:tc>
          <w:tcPr>
            <w:tcW w:w="2500" w:type="dxa"/>
            <w:shd w:val="clear" w:color="auto" w:fill="FFFFFF"/>
          </w:tcPr>
          <w:p w14:paraId="4BC034B2" w14:textId="77777777" w:rsidR="00C17F95" w:rsidRDefault="00000000">
            <w:pPr>
              <w:bidi/>
              <w:jc w:val="right"/>
            </w:pPr>
            <w:r>
              <w:rPr>
                <w:rFonts w:ascii="Times New Roman" w:hAnsi="Times New Roman" w:cs="Times New Roman"/>
                <w:color w:val="000000"/>
                <w:sz w:val="18"/>
                <w:rtl/>
              </w:rPr>
              <w:t>أثر بالغ</w:t>
            </w:r>
          </w:p>
        </w:tc>
      </w:tr>
    </w:tbl>
    <w:p w14:paraId="02AF8869" w14:textId="77777777" w:rsidR="00C17F95" w:rsidRDefault="00C17F95"/>
    <w:p w14:paraId="2310D30D" w14:textId="77777777" w:rsidR="00C17F95" w:rsidRDefault="00000000">
      <w:pPr>
        <w:bidi/>
        <w:jc w:val="right"/>
      </w:pPr>
      <w:r>
        <w:rPr>
          <w:rFonts w:ascii="Times New Roman" w:hAnsi="Times New Roman" w:cs="Times New Roman"/>
          <w:b/>
          <w:color w:val="2E75B6"/>
          <w:sz w:val="24"/>
          <w:rtl/>
        </w:rPr>
        <w:t>7.4  إجراء تقييم الأثر للبيانات منخفضة الأثر</w:t>
      </w:r>
    </w:p>
    <w:p w14:paraId="577D6853" w14:textId="77777777" w:rsidR="00C17F95" w:rsidRDefault="00000000">
      <w:pPr>
        <w:bidi/>
        <w:jc w:val="right"/>
      </w:pPr>
      <w:r>
        <w:rPr>
          <w:rFonts w:ascii="Times New Roman" w:hAnsi="Times New Roman" w:cs="Times New Roman"/>
          <w:rtl/>
        </w:rPr>
        <w:t>تُحال مجموعة البيانات إلى هذه المرحلة إذا استوفت جميع الشروط الآتية:</w:t>
      </w:r>
    </w:p>
    <w:p w14:paraId="01181764" w14:textId="77777777" w:rsidR="00C17F95" w:rsidRDefault="00000000">
      <w:pPr>
        <w:bidi/>
        <w:jc w:val="right"/>
      </w:pPr>
      <w:r>
        <w:rPr>
          <w:rFonts w:ascii="Times New Roman" w:hAnsi="Times New Roman" w:cs="Times New Roman"/>
          <w:rtl/>
        </w:rPr>
        <w:t>•  لا تحتوي على بيانات شخصية تعريفية مباشرة.</w:t>
      </w:r>
    </w:p>
    <w:p w14:paraId="144605A3" w14:textId="77777777" w:rsidR="00C17F95" w:rsidRDefault="00000000">
      <w:pPr>
        <w:bidi/>
        <w:jc w:val="right"/>
      </w:pPr>
      <w:r>
        <w:rPr>
          <w:rFonts w:ascii="Times New Roman" w:hAnsi="Times New Roman" w:cs="Times New Roman"/>
          <w:rtl/>
        </w:rPr>
        <w:t>•  لا تتعلق بعمليات أمنية أو بنية تحتية حيوية.</w:t>
      </w:r>
    </w:p>
    <w:p w14:paraId="5D52FB6E" w14:textId="77777777" w:rsidR="00C17F95" w:rsidRDefault="00000000">
      <w:pPr>
        <w:bidi/>
        <w:jc w:val="right"/>
      </w:pPr>
      <w:r>
        <w:rPr>
          <w:rFonts w:ascii="Times New Roman" w:hAnsi="Times New Roman" w:cs="Times New Roman"/>
          <w:rtl/>
        </w:rPr>
        <w:t>•  يُمكن نشرها للعموم دون إذن رسمي مسبق.</w:t>
      </w:r>
    </w:p>
    <w:p w14:paraId="53849FA9" w14:textId="77777777" w:rsidR="00C17F95" w:rsidRDefault="00000000">
      <w:pPr>
        <w:bidi/>
        <w:jc w:val="right"/>
      </w:pPr>
      <w:r>
        <w:rPr>
          <w:rFonts w:ascii="Times New Roman" w:hAnsi="Times New Roman" w:cs="Times New Roman"/>
          <w:rtl/>
        </w:rPr>
        <w:t>•  لا يُفضي الإفصاح عنها إلى أثر قانوني على الهيئة.</w:t>
      </w:r>
    </w:p>
    <w:p w14:paraId="21EDFFBF" w14:textId="77777777" w:rsidR="00C17F95" w:rsidRDefault="00C17F95"/>
    <w:p w14:paraId="427904B3" w14:textId="77777777" w:rsidR="00C17F95" w:rsidRDefault="00000000">
      <w:pPr>
        <w:bidi/>
        <w:jc w:val="right"/>
      </w:pPr>
      <w:r>
        <w:rPr>
          <w:rFonts w:ascii="Times New Roman" w:hAnsi="Times New Roman" w:cs="Times New Roman"/>
          <w:rtl/>
        </w:rPr>
        <w:t>تنبيه — أثر التجميع: دمج عدة مجموعات بيانات منخفضة الأثر قد يُنتج مجموعة ذات أثر أعلى؛ في هذه الحالة يُرفع مستوى التصنيف وفق الأثر المحتمل الناجم عن التجميع.</w:t>
      </w:r>
    </w:p>
    <w:p w14:paraId="37B6175A" w14:textId="77777777" w:rsidR="00C17F95" w:rsidRDefault="00C17F95"/>
    <w:p w14:paraId="5FAAA6BE" w14:textId="77777777" w:rsidR="00C17F95" w:rsidRDefault="00000000">
      <w:pPr>
        <w:bidi/>
        <w:jc w:val="right"/>
      </w:pPr>
      <w:r>
        <w:rPr>
          <w:rFonts w:ascii="Times New Roman" w:hAnsi="Times New Roman" w:cs="Times New Roman"/>
          <w:b/>
          <w:color w:val="2E75B6"/>
          <w:sz w:val="24"/>
          <w:rtl/>
        </w:rPr>
        <w:t>7.5  مراجعة التصنيف</w:t>
      </w:r>
    </w:p>
    <w:p w14:paraId="30CBB911" w14:textId="77777777" w:rsidR="00C17F95" w:rsidRDefault="00C17F95"/>
    <w:p w14:paraId="12878630" w14:textId="77777777" w:rsidR="00C17F95" w:rsidRDefault="00000000">
      <w:pPr>
        <w:bidi/>
        <w:jc w:val="right"/>
      </w:pPr>
      <w:r>
        <w:rPr>
          <w:rFonts w:ascii="Times New Roman" w:hAnsi="Times New Roman" w:cs="Times New Roman"/>
          <w:b/>
          <w:color w:val="1F3864"/>
          <w:rtl/>
        </w:rPr>
        <w:t>دورية المراجعة الاعتيادية</w:t>
      </w:r>
    </w:p>
    <w:tbl>
      <w:tblPr>
        <w:tblStyle w:val="TableGrid"/>
        <w:bidiVisual/>
        <w:tblW w:w="0" w:type="auto"/>
        <w:tblLook w:val="04A0" w:firstRow="1" w:lastRow="0" w:firstColumn="1" w:lastColumn="0" w:noHBand="0" w:noVBand="1"/>
      </w:tblPr>
      <w:tblGrid>
        <w:gridCol w:w="6473"/>
        <w:gridCol w:w="2815"/>
      </w:tblGrid>
      <w:tr w:rsidR="00C17F95" w14:paraId="035B4A63" w14:textId="77777777">
        <w:tc>
          <w:tcPr>
            <w:tcW w:w="7000" w:type="dxa"/>
            <w:shd w:val="clear" w:color="auto" w:fill="1F3864"/>
          </w:tcPr>
          <w:p w14:paraId="74339E13" w14:textId="77777777" w:rsidR="00C17F95" w:rsidRDefault="00000000">
            <w:pPr>
              <w:bidi/>
              <w:jc w:val="center"/>
            </w:pPr>
            <w:r>
              <w:rPr>
                <w:rFonts w:ascii="Times New Roman" w:hAnsi="Times New Roman" w:cs="Times New Roman"/>
                <w:b/>
                <w:color w:val="FFFFFF"/>
                <w:sz w:val="18"/>
                <w:rtl/>
              </w:rPr>
              <w:t>دورية المراجعة</w:t>
            </w:r>
          </w:p>
        </w:tc>
        <w:tc>
          <w:tcPr>
            <w:tcW w:w="3000" w:type="dxa"/>
            <w:shd w:val="clear" w:color="auto" w:fill="1F3864"/>
          </w:tcPr>
          <w:p w14:paraId="7B443968" w14:textId="77777777" w:rsidR="00C17F95" w:rsidRDefault="00000000">
            <w:pPr>
              <w:bidi/>
              <w:jc w:val="center"/>
            </w:pPr>
            <w:r>
              <w:rPr>
                <w:rFonts w:ascii="Times New Roman" w:hAnsi="Times New Roman" w:cs="Times New Roman"/>
                <w:b/>
                <w:color w:val="FFFFFF"/>
                <w:sz w:val="18"/>
                <w:rtl/>
              </w:rPr>
              <w:t>مستوى التصنيف</w:t>
            </w:r>
          </w:p>
        </w:tc>
      </w:tr>
      <w:tr w:rsidR="00C17F95" w14:paraId="2B227ACB" w14:textId="77777777">
        <w:tc>
          <w:tcPr>
            <w:tcW w:w="7000" w:type="dxa"/>
            <w:shd w:val="clear" w:color="auto" w:fill="EBF3FB"/>
          </w:tcPr>
          <w:p w14:paraId="60417854" w14:textId="77777777" w:rsidR="00C17F95" w:rsidRDefault="00000000">
            <w:pPr>
              <w:bidi/>
              <w:jc w:val="right"/>
            </w:pPr>
            <w:r>
              <w:rPr>
                <w:rFonts w:ascii="Times New Roman" w:hAnsi="Times New Roman" w:cs="Times New Roman"/>
                <w:color w:val="000000"/>
                <w:sz w:val="18"/>
                <w:rtl/>
              </w:rPr>
              <w:t>كل سنتين</w:t>
            </w:r>
          </w:p>
        </w:tc>
        <w:tc>
          <w:tcPr>
            <w:tcW w:w="3000" w:type="dxa"/>
            <w:shd w:val="clear" w:color="auto" w:fill="EBF3FB"/>
          </w:tcPr>
          <w:p w14:paraId="4AB2097A" w14:textId="77777777" w:rsidR="00C17F95" w:rsidRDefault="00000000">
            <w:pPr>
              <w:bidi/>
              <w:jc w:val="right"/>
            </w:pPr>
            <w:r>
              <w:rPr>
                <w:rFonts w:ascii="Times New Roman" w:hAnsi="Times New Roman" w:cs="Times New Roman"/>
                <w:color w:val="000000"/>
                <w:sz w:val="18"/>
                <w:rtl/>
              </w:rPr>
              <w:t>عام</w:t>
            </w:r>
          </w:p>
        </w:tc>
      </w:tr>
      <w:tr w:rsidR="00C17F95" w14:paraId="61565C86" w14:textId="77777777">
        <w:tc>
          <w:tcPr>
            <w:tcW w:w="7000" w:type="dxa"/>
            <w:shd w:val="clear" w:color="auto" w:fill="FFFFFF"/>
          </w:tcPr>
          <w:p w14:paraId="64CD7FAE" w14:textId="77777777" w:rsidR="00C17F95" w:rsidRDefault="00000000">
            <w:pPr>
              <w:bidi/>
              <w:jc w:val="right"/>
            </w:pPr>
            <w:r>
              <w:rPr>
                <w:rFonts w:ascii="Times New Roman" w:hAnsi="Times New Roman" w:cs="Times New Roman"/>
                <w:color w:val="000000"/>
                <w:sz w:val="18"/>
                <w:rtl/>
              </w:rPr>
              <w:t>سنوياً</w:t>
            </w:r>
          </w:p>
        </w:tc>
        <w:tc>
          <w:tcPr>
            <w:tcW w:w="3000" w:type="dxa"/>
            <w:shd w:val="clear" w:color="auto" w:fill="FFFFFF"/>
          </w:tcPr>
          <w:p w14:paraId="3AA8306B" w14:textId="77777777" w:rsidR="00C17F95" w:rsidRDefault="00000000">
            <w:pPr>
              <w:bidi/>
              <w:jc w:val="right"/>
            </w:pPr>
            <w:r>
              <w:rPr>
                <w:rFonts w:ascii="Times New Roman" w:hAnsi="Times New Roman" w:cs="Times New Roman"/>
                <w:color w:val="000000"/>
                <w:sz w:val="18"/>
                <w:rtl/>
              </w:rPr>
              <w:t>مقيّد</w:t>
            </w:r>
          </w:p>
        </w:tc>
      </w:tr>
      <w:tr w:rsidR="00C17F95" w14:paraId="118A13B8" w14:textId="77777777">
        <w:tc>
          <w:tcPr>
            <w:tcW w:w="7000" w:type="dxa"/>
            <w:shd w:val="clear" w:color="auto" w:fill="EBF3FB"/>
          </w:tcPr>
          <w:p w14:paraId="492870D9" w14:textId="77777777" w:rsidR="00C17F95" w:rsidRDefault="00000000">
            <w:pPr>
              <w:bidi/>
              <w:jc w:val="right"/>
            </w:pPr>
            <w:r>
              <w:rPr>
                <w:rFonts w:ascii="Times New Roman" w:hAnsi="Times New Roman" w:cs="Times New Roman"/>
                <w:color w:val="000000"/>
                <w:sz w:val="18"/>
                <w:rtl/>
              </w:rPr>
              <w:t>كل ستة أشهر</w:t>
            </w:r>
          </w:p>
        </w:tc>
        <w:tc>
          <w:tcPr>
            <w:tcW w:w="3000" w:type="dxa"/>
            <w:shd w:val="clear" w:color="auto" w:fill="EBF3FB"/>
          </w:tcPr>
          <w:p w14:paraId="2F7E0B73" w14:textId="77777777" w:rsidR="00C17F95" w:rsidRDefault="00000000">
            <w:pPr>
              <w:bidi/>
              <w:jc w:val="right"/>
            </w:pPr>
            <w:r>
              <w:rPr>
                <w:rFonts w:ascii="Times New Roman" w:hAnsi="Times New Roman" w:cs="Times New Roman"/>
                <w:color w:val="000000"/>
                <w:sz w:val="18"/>
                <w:rtl/>
              </w:rPr>
              <w:t>سرّي</w:t>
            </w:r>
          </w:p>
        </w:tc>
      </w:tr>
      <w:tr w:rsidR="00C17F95" w14:paraId="4CA15054" w14:textId="77777777">
        <w:tc>
          <w:tcPr>
            <w:tcW w:w="7000" w:type="dxa"/>
            <w:shd w:val="clear" w:color="auto" w:fill="FFFFFF"/>
          </w:tcPr>
          <w:p w14:paraId="7923449E" w14:textId="77777777" w:rsidR="00C17F95" w:rsidRDefault="00000000">
            <w:pPr>
              <w:bidi/>
              <w:jc w:val="right"/>
            </w:pPr>
            <w:r>
              <w:rPr>
                <w:rFonts w:ascii="Times New Roman" w:hAnsi="Times New Roman" w:cs="Times New Roman"/>
                <w:color w:val="000000"/>
                <w:sz w:val="18"/>
                <w:rtl/>
              </w:rPr>
              <w:t>كل ثلاثة أشهر</w:t>
            </w:r>
          </w:p>
        </w:tc>
        <w:tc>
          <w:tcPr>
            <w:tcW w:w="3000" w:type="dxa"/>
            <w:shd w:val="clear" w:color="auto" w:fill="FFFFFF"/>
          </w:tcPr>
          <w:p w14:paraId="590C6C3D" w14:textId="77777777" w:rsidR="00C17F95" w:rsidRDefault="00000000">
            <w:pPr>
              <w:bidi/>
              <w:jc w:val="right"/>
            </w:pPr>
            <w:r>
              <w:rPr>
                <w:rFonts w:ascii="Times New Roman" w:hAnsi="Times New Roman" w:cs="Times New Roman"/>
                <w:color w:val="000000"/>
                <w:sz w:val="18"/>
                <w:rtl/>
              </w:rPr>
              <w:t>سرّي للغاية</w:t>
            </w:r>
          </w:p>
        </w:tc>
      </w:tr>
    </w:tbl>
    <w:p w14:paraId="63937D22" w14:textId="77777777" w:rsidR="00C17F95" w:rsidRDefault="00C17F95"/>
    <w:p w14:paraId="2C345A4B" w14:textId="77777777" w:rsidR="00C17F95" w:rsidRDefault="00000000">
      <w:pPr>
        <w:bidi/>
        <w:jc w:val="right"/>
      </w:pPr>
      <w:r>
        <w:rPr>
          <w:rFonts w:ascii="Times New Roman" w:hAnsi="Times New Roman" w:cs="Times New Roman"/>
          <w:b/>
          <w:color w:val="1F3864"/>
          <w:rtl/>
        </w:rPr>
        <w:t>المراجعة الاستثنائية</w:t>
      </w:r>
    </w:p>
    <w:p w14:paraId="6F78BA06" w14:textId="77777777" w:rsidR="00C17F95" w:rsidRDefault="00000000">
      <w:pPr>
        <w:bidi/>
        <w:jc w:val="right"/>
      </w:pPr>
      <w:r>
        <w:rPr>
          <w:rFonts w:ascii="Times New Roman" w:hAnsi="Times New Roman" w:cs="Times New Roman"/>
          <w:rtl/>
        </w:rPr>
        <w:t>تُجرى مراجعة فورية للتصنيف عند حدوث أي من الأحداث الآتية:</w:t>
      </w:r>
    </w:p>
    <w:p w14:paraId="05855CAA" w14:textId="77777777" w:rsidR="00C17F95" w:rsidRDefault="00000000">
      <w:pPr>
        <w:bidi/>
        <w:jc w:val="right"/>
      </w:pPr>
      <w:r>
        <w:rPr>
          <w:rFonts w:ascii="Times New Roman" w:hAnsi="Times New Roman" w:cs="Times New Roman"/>
          <w:rtl/>
        </w:rPr>
        <w:t>•  تغيير جوهري في طبيعة البيانات أو محتواها أو استخدامها.</w:t>
      </w:r>
    </w:p>
    <w:p w14:paraId="68408932" w14:textId="77777777" w:rsidR="00C17F95" w:rsidRDefault="00000000">
      <w:pPr>
        <w:bidi/>
        <w:jc w:val="right"/>
      </w:pPr>
      <w:r>
        <w:rPr>
          <w:rFonts w:ascii="Times New Roman" w:hAnsi="Times New Roman" w:cs="Times New Roman"/>
          <w:rtl/>
        </w:rPr>
        <w:t>•  تغيير في التشريعات أو المعايير الوطنية ذات الصلة.</w:t>
      </w:r>
    </w:p>
    <w:p w14:paraId="0EDC4026" w14:textId="77777777" w:rsidR="00C17F95" w:rsidRDefault="00000000">
      <w:pPr>
        <w:bidi/>
        <w:jc w:val="right"/>
      </w:pPr>
      <w:r>
        <w:rPr>
          <w:rFonts w:ascii="Times New Roman" w:hAnsi="Times New Roman" w:cs="Times New Roman"/>
          <w:rtl/>
        </w:rPr>
        <w:t>•  حادثة أمنية تطال مجموعة البيانات المعنية.</w:t>
      </w:r>
    </w:p>
    <w:p w14:paraId="3295A462" w14:textId="77777777" w:rsidR="00C17F95" w:rsidRDefault="00000000">
      <w:pPr>
        <w:bidi/>
        <w:jc w:val="right"/>
      </w:pPr>
      <w:r>
        <w:rPr>
          <w:rFonts w:ascii="Times New Roman" w:hAnsi="Times New Roman" w:cs="Times New Roman"/>
          <w:rtl/>
        </w:rPr>
        <w:t>•  تغيير في مالك البيانات أو مسؤول التصنيف.</w:t>
      </w:r>
    </w:p>
    <w:p w14:paraId="31D00E62" w14:textId="77777777" w:rsidR="00C17F95" w:rsidRDefault="00000000">
      <w:pPr>
        <w:bidi/>
        <w:jc w:val="right"/>
      </w:pPr>
      <w:r>
        <w:rPr>
          <w:rFonts w:ascii="Times New Roman" w:hAnsi="Times New Roman" w:cs="Times New Roman"/>
          <w:rtl/>
        </w:rPr>
        <w:lastRenderedPageBreak/>
        <w:t>•  طلب رسمي مُعلَّل من مكتب إدارة البيانات أو أمن المعلومات.</w:t>
      </w:r>
    </w:p>
    <w:p w14:paraId="15C483B8" w14:textId="77777777" w:rsidR="00C17F95" w:rsidRDefault="00C17F95"/>
    <w:p w14:paraId="2EFDF393" w14:textId="77777777" w:rsidR="00C17F95" w:rsidRDefault="00000000">
      <w:pPr>
        <w:bidi/>
        <w:jc w:val="right"/>
      </w:pPr>
      <w:r>
        <w:rPr>
          <w:rFonts w:ascii="Times New Roman" w:hAnsi="Times New Roman" w:cs="Times New Roman"/>
          <w:b/>
          <w:color w:val="2E75B6"/>
          <w:sz w:val="24"/>
          <w:rtl/>
        </w:rPr>
        <w:t>7.6  تطبيق الضوابط المناسبة</w:t>
      </w:r>
    </w:p>
    <w:p w14:paraId="5F761E0D" w14:textId="77777777" w:rsidR="00C17F95" w:rsidRDefault="00C17F95"/>
    <w:tbl>
      <w:tblPr>
        <w:tblStyle w:val="TableGrid"/>
        <w:bidiVisual/>
        <w:tblW w:w="0" w:type="auto"/>
        <w:tblLook w:val="04A0" w:firstRow="1" w:lastRow="0" w:firstColumn="1" w:lastColumn="0" w:noHBand="0" w:noVBand="1"/>
      </w:tblPr>
      <w:tblGrid>
        <w:gridCol w:w="3251"/>
        <w:gridCol w:w="5328"/>
        <w:gridCol w:w="709"/>
      </w:tblGrid>
      <w:tr w:rsidR="00C17F95" w14:paraId="0B49B123" w14:textId="77777777">
        <w:tc>
          <w:tcPr>
            <w:tcW w:w="3500" w:type="dxa"/>
            <w:shd w:val="clear" w:color="auto" w:fill="1F3864"/>
          </w:tcPr>
          <w:p w14:paraId="516BB5C8" w14:textId="77777777" w:rsidR="00C17F95" w:rsidRDefault="00000000">
            <w:pPr>
              <w:bidi/>
              <w:jc w:val="center"/>
            </w:pPr>
            <w:r>
              <w:rPr>
                <w:rFonts w:ascii="Times New Roman" w:hAnsi="Times New Roman" w:cs="Times New Roman"/>
                <w:b/>
                <w:color w:val="FFFFFF"/>
                <w:sz w:val="18"/>
                <w:rtl/>
              </w:rPr>
              <w:t>المسؤول</w:t>
            </w:r>
          </w:p>
        </w:tc>
        <w:tc>
          <w:tcPr>
            <w:tcW w:w="5800" w:type="dxa"/>
            <w:shd w:val="clear" w:color="auto" w:fill="1F3864"/>
          </w:tcPr>
          <w:p w14:paraId="2C29AA6D" w14:textId="77777777" w:rsidR="00C17F95" w:rsidRDefault="00000000">
            <w:pPr>
              <w:bidi/>
              <w:jc w:val="center"/>
            </w:pPr>
            <w:r>
              <w:rPr>
                <w:rFonts w:ascii="Times New Roman" w:hAnsi="Times New Roman" w:cs="Times New Roman"/>
                <w:b/>
                <w:color w:val="FFFFFF"/>
                <w:sz w:val="18"/>
                <w:rtl/>
              </w:rPr>
              <w:t>الإجراء</w:t>
            </w:r>
          </w:p>
        </w:tc>
        <w:tc>
          <w:tcPr>
            <w:tcW w:w="700" w:type="dxa"/>
            <w:shd w:val="clear" w:color="auto" w:fill="1F3864"/>
          </w:tcPr>
          <w:p w14:paraId="557BD93C" w14:textId="77777777" w:rsidR="00C17F95" w:rsidRDefault="00000000">
            <w:pPr>
              <w:bidi/>
              <w:jc w:val="center"/>
            </w:pPr>
            <w:r>
              <w:rPr>
                <w:rFonts w:ascii="Times New Roman" w:hAnsi="Times New Roman" w:cs="Times New Roman"/>
                <w:b/>
                <w:color w:val="FFFFFF"/>
                <w:sz w:val="18"/>
                <w:rtl/>
              </w:rPr>
              <w:t>الخطوة</w:t>
            </w:r>
          </w:p>
        </w:tc>
      </w:tr>
      <w:tr w:rsidR="00C17F95" w14:paraId="37824EEA" w14:textId="77777777">
        <w:tc>
          <w:tcPr>
            <w:tcW w:w="3500" w:type="dxa"/>
            <w:shd w:val="clear" w:color="auto" w:fill="EBF3FB"/>
          </w:tcPr>
          <w:p w14:paraId="251D3321" w14:textId="77777777" w:rsidR="00C17F95" w:rsidRDefault="00000000">
            <w:pPr>
              <w:bidi/>
              <w:jc w:val="right"/>
            </w:pPr>
            <w:r>
              <w:rPr>
                <w:rFonts w:ascii="Times New Roman" w:hAnsi="Times New Roman" w:cs="Times New Roman"/>
                <w:color w:val="000000"/>
                <w:sz w:val="18"/>
                <w:rtl/>
              </w:rPr>
              <w:t>مسؤول التصنيف</w:t>
            </w:r>
          </w:p>
        </w:tc>
        <w:tc>
          <w:tcPr>
            <w:tcW w:w="5800" w:type="dxa"/>
            <w:shd w:val="clear" w:color="auto" w:fill="EBF3FB"/>
          </w:tcPr>
          <w:p w14:paraId="6C3F414B" w14:textId="77777777" w:rsidR="00C17F95" w:rsidRDefault="00000000">
            <w:pPr>
              <w:bidi/>
              <w:jc w:val="right"/>
            </w:pPr>
            <w:r>
              <w:rPr>
                <w:rFonts w:ascii="Times New Roman" w:hAnsi="Times New Roman" w:cs="Times New Roman"/>
                <w:color w:val="000000"/>
                <w:sz w:val="18"/>
                <w:rtl/>
              </w:rPr>
              <w:t>وسم جميع نسخ مجموعة البيانات بمستوى التصنيف المعتمد</w:t>
            </w:r>
          </w:p>
        </w:tc>
        <w:tc>
          <w:tcPr>
            <w:tcW w:w="700" w:type="dxa"/>
            <w:shd w:val="clear" w:color="auto" w:fill="EBF3FB"/>
          </w:tcPr>
          <w:p w14:paraId="51B8BEF3" w14:textId="77777777" w:rsidR="00C17F95" w:rsidRDefault="00000000">
            <w:pPr>
              <w:bidi/>
              <w:jc w:val="right"/>
            </w:pPr>
            <w:r>
              <w:rPr>
                <w:rFonts w:ascii="Times New Roman" w:hAnsi="Times New Roman" w:cs="Times New Roman"/>
                <w:color w:val="000000"/>
                <w:sz w:val="18"/>
                <w:rtl/>
              </w:rPr>
              <w:t>1</w:t>
            </w:r>
          </w:p>
        </w:tc>
      </w:tr>
      <w:tr w:rsidR="00C17F95" w14:paraId="287ABACF" w14:textId="77777777">
        <w:tc>
          <w:tcPr>
            <w:tcW w:w="3500" w:type="dxa"/>
            <w:shd w:val="clear" w:color="auto" w:fill="FFFFFF"/>
          </w:tcPr>
          <w:p w14:paraId="1D1A2A4C" w14:textId="77777777" w:rsidR="00C17F95" w:rsidRDefault="00000000">
            <w:pPr>
              <w:bidi/>
              <w:jc w:val="right"/>
            </w:pPr>
            <w:r>
              <w:rPr>
                <w:rFonts w:ascii="Times New Roman" w:hAnsi="Times New Roman" w:cs="Times New Roman"/>
                <w:color w:val="000000"/>
                <w:sz w:val="18"/>
                <w:rtl/>
              </w:rPr>
              <w:t>إدارة أمن المعلومات</w:t>
            </w:r>
          </w:p>
        </w:tc>
        <w:tc>
          <w:tcPr>
            <w:tcW w:w="5800" w:type="dxa"/>
            <w:shd w:val="clear" w:color="auto" w:fill="FFFFFF"/>
          </w:tcPr>
          <w:p w14:paraId="0FD55D6F" w14:textId="77777777" w:rsidR="00C17F95" w:rsidRDefault="00000000">
            <w:pPr>
              <w:bidi/>
              <w:jc w:val="right"/>
            </w:pPr>
            <w:r>
              <w:rPr>
                <w:rFonts w:ascii="Times New Roman" w:hAnsi="Times New Roman" w:cs="Times New Roman"/>
                <w:color w:val="000000"/>
                <w:sz w:val="18"/>
                <w:rtl/>
              </w:rPr>
              <w:t>تحديث قوائم صلاحيات الوصول بما يتوافق مع مستوى التصنيف</w:t>
            </w:r>
          </w:p>
        </w:tc>
        <w:tc>
          <w:tcPr>
            <w:tcW w:w="700" w:type="dxa"/>
            <w:shd w:val="clear" w:color="auto" w:fill="FFFFFF"/>
          </w:tcPr>
          <w:p w14:paraId="076E2B2B" w14:textId="77777777" w:rsidR="00C17F95" w:rsidRDefault="00000000">
            <w:pPr>
              <w:bidi/>
              <w:jc w:val="right"/>
            </w:pPr>
            <w:r>
              <w:rPr>
                <w:rFonts w:ascii="Times New Roman" w:hAnsi="Times New Roman" w:cs="Times New Roman"/>
                <w:color w:val="000000"/>
                <w:sz w:val="18"/>
                <w:rtl/>
              </w:rPr>
              <w:t>2</w:t>
            </w:r>
          </w:p>
        </w:tc>
      </w:tr>
      <w:tr w:rsidR="00C17F95" w14:paraId="432C245A" w14:textId="77777777">
        <w:tc>
          <w:tcPr>
            <w:tcW w:w="3500" w:type="dxa"/>
            <w:shd w:val="clear" w:color="auto" w:fill="EBF3FB"/>
          </w:tcPr>
          <w:p w14:paraId="075D54CB" w14:textId="77777777" w:rsidR="00C17F95" w:rsidRDefault="00000000">
            <w:pPr>
              <w:bidi/>
              <w:jc w:val="right"/>
            </w:pPr>
            <w:r>
              <w:rPr>
                <w:rFonts w:ascii="Times New Roman" w:hAnsi="Times New Roman" w:cs="Times New Roman"/>
                <w:color w:val="000000"/>
                <w:sz w:val="18"/>
                <w:rtl/>
              </w:rPr>
              <w:t>إدارة تقنية المعلومات</w:t>
            </w:r>
          </w:p>
        </w:tc>
        <w:tc>
          <w:tcPr>
            <w:tcW w:w="5800" w:type="dxa"/>
            <w:shd w:val="clear" w:color="auto" w:fill="EBF3FB"/>
          </w:tcPr>
          <w:p w14:paraId="228AAF10" w14:textId="77777777" w:rsidR="00C17F95" w:rsidRDefault="00000000">
            <w:pPr>
              <w:bidi/>
              <w:jc w:val="right"/>
            </w:pPr>
            <w:r>
              <w:rPr>
                <w:rFonts w:ascii="Times New Roman" w:hAnsi="Times New Roman" w:cs="Times New Roman"/>
                <w:color w:val="000000"/>
                <w:sz w:val="18"/>
                <w:rtl/>
              </w:rPr>
              <w:t>تطبيق متطلبات التشفير على بيانات التخزين والنقل</w:t>
            </w:r>
          </w:p>
        </w:tc>
        <w:tc>
          <w:tcPr>
            <w:tcW w:w="700" w:type="dxa"/>
            <w:shd w:val="clear" w:color="auto" w:fill="EBF3FB"/>
          </w:tcPr>
          <w:p w14:paraId="3D6ABEF2" w14:textId="77777777" w:rsidR="00C17F95" w:rsidRDefault="00000000">
            <w:pPr>
              <w:bidi/>
              <w:jc w:val="right"/>
            </w:pPr>
            <w:r>
              <w:rPr>
                <w:rFonts w:ascii="Times New Roman" w:hAnsi="Times New Roman" w:cs="Times New Roman"/>
                <w:color w:val="000000"/>
                <w:sz w:val="18"/>
                <w:rtl/>
              </w:rPr>
              <w:t>3</w:t>
            </w:r>
          </w:p>
        </w:tc>
      </w:tr>
      <w:tr w:rsidR="00C17F95" w14:paraId="5F66E137" w14:textId="77777777">
        <w:tc>
          <w:tcPr>
            <w:tcW w:w="3500" w:type="dxa"/>
            <w:shd w:val="clear" w:color="auto" w:fill="FFFFFF"/>
          </w:tcPr>
          <w:p w14:paraId="0F7B73C1" w14:textId="77777777" w:rsidR="00C17F95" w:rsidRDefault="00000000">
            <w:pPr>
              <w:bidi/>
              <w:jc w:val="right"/>
            </w:pPr>
            <w:r>
              <w:rPr>
                <w:rFonts w:ascii="Times New Roman" w:hAnsi="Times New Roman" w:cs="Times New Roman"/>
                <w:color w:val="000000"/>
                <w:sz w:val="18"/>
                <w:rtl/>
              </w:rPr>
              <w:t>مالك البيانات</w:t>
            </w:r>
          </w:p>
        </w:tc>
        <w:tc>
          <w:tcPr>
            <w:tcW w:w="5800" w:type="dxa"/>
            <w:shd w:val="clear" w:color="auto" w:fill="FFFFFF"/>
          </w:tcPr>
          <w:p w14:paraId="0E146B8A" w14:textId="77777777" w:rsidR="00C17F95" w:rsidRDefault="00000000">
            <w:pPr>
              <w:bidi/>
              <w:jc w:val="right"/>
            </w:pPr>
            <w:r>
              <w:rPr>
                <w:rFonts w:ascii="Times New Roman" w:hAnsi="Times New Roman" w:cs="Times New Roman"/>
                <w:color w:val="000000"/>
                <w:sz w:val="18"/>
                <w:rtl/>
              </w:rPr>
              <w:t>تحديث إجراءات التداول والمناولة في الوحدة التنظيمية</w:t>
            </w:r>
          </w:p>
        </w:tc>
        <w:tc>
          <w:tcPr>
            <w:tcW w:w="700" w:type="dxa"/>
            <w:shd w:val="clear" w:color="auto" w:fill="FFFFFF"/>
          </w:tcPr>
          <w:p w14:paraId="406E37FE" w14:textId="77777777" w:rsidR="00C17F95" w:rsidRDefault="00000000">
            <w:pPr>
              <w:bidi/>
              <w:jc w:val="right"/>
            </w:pPr>
            <w:r>
              <w:rPr>
                <w:rFonts w:ascii="Times New Roman" w:hAnsi="Times New Roman" w:cs="Times New Roman"/>
                <w:color w:val="000000"/>
                <w:sz w:val="18"/>
                <w:rtl/>
              </w:rPr>
              <w:t>4</w:t>
            </w:r>
          </w:p>
        </w:tc>
      </w:tr>
      <w:tr w:rsidR="00C17F95" w14:paraId="7AF8472F" w14:textId="77777777">
        <w:tc>
          <w:tcPr>
            <w:tcW w:w="3500" w:type="dxa"/>
            <w:shd w:val="clear" w:color="auto" w:fill="EBF3FB"/>
          </w:tcPr>
          <w:p w14:paraId="08DAE1F0" w14:textId="77777777" w:rsidR="00C17F95" w:rsidRDefault="00000000">
            <w:pPr>
              <w:bidi/>
              <w:jc w:val="right"/>
            </w:pPr>
            <w:r>
              <w:rPr>
                <w:rFonts w:ascii="Times New Roman" w:hAnsi="Times New Roman" w:cs="Times New Roman"/>
                <w:color w:val="000000"/>
                <w:sz w:val="18"/>
                <w:rtl/>
              </w:rPr>
              <w:t>مسؤول التصنيف</w:t>
            </w:r>
          </w:p>
        </w:tc>
        <w:tc>
          <w:tcPr>
            <w:tcW w:w="5800" w:type="dxa"/>
            <w:shd w:val="clear" w:color="auto" w:fill="EBF3FB"/>
          </w:tcPr>
          <w:p w14:paraId="501A5754" w14:textId="77777777" w:rsidR="00C17F95" w:rsidRDefault="00000000">
            <w:pPr>
              <w:bidi/>
              <w:jc w:val="right"/>
            </w:pPr>
            <w:r>
              <w:rPr>
                <w:rFonts w:ascii="Times New Roman" w:hAnsi="Times New Roman" w:cs="Times New Roman"/>
                <w:color w:val="000000"/>
                <w:sz w:val="18"/>
                <w:rtl/>
              </w:rPr>
              <w:t>إشعار الموظفين المعنيين بمستوى التصنيف الجديد وضوابطه</w:t>
            </w:r>
          </w:p>
        </w:tc>
        <w:tc>
          <w:tcPr>
            <w:tcW w:w="700" w:type="dxa"/>
            <w:shd w:val="clear" w:color="auto" w:fill="EBF3FB"/>
          </w:tcPr>
          <w:p w14:paraId="1D9512A0" w14:textId="77777777" w:rsidR="00C17F95" w:rsidRDefault="00000000">
            <w:pPr>
              <w:bidi/>
              <w:jc w:val="right"/>
            </w:pPr>
            <w:r>
              <w:rPr>
                <w:rFonts w:ascii="Times New Roman" w:hAnsi="Times New Roman" w:cs="Times New Roman"/>
                <w:color w:val="000000"/>
                <w:sz w:val="18"/>
                <w:rtl/>
              </w:rPr>
              <w:t>5</w:t>
            </w:r>
          </w:p>
        </w:tc>
      </w:tr>
      <w:tr w:rsidR="00C17F95" w14:paraId="52D479F5" w14:textId="77777777">
        <w:tc>
          <w:tcPr>
            <w:tcW w:w="3500" w:type="dxa"/>
            <w:shd w:val="clear" w:color="auto" w:fill="FFFFFF"/>
          </w:tcPr>
          <w:p w14:paraId="21CFC5B8" w14:textId="77777777" w:rsidR="00C17F95" w:rsidRDefault="00000000">
            <w:pPr>
              <w:bidi/>
              <w:jc w:val="right"/>
            </w:pPr>
            <w:r>
              <w:rPr>
                <w:rFonts w:ascii="Times New Roman" w:hAnsi="Times New Roman" w:cs="Times New Roman"/>
                <w:color w:val="000000"/>
                <w:sz w:val="18"/>
                <w:rtl/>
              </w:rPr>
              <w:t>مكتب إدارة البيانات</w:t>
            </w:r>
          </w:p>
        </w:tc>
        <w:tc>
          <w:tcPr>
            <w:tcW w:w="5800" w:type="dxa"/>
            <w:shd w:val="clear" w:color="auto" w:fill="FFFFFF"/>
          </w:tcPr>
          <w:p w14:paraId="3AE0F032" w14:textId="77777777" w:rsidR="00C17F95" w:rsidRDefault="00000000">
            <w:pPr>
              <w:bidi/>
              <w:jc w:val="right"/>
            </w:pPr>
            <w:r>
              <w:rPr>
                <w:rFonts w:ascii="Times New Roman" w:hAnsi="Times New Roman" w:cs="Times New Roman"/>
                <w:color w:val="000000"/>
                <w:sz w:val="18"/>
                <w:rtl/>
              </w:rPr>
              <w:t>التحقق من صحة تطبيق جميع الضوابط المطلوبة</w:t>
            </w:r>
          </w:p>
        </w:tc>
        <w:tc>
          <w:tcPr>
            <w:tcW w:w="700" w:type="dxa"/>
            <w:shd w:val="clear" w:color="auto" w:fill="FFFFFF"/>
          </w:tcPr>
          <w:p w14:paraId="626B8B86" w14:textId="77777777" w:rsidR="00C17F95" w:rsidRDefault="00000000">
            <w:pPr>
              <w:bidi/>
              <w:jc w:val="right"/>
            </w:pPr>
            <w:r>
              <w:rPr>
                <w:rFonts w:ascii="Times New Roman" w:hAnsi="Times New Roman" w:cs="Times New Roman"/>
                <w:color w:val="000000"/>
                <w:sz w:val="18"/>
                <w:rtl/>
              </w:rPr>
              <w:t>6</w:t>
            </w:r>
          </w:p>
        </w:tc>
      </w:tr>
      <w:tr w:rsidR="00C17F95" w14:paraId="6F3DE288" w14:textId="77777777">
        <w:tc>
          <w:tcPr>
            <w:tcW w:w="3500" w:type="dxa"/>
            <w:shd w:val="clear" w:color="auto" w:fill="EBF3FB"/>
          </w:tcPr>
          <w:p w14:paraId="3C578385" w14:textId="77777777" w:rsidR="00C17F95" w:rsidRDefault="00000000">
            <w:pPr>
              <w:bidi/>
              <w:jc w:val="right"/>
            </w:pPr>
            <w:r>
              <w:rPr>
                <w:rFonts w:ascii="Times New Roman" w:hAnsi="Times New Roman" w:cs="Times New Roman"/>
                <w:color w:val="000000"/>
                <w:sz w:val="18"/>
                <w:rtl/>
              </w:rPr>
              <w:t>مكتب إدارة البيانات</w:t>
            </w:r>
          </w:p>
        </w:tc>
        <w:tc>
          <w:tcPr>
            <w:tcW w:w="5800" w:type="dxa"/>
            <w:shd w:val="clear" w:color="auto" w:fill="EBF3FB"/>
          </w:tcPr>
          <w:p w14:paraId="045D6527" w14:textId="77777777" w:rsidR="00C17F95" w:rsidRDefault="00000000">
            <w:pPr>
              <w:bidi/>
              <w:jc w:val="right"/>
            </w:pPr>
            <w:r>
              <w:rPr>
                <w:rFonts w:ascii="Times New Roman" w:hAnsi="Times New Roman" w:cs="Times New Roman"/>
                <w:color w:val="000000"/>
                <w:sz w:val="18"/>
                <w:rtl/>
              </w:rPr>
              <w:t>توثيق إتمام تطبيق الضوابط وتحديث سجل البيانات</w:t>
            </w:r>
          </w:p>
        </w:tc>
        <w:tc>
          <w:tcPr>
            <w:tcW w:w="700" w:type="dxa"/>
            <w:shd w:val="clear" w:color="auto" w:fill="EBF3FB"/>
          </w:tcPr>
          <w:p w14:paraId="0DFE48DC" w14:textId="77777777" w:rsidR="00C17F95" w:rsidRDefault="00000000">
            <w:pPr>
              <w:bidi/>
              <w:jc w:val="right"/>
            </w:pPr>
            <w:r>
              <w:rPr>
                <w:rFonts w:ascii="Times New Roman" w:hAnsi="Times New Roman" w:cs="Times New Roman"/>
                <w:color w:val="000000"/>
                <w:sz w:val="18"/>
                <w:rtl/>
              </w:rPr>
              <w:t>7</w:t>
            </w:r>
          </w:p>
        </w:tc>
      </w:tr>
    </w:tbl>
    <w:p w14:paraId="3428679B" w14:textId="77777777" w:rsidR="00C17F95" w:rsidRDefault="00C17F95"/>
    <w:p w14:paraId="0D1B63E1" w14:textId="77777777" w:rsidR="00C17F95" w:rsidRDefault="00000000">
      <w:r>
        <w:br w:type="page"/>
      </w:r>
    </w:p>
    <w:p w14:paraId="6ED3558C" w14:textId="77777777" w:rsidR="00C17F95" w:rsidRDefault="00000000">
      <w:pPr>
        <w:pBdr>
          <w:bottom w:val="single" w:sz="12" w:space="1" w:color="2E75B6"/>
        </w:pBdr>
        <w:bidi/>
        <w:jc w:val="right"/>
      </w:pPr>
      <w:r>
        <w:rPr>
          <w:rFonts w:ascii="Times New Roman" w:hAnsi="Times New Roman" w:cs="Times New Roman"/>
          <w:b/>
          <w:color w:val="1F3864"/>
          <w:sz w:val="28"/>
          <w:rtl/>
        </w:rPr>
        <w:lastRenderedPageBreak/>
        <w:t>8.  الأدوار والمسؤوليات</w:t>
      </w:r>
    </w:p>
    <w:p w14:paraId="3C85DF82" w14:textId="77777777" w:rsidR="00C17F95" w:rsidRDefault="00C17F95"/>
    <w:p w14:paraId="76DC5D9B" w14:textId="77777777" w:rsidR="00C17F95" w:rsidRDefault="00000000">
      <w:pPr>
        <w:bidi/>
        <w:jc w:val="right"/>
      </w:pPr>
      <w:r>
        <w:rPr>
          <w:rFonts w:ascii="Times New Roman" w:hAnsi="Times New Roman" w:cs="Times New Roman"/>
          <w:rtl/>
        </w:rPr>
        <w:t>يُحدِّد هذا القسم الأدوار والمسؤوليات الجوهرية المرتبطة بتطبيق سياسة تصنيف البيانات، بما يكفل وضوح المساءلة المؤسسية ويمنع التداخل في الصلاحيات.</w:t>
      </w:r>
    </w:p>
    <w:p w14:paraId="7F000C46" w14:textId="77777777" w:rsidR="00C17F95" w:rsidRDefault="00C17F95"/>
    <w:p w14:paraId="3FE3DB22" w14:textId="77777777" w:rsidR="00C17F95" w:rsidRDefault="00000000">
      <w:pPr>
        <w:bidi/>
        <w:jc w:val="right"/>
      </w:pPr>
      <w:r>
        <w:rPr>
          <w:rFonts w:ascii="Times New Roman" w:hAnsi="Times New Roman" w:cs="Times New Roman"/>
          <w:b/>
          <w:color w:val="2E75B6"/>
          <w:sz w:val="24"/>
          <w:rtl/>
        </w:rPr>
        <w:t>8.1  مكتب إدارة البيانات</w:t>
      </w:r>
    </w:p>
    <w:p w14:paraId="235A6B04" w14:textId="77777777" w:rsidR="00C17F95" w:rsidRDefault="00000000">
      <w:pPr>
        <w:bidi/>
        <w:jc w:val="right"/>
      </w:pPr>
      <w:r>
        <w:rPr>
          <w:rFonts w:ascii="Times New Roman" w:hAnsi="Times New Roman" w:cs="Times New Roman"/>
          <w:rtl/>
        </w:rPr>
        <w:t>•  إعداد هذه السياسة وتحديثها دورياً ورفعها للاعتماد.</w:t>
      </w:r>
    </w:p>
    <w:p w14:paraId="5EC82CC0" w14:textId="77777777" w:rsidR="00C17F95" w:rsidRDefault="00000000">
      <w:pPr>
        <w:bidi/>
        <w:jc w:val="right"/>
      </w:pPr>
      <w:r>
        <w:rPr>
          <w:rFonts w:ascii="Times New Roman" w:hAnsi="Times New Roman" w:cs="Times New Roman"/>
          <w:rtl/>
        </w:rPr>
        <w:t>•  توفير أدوات التصنيف والنماذج الرسمية والإرشادات التفصيلية.</w:t>
      </w:r>
    </w:p>
    <w:p w14:paraId="4069B9B6" w14:textId="77777777" w:rsidR="00C17F95" w:rsidRDefault="00000000">
      <w:pPr>
        <w:bidi/>
        <w:jc w:val="right"/>
      </w:pPr>
      <w:r>
        <w:rPr>
          <w:rFonts w:ascii="Times New Roman" w:hAnsi="Times New Roman" w:cs="Times New Roman"/>
          <w:rtl/>
        </w:rPr>
        <w:t>•  الإشراف على تنفيذ جرد البيانات المؤسسي والحفاظ على سجل البيانات محدَّثاً.</w:t>
      </w:r>
    </w:p>
    <w:p w14:paraId="33064D8A" w14:textId="77777777" w:rsidR="00C17F95" w:rsidRDefault="00000000">
      <w:pPr>
        <w:bidi/>
        <w:jc w:val="right"/>
      </w:pPr>
      <w:r>
        <w:rPr>
          <w:rFonts w:ascii="Times New Roman" w:hAnsi="Times New Roman" w:cs="Times New Roman"/>
          <w:rtl/>
        </w:rPr>
        <w:t>•  تقديم الدعم والإرشاد لمالكي البيانات ومسؤولي التصنيف.</w:t>
      </w:r>
    </w:p>
    <w:p w14:paraId="13D9797B" w14:textId="77777777" w:rsidR="00C17F95" w:rsidRDefault="00000000">
      <w:pPr>
        <w:bidi/>
        <w:jc w:val="right"/>
      </w:pPr>
      <w:r>
        <w:rPr>
          <w:rFonts w:ascii="Times New Roman" w:hAnsi="Times New Roman" w:cs="Times New Roman"/>
          <w:rtl/>
        </w:rPr>
        <w:t>•  مراجعة قرارات التصنيف المتنازَع عليها والفصل فيها.</w:t>
      </w:r>
    </w:p>
    <w:p w14:paraId="19162F10" w14:textId="77777777" w:rsidR="00C17F95" w:rsidRDefault="00000000">
      <w:pPr>
        <w:bidi/>
        <w:jc w:val="right"/>
      </w:pPr>
      <w:r>
        <w:rPr>
          <w:rFonts w:ascii="Times New Roman" w:hAnsi="Times New Roman" w:cs="Times New Roman"/>
          <w:rtl/>
        </w:rPr>
        <w:t>•  رصد مستوى الامتثال لهذه السياسة وإعداد تقارير دورية.</w:t>
      </w:r>
    </w:p>
    <w:p w14:paraId="03184851" w14:textId="77777777" w:rsidR="00C17F95" w:rsidRDefault="00C17F95"/>
    <w:p w14:paraId="559AF430" w14:textId="77777777" w:rsidR="00C17F95" w:rsidRDefault="00000000">
      <w:pPr>
        <w:bidi/>
        <w:jc w:val="right"/>
      </w:pPr>
      <w:r>
        <w:rPr>
          <w:rFonts w:ascii="Times New Roman" w:hAnsi="Times New Roman" w:cs="Times New Roman"/>
          <w:b/>
          <w:color w:val="2E75B6"/>
          <w:sz w:val="24"/>
          <w:rtl/>
        </w:rPr>
        <w:t>8.2  مالكو البيانات</w:t>
      </w:r>
    </w:p>
    <w:p w14:paraId="3496A816" w14:textId="77777777" w:rsidR="00C17F95" w:rsidRDefault="00000000">
      <w:pPr>
        <w:bidi/>
        <w:jc w:val="right"/>
      </w:pPr>
      <w:r>
        <w:rPr>
          <w:rFonts w:ascii="Times New Roman" w:hAnsi="Times New Roman" w:cs="Times New Roman"/>
          <w:rtl/>
        </w:rPr>
        <w:t>•  تعيين مسؤولي التصنيف لجميع مجموعات البيانات الخاضعة لصلاحيتهم.</w:t>
      </w:r>
    </w:p>
    <w:p w14:paraId="12BB2BE3" w14:textId="77777777" w:rsidR="00C17F95" w:rsidRDefault="00000000">
      <w:pPr>
        <w:bidi/>
        <w:jc w:val="right"/>
      </w:pPr>
      <w:r>
        <w:rPr>
          <w:rFonts w:ascii="Times New Roman" w:hAnsi="Times New Roman" w:cs="Times New Roman"/>
          <w:rtl/>
        </w:rPr>
        <w:t>•  اعتماد قرارات التصنيف والمسؤولية النهائية عن صحتها.</w:t>
      </w:r>
    </w:p>
    <w:p w14:paraId="318F596A" w14:textId="77777777" w:rsidR="00C17F95" w:rsidRDefault="00000000">
      <w:pPr>
        <w:bidi/>
        <w:jc w:val="right"/>
      </w:pPr>
      <w:r>
        <w:rPr>
          <w:rFonts w:ascii="Times New Roman" w:hAnsi="Times New Roman" w:cs="Times New Roman"/>
          <w:rtl/>
        </w:rPr>
        <w:t>•  ضمان مراجعة تصنيفات البيانات ضمن المواعيد المحددة في القسم 7.5.</w:t>
      </w:r>
    </w:p>
    <w:p w14:paraId="636608F4" w14:textId="77777777" w:rsidR="00C17F95" w:rsidRDefault="00000000">
      <w:pPr>
        <w:bidi/>
        <w:jc w:val="right"/>
      </w:pPr>
      <w:r>
        <w:rPr>
          <w:rFonts w:ascii="Times New Roman" w:hAnsi="Times New Roman" w:cs="Times New Roman"/>
          <w:rtl/>
        </w:rPr>
        <w:t>•  الإبلاغ الفوري عن أي تغيير جوهري في طبيعة البيانات يستوجب مراجعة التصنيف.</w:t>
      </w:r>
    </w:p>
    <w:p w14:paraId="5C72637D" w14:textId="77777777" w:rsidR="00C17F95" w:rsidRDefault="00000000">
      <w:pPr>
        <w:bidi/>
        <w:jc w:val="right"/>
      </w:pPr>
      <w:r>
        <w:rPr>
          <w:rFonts w:ascii="Times New Roman" w:hAnsi="Times New Roman" w:cs="Times New Roman"/>
          <w:rtl/>
        </w:rPr>
        <w:t>•  ضمان التزام أفراد فرقهم بضوابط التصنيف المعمول بها.</w:t>
      </w:r>
    </w:p>
    <w:p w14:paraId="2B5F8D00" w14:textId="77777777" w:rsidR="00C17F95" w:rsidRDefault="00C17F95"/>
    <w:p w14:paraId="0BB103A2" w14:textId="77777777" w:rsidR="00C17F95" w:rsidRDefault="00000000">
      <w:pPr>
        <w:bidi/>
        <w:jc w:val="right"/>
      </w:pPr>
      <w:r>
        <w:rPr>
          <w:rFonts w:ascii="Times New Roman" w:hAnsi="Times New Roman" w:cs="Times New Roman"/>
          <w:b/>
          <w:color w:val="2E75B6"/>
          <w:sz w:val="24"/>
          <w:rtl/>
        </w:rPr>
        <w:t>8.3  مسؤولو التصنيف</w:t>
      </w:r>
    </w:p>
    <w:p w14:paraId="20E50E08" w14:textId="77777777" w:rsidR="00C17F95" w:rsidRDefault="00000000">
      <w:pPr>
        <w:bidi/>
        <w:jc w:val="right"/>
      </w:pPr>
      <w:r>
        <w:rPr>
          <w:rFonts w:ascii="Times New Roman" w:hAnsi="Times New Roman" w:cs="Times New Roman"/>
          <w:rtl/>
        </w:rPr>
        <w:t>•  تنفيذ خطوات تحديد البيانات وتقييم الأثر وتوثيق النتائج وفق القسم 7.</w:t>
      </w:r>
    </w:p>
    <w:p w14:paraId="0E581AE2" w14:textId="77777777" w:rsidR="00C17F95" w:rsidRDefault="00000000">
      <w:pPr>
        <w:bidi/>
        <w:jc w:val="right"/>
      </w:pPr>
      <w:r>
        <w:rPr>
          <w:rFonts w:ascii="Times New Roman" w:hAnsi="Times New Roman" w:cs="Times New Roman"/>
          <w:rtl/>
        </w:rPr>
        <w:t>•  ملء نماذج التصنيف الرسمية بدقة وموضوعية ورفعها لمالك البيانات.</w:t>
      </w:r>
    </w:p>
    <w:p w14:paraId="650BF8A3" w14:textId="77777777" w:rsidR="00C17F95" w:rsidRDefault="00000000">
      <w:pPr>
        <w:bidi/>
        <w:jc w:val="right"/>
      </w:pPr>
      <w:r>
        <w:rPr>
          <w:rFonts w:ascii="Times New Roman" w:hAnsi="Times New Roman" w:cs="Times New Roman"/>
          <w:rtl/>
        </w:rPr>
        <w:t>•  تطبيق وسوم التصنيف على جميع نسخ مجموعات البيانات المعنية.</w:t>
      </w:r>
    </w:p>
    <w:p w14:paraId="174E6952" w14:textId="77777777" w:rsidR="00C17F95" w:rsidRDefault="00000000">
      <w:pPr>
        <w:bidi/>
        <w:jc w:val="right"/>
      </w:pPr>
      <w:r>
        <w:rPr>
          <w:rFonts w:ascii="Times New Roman" w:hAnsi="Times New Roman" w:cs="Times New Roman"/>
          <w:rtl/>
        </w:rPr>
        <w:t>•  متابعة مواعيد مراجعة التصنيف والتنبيه لاستحقاقها في الأوقات المحددة.</w:t>
      </w:r>
    </w:p>
    <w:p w14:paraId="362B3C0B" w14:textId="77777777" w:rsidR="00C17F95" w:rsidRDefault="00000000">
      <w:pPr>
        <w:bidi/>
        <w:jc w:val="right"/>
      </w:pPr>
      <w:r>
        <w:rPr>
          <w:rFonts w:ascii="Times New Roman" w:hAnsi="Times New Roman" w:cs="Times New Roman"/>
          <w:rtl/>
        </w:rPr>
        <w:t>•  الإبلاغ الفوري عن أي أحداث قد تُغيِّر مستوى التصنيف.</w:t>
      </w:r>
    </w:p>
    <w:p w14:paraId="33AB2FE3" w14:textId="77777777" w:rsidR="00C17F95" w:rsidRDefault="00C17F95"/>
    <w:p w14:paraId="4958F2A7" w14:textId="77777777" w:rsidR="00C17F95" w:rsidRDefault="00000000">
      <w:pPr>
        <w:bidi/>
        <w:jc w:val="right"/>
      </w:pPr>
      <w:r>
        <w:rPr>
          <w:rFonts w:ascii="Times New Roman" w:hAnsi="Times New Roman" w:cs="Times New Roman"/>
          <w:b/>
          <w:color w:val="2E75B6"/>
          <w:sz w:val="24"/>
          <w:rtl/>
        </w:rPr>
        <w:t>8.4  إدارة أمن المعلومات</w:t>
      </w:r>
    </w:p>
    <w:p w14:paraId="7461CCAD" w14:textId="77777777" w:rsidR="00C17F95" w:rsidRDefault="00000000">
      <w:pPr>
        <w:bidi/>
        <w:jc w:val="right"/>
      </w:pPr>
      <w:r>
        <w:rPr>
          <w:rFonts w:ascii="Times New Roman" w:hAnsi="Times New Roman" w:cs="Times New Roman"/>
          <w:rtl/>
        </w:rPr>
        <w:t>•  تطبيق ضوابط الوصول التقنية المتوافقة مع مستوى تصنيف كل مجموعة بيانات.</w:t>
      </w:r>
    </w:p>
    <w:p w14:paraId="66F60B25" w14:textId="77777777" w:rsidR="00C17F95" w:rsidRDefault="00000000">
      <w:pPr>
        <w:bidi/>
        <w:jc w:val="right"/>
      </w:pPr>
      <w:r>
        <w:rPr>
          <w:rFonts w:ascii="Times New Roman" w:hAnsi="Times New Roman" w:cs="Times New Roman"/>
          <w:rtl/>
        </w:rPr>
        <w:lastRenderedPageBreak/>
        <w:t>•  إدارة متطلبات التشفير وحلول الحماية التقنية لكل مستوى تصنيف.</w:t>
      </w:r>
    </w:p>
    <w:p w14:paraId="081685DA" w14:textId="77777777" w:rsidR="00C17F95" w:rsidRDefault="00000000">
      <w:pPr>
        <w:bidi/>
        <w:jc w:val="right"/>
      </w:pPr>
      <w:r>
        <w:rPr>
          <w:rFonts w:ascii="Times New Roman" w:hAnsi="Times New Roman" w:cs="Times New Roman"/>
          <w:rtl/>
        </w:rPr>
        <w:t>•  رصد سجلات الوصول وإشعار الجهات عند اكتشاف وصول مشبوه.</w:t>
      </w:r>
    </w:p>
    <w:p w14:paraId="6319B5E3" w14:textId="77777777" w:rsidR="00C17F95" w:rsidRDefault="00000000">
      <w:pPr>
        <w:bidi/>
        <w:jc w:val="right"/>
      </w:pPr>
      <w:r>
        <w:rPr>
          <w:rFonts w:ascii="Times New Roman" w:hAnsi="Times New Roman" w:cs="Times New Roman"/>
          <w:rtl/>
        </w:rPr>
        <w:t>•  التحقيق في الحوادث الأمنية المتعلقة ببيانات الهيئة وإعداد تقارير التحقيق.</w:t>
      </w:r>
    </w:p>
    <w:p w14:paraId="6C63C06B" w14:textId="77777777" w:rsidR="00C17F95" w:rsidRDefault="00000000">
      <w:pPr>
        <w:bidi/>
        <w:jc w:val="right"/>
      </w:pPr>
      <w:r>
        <w:rPr>
          <w:rFonts w:ascii="Times New Roman" w:hAnsi="Times New Roman" w:cs="Times New Roman"/>
          <w:rtl/>
        </w:rPr>
        <w:t>•  تقديم المشورة الفنية لمسؤولي التصنيف فيما يخص تقدير الأثر الأمني.</w:t>
      </w:r>
    </w:p>
    <w:p w14:paraId="49D9CBD8" w14:textId="77777777" w:rsidR="00C17F95" w:rsidRDefault="00C17F95"/>
    <w:p w14:paraId="436E0ACA" w14:textId="77777777" w:rsidR="00C17F95" w:rsidRDefault="00000000">
      <w:pPr>
        <w:bidi/>
        <w:jc w:val="right"/>
      </w:pPr>
      <w:r>
        <w:rPr>
          <w:rFonts w:ascii="Times New Roman" w:hAnsi="Times New Roman" w:cs="Times New Roman"/>
          <w:b/>
          <w:color w:val="2E75B6"/>
          <w:sz w:val="24"/>
          <w:rtl/>
        </w:rPr>
        <w:t>8.5  الموظفون والمتعاقدون</w:t>
      </w:r>
    </w:p>
    <w:p w14:paraId="6FA0C1BE" w14:textId="77777777" w:rsidR="00C17F95" w:rsidRDefault="00000000">
      <w:pPr>
        <w:bidi/>
        <w:jc w:val="right"/>
      </w:pPr>
      <w:r>
        <w:rPr>
          <w:rFonts w:ascii="Times New Roman" w:hAnsi="Times New Roman" w:cs="Times New Roman"/>
          <w:rtl/>
        </w:rPr>
        <w:t>•  الاطلاع على هذه السياسة وفهم متطلباتها والالتزام بها في الأعمال اليومية.</w:t>
      </w:r>
    </w:p>
    <w:p w14:paraId="0535987A" w14:textId="77777777" w:rsidR="00C17F95" w:rsidRDefault="00000000">
      <w:pPr>
        <w:bidi/>
        <w:jc w:val="right"/>
      </w:pPr>
      <w:r>
        <w:rPr>
          <w:rFonts w:ascii="Times New Roman" w:hAnsi="Times New Roman" w:cs="Times New Roman"/>
          <w:rtl/>
        </w:rPr>
        <w:t>•  التعامل مع البيانات وفق مستوى تصنيفها المحدد وضوابطه.</w:t>
      </w:r>
    </w:p>
    <w:p w14:paraId="74273CEF" w14:textId="77777777" w:rsidR="00C17F95" w:rsidRDefault="00000000">
      <w:pPr>
        <w:bidi/>
        <w:jc w:val="right"/>
      </w:pPr>
      <w:r>
        <w:rPr>
          <w:rFonts w:ascii="Times New Roman" w:hAnsi="Times New Roman" w:cs="Times New Roman"/>
          <w:rtl/>
        </w:rPr>
        <w:t>•  عدم مشاركة البيانات المقيّدة أو السرية مع أي جهة دون تفويض رسمي مسبق.</w:t>
      </w:r>
    </w:p>
    <w:p w14:paraId="20599B01" w14:textId="77777777" w:rsidR="00C17F95" w:rsidRDefault="00000000">
      <w:pPr>
        <w:bidi/>
        <w:jc w:val="right"/>
      </w:pPr>
      <w:r>
        <w:rPr>
          <w:rFonts w:ascii="Times New Roman" w:hAnsi="Times New Roman" w:cs="Times New Roman"/>
          <w:rtl/>
        </w:rPr>
        <w:t>•  الإبلاغ الفوري عن أي خرق أمني محتمل أو انتهاك لضوابط التصنيف.</w:t>
      </w:r>
    </w:p>
    <w:p w14:paraId="289C4AB5" w14:textId="77777777" w:rsidR="00C17F95" w:rsidRDefault="00000000">
      <w:pPr>
        <w:bidi/>
        <w:jc w:val="right"/>
      </w:pPr>
      <w:r>
        <w:rPr>
          <w:rFonts w:ascii="Times New Roman" w:hAnsi="Times New Roman" w:cs="Times New Roman"/>
          <w:rtl/>
        </w:rPr>
        <w:t>•  المشاركة في برامج التوعية والتدريب المتعلقة بتصنيف البيانات.</w:t>
      </w:r>
    </w:p>
    <w:p w14:paraId="0EEAD753" w14:textId="77777777" w:rsidR="00C17F95" w:rsidRDefault="00C17F95"/>
    <w:p w14:paraId="62534F43" w14:textId="77777777" w:rsidR="00C17F95" w:rsidRDefault="00000000">
      <w:pPr>
        <w:bidi/>
        <w:jc w:val="right"/>
      </w:pPr>
      <w:r>
        <w:rPr>
          <w:rFonts w:ascii="Times New Roman" w:hAnsi="Times New Roman" w:cs="Times New Roman"/>
          <w:b/>
          <w:color w:val="2E75B6"/>
          <w:sz w:val="24"/>
          <w:rtl/>
        </w:rPr>
        <w:t>8.6  ملخص مصفوفة المسؤوليات (RACI)</w:t>
      </w:r>
    </w:p>
    <w:p w14:paraId="31149B73" w14:textId="77777777" w:rsidR="00C17F95" w:rsidRDefault="00C17F95"/>
    <w:p w14:paraId="7E9C6A02" w14:textId="77777777" w:rsidR="00C17F95" w:rsidRDefault="00000000">
      <w:pPr>
        <w:bidi/>
        <w:jc w:val="right"/>
      </w:pPr>
      <w:r>
        <w:rPr>
          <w:rFonts w:ascii="Times New Roman" w:hAnsi="Times New Roman" w:cs="Times New Roman"/>
          <w:rtl/>
        </w:rPr>
        <w:t>م = مُطلَع/مُستشار · ت = مُنفِّذ · م/ت = مسؤول ومُنفِّذ</w:t>
      </w:r>
    </w:p>
    <w:p w14:paraId="519BC9C2" w14:textId="77777777" w:rsidR="00C17F95" w:rsidRDefault="00C17F95"/>
    <w:tbl>
      <w:tblPr>
        <w:tblStyle w:val="TableGrid"/>
        <w:bidiVisual/>
        <w:tblW w:w="0" w:type="auto"/>
        <w:tblLook w:val="04A0" w:firstRow="1" w:lastRow="0" w:firstColumn="1" w:lastColumn="0" w:noHBand="0" w:noVBand="1"/>
      </w:tblPr>
      <w:tblGrid>
        <w:gridCol w:w="984"/>
        <w:gridCol w:w="1418"/>
        <w:gridCol w:w="1406"/>
        <w:gridCol w:w="1392"/>
        <w:gridCol w:w="1392"/>
        <w:gridCol w:w="2696"/>
      </w:tblGrid>
      <w:tr w:rsidR="00C17F95" w14:paraId="70837DB1" w14:textId="77777777">
        <w:tc>
          <w:tcPr>
            <w:tcW w:w="1000" w:type="dxa"/>
            <w:shd w:val="clear" w:color="auto" w:fill="1F3864"/>
          </w:tcPr>
          <w:p w14:paraId="6097FB34" w14:textId="77777777" w:rsidR="00C17F95" w:rsidRDefault="00000000">
            <w:pPr>
              <w:bidi/>
              <w:jc w:val="center"/>
            </w:pPr>
            <w:r>
              <w:rPr>
                <w:rFonts w:ascii="Times New Roman" w:hAnsi="Times New Roman" w:cs="Times New Roman"/>
                <w:b/>
                <w:color w:val="FFFFFF"/>
                <w:sz w:val="18"/>
                <w:rtl/>
              </w:rPr>
              <w:t>الموظفون</w:t>
            </w:r>
          </w:p>
        </w:tc>
        <w:tc>
          <w:tcPr>
            <w:tcW w:w="1500" w:type="dxa"/>
            <w:shd w:val="clear" w:color="auto" w:fill="1F3864"/>
          </w:tcPr>
          <w:p w14:paraId="418CF107" w14:textId="77777777" w:rsidR="00C17F95" w:rsidRDefault="00000000">
            <w:pPr>
              <w:bidi/>
              <w:jc w:val="center"/>
            </w:pPr>
            <w:r>
              <w:rPr>
                <w:rFonts w:ascii="Times New Roman" w:hAnsi="Times New Roman" w:cs="Times New Roman"/>
                <w:b/>
                <w:color w:val="FFFFFF"/>
                <w:sz w:val="18"/>
                <w:rtl/>
              </w:rPr>
              <w:t>أمن المعلومات</w:t>
            </w:r>
          </w:p>
        </w:tc>
        <w:tc>
          <w:tcPr>
            <w:tcW w:w="1500" w:type="dxa"/>
            <w:shd w:val="clear" w:color="auto" w:fill="1F3864"/>
          </w:tcPr>
          <w:p w14:paraId="57076C0A" w14:textId="77777777" w:rsidR="00C17F95" w:rsidRDefault="00000000">
            <w:pPr>
              <w:bidi/>
              <w:jc w:val="center"/>
            </w:pPr>
            <w:r>
              <w:rPr>
                <w:rFonts w:ascii="Times New Roman" w:hAnsi="Times New Roman" w:cs="Times New Roman"/>
                <w:b/>
                <w:color w:val="FFFFFF"/>
                <w:sz w:val="18"/>
                <w:rtl/>
              </w:rPr>
              <w:t>مسؤول التصنيف</w:t>
            </w:r>
          </w:p>
        </w:tc>
        <w:tc>
          <w:tcPr>
            <w:tcW w:w="1500" w:type="dxa"/>
            <w:shd w:val="clear" w:color="auto" w:fill="1F3864"/>
          </w:tcPr>
          <w:p w14:paraId="52C894F2" w14:textId="77777777" w:rsidR="00C17F95" w:rsidRDefault="00000000">
            <w:pPr>
              <w:bidi/>
              <w:jc w:val="center"/>
            </w:pPr>
            <w:r>
              <w:rPr>
                <w:rFonts w:ascii="Times New Roman" w:hAnsi="Times New Roman" w:cs="Times New Roman"/>
                <w:b/>
                <w:color w:val="FFFFFF"/>
                <w:sz w:val="18"/>
                <w:rtl/>
              </w:rPr>
              <w:t>مالك البيانات</w:t>
            </w:r>
          </w:p>
        </w:tc>
        <w:tc>
          <w:tcPr>
            <w:tcW w:w="1500" w:type="dxa"/>
            <w:shd w:val="clear" w:color="auto" w:fill="1F3864"/>
          </w:tcPr>
          <w:p w14:paraId="7406F588" w14:textId="77777777" w:rsidR="00C17F95" w:rsidRDefault="00000000">
            <w:pPr>
              <w:bidi/>
              <w:jc w:val="center"/>
            </w:pPr>
            <w:r>
              <w:rPr>
                <w:rFonts w:ascii="Times New Roman" w:hAnsi="Times New Roman" w:cs="Times New Roman"/>
                <w:b/>
                <w:color w:val="FFFFFF"/>
                <w:sz w:val="18"/>
                <w:rtl/>
              </w:rPr>
              <w:t>مكتب إدارة البيانات</w:t>
            </w:r>
          </w:p>
        </w:tc>
        <w:tc>
          <w:tcPr>
            <w:tcW w:w="3000" w:type="dxa"/>
            <w:shd w:val="clear" w:color="auto" w:fill="1F3864"/>
          </w:tcPr>
          <w:p w14:paraId="4A0658A5" w14:textId="77777777" w:rsidR="00C17F95" w:rsidRDefault="00000000">
            <w:pPr>
              <w:bidi/>
              <w:jc w:val="center"/>
            </w:pPr>
            <w:r>
              <w:rPr>
                <w:rFonts w:ascii="Times New Roman" w:hAnsi="Times New Roman" w:cs="Times New Roman"/>
                <w:b/>
                <w:color w:val="FFFFFF"/>
                <w:sz w:val="18"/>
                <w:rtl/>
              </w:rPr>
              <w:t>المهمة</w:t>
            </w:r>
          </w:p>
        </w:tc>
      </w:tr>
      <w:tr w:rsidR="00C17F95" w14:paraId="3D7F22C6" w14:textId="77777777">
        <w:tc>
          <w:tcPr>
            <w:tcW w:w="1000" w:type="dxa"/>
            <w:shd w:val="clear" w:color="auto" w:fill="EBF3FB"/>
          </w:tcPr>
          <w:p w14:paraId="7F79E1A3"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EBF3FB"/>
          </w:tcPr>
          <w:p w14:paraId="01D2319D"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EBF3FB"/>
          </w:tcPr>
          <w:p w14:paraId="77C61033" w14:textId="77777777" w:rsidR="00C17F95" w:rsidRDefault="00000000">
            <w:pPr>
              <w:bidi/>
              <w:jc w:val="right"/>
            </w:pPr>
            <w:r>
              <w:rPr>
                <w:rFonts w:ascii="Times New Roman" w:hAnsi="Times New Roman" w:cs="Times New Roman"/>
                <w:color w:val="000000"/>
                <w:sz w:val="18"/>
                <w:rtl/>
              </w:rPr>
              <w:t>ت</w:t>
            </w:r>
          </w:p>
        </w:tc>
        <w:tc>
          <w:tcPr>
            <w:tcW w:w="1500" w:type="dxa"/>
            <w:shd w:val="clear" w:color="auto" w:fill="EBF3FB"/>
          </w:tcPr>
          <w:p w14:paraId="04686F44"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EBF3FB"/>
          </w:tcPr>
          <w:p w14:paraId="35813C20" w14:textId="77777777" w:rsidR="00C17F95" w:rsidRDefault="00000000">
            <w:pPr>
              <w:bidi/>
              <w:jc w:val="right"/>
            </w:pPr>
            <w:r>
              <w:rPr>
                <w:rFonts w:ascii="Times New Roman" w:hAnsi="Times New Roman" w:cs="Times New Roman"/>
                <w:color w:val="000000"/>
                <w:sz w:val="18"/>
                <w:rtl/>
              </w:rPr>
              <w:t>م/ت</w:t>
            </w:r>
          </w:p>
        </w:tc>
        <w:tc>
          <w:tcPr>
            <w:tcW w:w="3000" w:type="dxa"/>
            <w:shd w:val="clear" w:color="auto" w:fill="EBF3FB"/>
          </w:tcPr>
          <w:p w14:paraId="39EC68D9" w14:textId="77777777" w:rsidR="00C17F95" w:rsidRDefault="00000000">
            <w:pPr>
              <w:bidi/>
              <w:jc w:val="right"/>
            </w:pPr>
            <w:r>
              <w:rPr>
                <w:rFonts w:ascii="Times New Roman" w:hAnsi="Times New Roman" w:cs="Times New Roman"/>
                <w:color w:val="000000"/>
                <w:sz w:val="18"/>
                <w:rtl/>
              </w:rPr>
              <w:t>إعداد السياسة وتحديثها</w:t>
            </w:r>
          </w:p>
        </w:tc>
      </w:tr>
      <w:tr w:rsidR="00C17F95" w14:paraId="45240D55" w14:textId="77777777">
        <w:tc>
          <w:tcPr>
            <w:tcW w:w="1000" w:type="dxa"/>
            <w:shd w:val="clear" w:color="auto" w:fill="FFFFFF"/>
          </w:tcPr>
          <w:p w14:paraId="5165ECE1"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FFFFFF"/>
          </w:tcPr>
          <w:p w14:paraId="4E3D639B"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2423126B" w14:textId="77777777" w:rsidR="00C17F95" w:rsidRDefault="00000000">
            <w:pPr>
              <w:bidi/>
              <w:jc w:val="right"/>
            </w:pPr>
            <w:r>
              <w:rPr>
                <w:rFonts w:ascii="Times New Roman" w:hAnsi="Times New Roman" w:cs="Times New Roman"/>
                <w:color w:val="000000"/>
                <w:sz w:val="18"/>
                <w:rtl/>
              </w:rPr>
              <w:t>ت</w:t>
            </w:r>
          </w:p>
        </w:tc>
        <w:tc>
          <w:tcPr>
            <w:tcW w:w="1500" w:type="dxa"/>
            <w:shd w:val="clear" w:color="auto" w:fill="FFFFFF"/>
          </w:tcPr>
          <w:p w14:paraId="708655EE"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6C9B7B1A" w14:textId="77777777" w:rsidR="00C17F95" w:rsidRDefault="00000000">
            <w:pPr>
              <w:bidi/>
              <w:jc w:val="right"/>
            </w:pPr>
            <w:r>
              <w:rPr>
                <w:rFonts w:ascii="Times New Roman" w:hAnsi="Times New Roman" w:cs="Times New Roman"/>
                <w:color w:val="000000"/>
                <w:sz w:val="18"/>
                <w:rtl/>
              </w:rPr>
              <w:t>م/ت</w:t>
            </w:r>
          </w:p>
        </w:tc>
        <w:tc>
          <w:tcPr>
            <w:tcW w:w="3000" w:type="dxa"/>
            <w:shd w:val="clear" w:color="auto" w:fill="FFFFFF"/>
          </w:tcPr>
          <w:p w14:paraId="23CE872A" w14:textId="77777777" w:rsidR="00C17F95" w:rsidRDefault="00000000">
            <w:pPr>
              <w:bidi/>
              <w:jc w:val="right"/>
            </w:pPr>
            <w:r>
              <w:rPr>
                <w:rFonts w:ascii="Times New Roman" w:hAnsi="Times New Roman" w:cs="Times New Roman"/>
                <w:color w:val="000000"/>
                <w:sz w:val="18"/>
                <w:rtl/>
              </w:rPr>
              <w:t>جرد البيانات</w:t>
            </w:r>
          </w:p>
        </w:tc>
      </w:tr>
      <w:tr w:rsidR="00C17F95" w14:paraId="31D66A23" w14:textId="77777777">
        <w:tc>
          <w:tcPr>
            <w:tcW w:w="1000" w:type="dxa"/>
            <w:shd w:val="clear" w:color="auto" w:fill="EBF3FB"/>
          </w:tcPr>
          <w:p w14:paraId="13203CC4"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EBF3FB"/>
          </w:tcPr>
          <w:p w14:paraId="56C7D83C"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EBF3FB"/>
          </w:tcPr>
          <w:p w14:paraId="4BBF5601" w14:textId="77777777" w:rsidR="00C17F95" w:rsidRDefault="00000000">
            <w:pPr>
              <w:bidi/>
              <w:jc w:val="right"/>
            </w:pPr>
            <w:r>
              <w:rPr>
                <w:rFonts w:ascii="Times New Roman" w:hAnsi="Times New Roman" w:cs="Times New Roman"/>
                <w:color w:val="000000"/>
                <w:sz w:val="18"/>
                <w:rtl/>
              </w:rPr>
              <w:t>ت</w:t>
            </w:r>
          </w:p>
        </w:tc>
        <w:tc>
          <w:tcPr>
            <w:tcW w:w="1500" w:type="dxa"/>
            <w:shd w:val="clear" w:color="auto" w:fill="EBF3FB"/>
          </w:tcPr>
          <w:p w14:paraId="065346E6"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EBF3FB"/>
          </w:tcPr>
          <w:p w14:paraId="43D39390" w14:textId="77777777" w:rsidR="00C17F95" w:rsidRDefault="00000000">
            <w:pPr>
              <w:bidi/>
              <w:jc w:val="right"/>
            </w:pPr>
            <w:r>
              <w:rPr>
                <w:rFonts w:ascii="Times New Roman" w:hAnsi="Times New Roman" w:cs="Times New Roman"/>
                <w:color w:val="000000"/>
                <w:sz w:val="18"/>
                <w:rtl/>
              </w:rPr>
              <w:t>م/ت</w:t>
            </w:r>
          </w:p>
        </w:tc>
        <w:tc>
          <w:tcPr>
            <w:tcW w:w="3000" w:type="dxa"/>
            <w:shd w:val="clear" w:color="auto" w:fill="EBF3FB"/>
          </w:tcPr>
          <w:p w14:paraId="26D0C305" w14:textId="77777777" w:rsidR="00C17F95" w:rsidRDefault="00000000">
            <w:pPr>
              <w:bidi/>
              <w:jc w:val="right"/>
            </w:pPr>
            <w:r>
              <w:rPr>
                <w:rFonts w:ascii="Times New Roman" w:hAnsi="Times New Roman" w:cs="Times New Roman"/>
                <w:color w:val="000000"/>
                <w:sz w:val="18"/>
                <w:rtl/>
              </w:rPr>
              <w:t>تقييم الأثر</w:t>
            </w:r>
          </w:p>
        </w:tc>
      </w:tr>
      <w:tr w:rsidR="00C17F95" w14:paraId="56F78C83" w14:textId="77777777">
        <w:tc>
          <w:tcPr>
            <w:tcW w:w="1000" w:type="dxa"/>
            <w:shd w:val="clear" w:color="auto" w:fill="FFFFFF"/>
          </w:tcPr>
          <w:p w14:paraId="09B299F5"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FFFFFF"/>
          </w:tcPr>
          <w:p w14:paraId="23C90C4B"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FFFFFF"/>
          </w:tcPr>
          <w:p w14:paraId="72E96D3D" w14:textId="77777777" w:rsidR="00C17F95" w:rsidRDefault="00000000">
            <w:pPr>
              <w:bidi/>
              <w:jc w:val="right"/>
            </w:pPr>
            <w:r>
              <w:rPr>
                <w:rFonts w:ascii="Times New Roman" w:hAnsi="Times New Roman" w:cs="Times New Roman"/>
                <w:color w:val="000000"/>
                <w:sz w:val="18"/>
                <w:rtl/>
              </w:rPr>
              <w:t>ت</w:t>
            </w:r>
          </w:p>
        </w:tc>
        <w:tc>
          <w:tcPr>
            <w:tcW w:w="1500" w:type="dxa"/>
            <w:shd w:val="clear" w:color="auto" w:fill="FFFFFF"/>
          </w:tcPr>
          <w:p w14:paraId="0010AEC1"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FFFFFF"/>
          </w:tcPr>
          <w:p w14:paraId="1B0CE3AE" w14:textId="77777777" w:rsidR="00C17F95" w:rsidRDefault="00000000">
            <w:pPr>
              <w:bidi/>
              <w:jc w:val="right"/>
            </w:pPr>
            <w:r>
              <w:rPr>
                <w:rFonts w:ascii="Times New Roman" w:hAnsi="Times New Roman" w:cs="Times New Roman"/>
                <w:color w:val="000000"/>
                <w:sz w:val="18"/>
                <w:rtl/>
              </w:rPr>
              <w:t>م</w:t>
            </w:r>
          </w:p>
        </w:tc>
        <w:tc>
          <w:tcPr>
            <w:tcW w:w="3000" w:type="dxa"/>
            <w:shd w:val="clear" w:color="auto" w:fill="FFFFFF"/>
          </w:tcPr>
          <w:p w14:paraId="58873B37" w14:textId="77777777" w:rsidR="00C17F95" w:rsidRDefault="00000000">
            <w:pPr>
              <w:bidi/>
              <w:jc w:val="right"/>
            </w:pPr>
            <w:r>
              <w:rPr>
                <w:rFonts w:ascii="Times New Roman" w:hAnsi="Times New Roman" w:cs="Times New Roman"/>
                <w:color w:val="000000"/>
                <w:sz w:val="18"/>
                <w:rtl/>
              </w:rPr>
              <w:t>اعتماد التصنيف</w:t>
            </w:r>
          </w:p>
        </w:tc>
      </w:tr>
      <w:tr w:rsidR="00C17F95" w14:paraId="39213828" w14:textId="77777777">
        <w:tc>
          <w:tcPr>
            <w:tcW w:w="1000" w:type="dxa"/>
            <w:shd w:val="clear" w:color="auto" w:fill="EBF3FB"/>
          </w:tcPr>
          <w:p w14:paraId="71D66E21"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EBF3FB"/>
          </w:tcPr>
          <w:p w14:paraId="4A4BE172"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EBF3FB"/>
          </w:tcPr>
          <w:p w14:paraId="5C14BD2F"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EBF3FB"/>
          </w:tcPr>
          <w:p w14:paraId="22AAAE0F"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EBF3FB"/>
          </w:tcPr>
          <w:p w14:paraId="08E44434" w14:textId="77777777" w:rsidR="00C17F95" w:rsidRDefault="00000000">
            <w:pPr>
              <w:bidi/>
              <w:jc w:val="right"/>
            </w:pPr>
            <w:r>
              <w:rPr>
                <w:rFonts w:ascii="Times New Roman" w:hAnsi="Times New Roman" w:cs="Times New Roman"/>
                <w:color w:val="000000"/>
                <w:sz w:val="18"/>
                <w:rtl/>
              </w:rPr>
              <w:t>—</w:t>
            </w:r>
          </w:p>
        </w:tc>
        <w:tc>
          <w:tcPr>
            <w:tcW w:w="3000" w:type="dxa"/>
            <w:shd w:val="clear" w:color="auto" w:fill="EBF3FB"/>
          </w:tcPr>
          <w:p w14:paraId="38192EB2" w14:textId="77777777" w:rsidR="00C17F95" w:rsidRDefault="00000000">
            <w:pPr>
              <w:bidi/>
              <w:jc w:val="right"/>
            </w:pPr>
            <w:r>
              <w:rPr>
                <w:rFonts w:ascii="Times New Roman" w:hAnsi="Times New Roman" w:cs="Times New Roman"/>
                <w:color w:val="000000"/>
                <w:sz w:val="18"/>
                <w:rtl/>
              </w:rPr>
              <w:t>تطبيق الضوابط التقنية</w:t>
            </w:r>
          </w:p>
        </w:tc>
      </w:tr>
      <w:tr w:rsidR="00C17F95" w14:paraId="3348C573" w14:textId="77777777">
        <w:tc>
          <w:tcPr>
            <w:tcW w:w="1000" w:type="dxa"/>
            <w:shd w:val="clear" w:color="auto" w:fill="FFFFFF"/>
          </w:tcPr>
          <w:p w14:paraId="4A743A09"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FFFFFF"/>
          </w:tcPr>
          <w:p w14:paraId="67E34D80"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1621065D" w14:textId="77777777" w:rsidR="00C17F95" w:rsidRDefault="00000000">
            <w:pPr>
              <w:bidi/>
              <w:jc w:val="right"/>
            </w:pPr>
            <w:r>
              <w:rPr>
                <w:rFonts w:ascii="Times New Roman" w:hAnsi="Times New Roman" w:cs="Times New Roman"/>
                <w:color w:val="000000"/>
                <w:sz w:val="18"/>
                <w:rtl/>
              </w:rPr>
              <w:t>ت</w:t>
            </w:r>
          </w:p>
        </w:tc>
        <w:tc>
          <w:tcPr>
            <w:tcW w:w="1500" w:type="dxa"/>
            <w:shd w:val="clear" w:color="auto" w:fill="FFFFFF"/>
          </w:tcPr>
          <w:p w14:paraId="0BFDCF9E"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23128BDC" w14:textId="77777777" w:rsidR="00C17F95" w:rsidRDefault="00000000">
            <w:pPr>
              <w:bidi/>
              <w:jc w:val="right"/>
            </w:pPr>
            <w:r>
              <w:rPr>
                <w:rFonts w:ascii="Times New Roman" w:hAnsi="Times New Roman" w:cs="Times New Roman"/>
                <w:color w:val="000000"/>
                <w:sz w:val="18"/>
                <w:rtl/>
              </w:rPr>
              <w:t>م/ت</w:t>
            </w:r>
          </w:p>
        </w:tc>
        <w:tc>
          <w:tcPr>
            <w:tcW w:w="3000" w:type="dxa"/>
            <w:shd w:val="clear" w:color="auto" w:fill="FFFFFF"/>
          </w:tcPr>
          <w:p w14:paraId="198C37E3" w14:textId="77777777" w:rsidR="00C17F95" w:rsidRDefault="00000000">
            <w:pPr>
              <w:bidi/>
              <w:jc w:val="right"/>
            </w:pPr>
            <w:r>
              <w:rPr>
                <w:rFonts w:ascii="Times New Roman" w:hAnsi="Times New Roman" w:cs="Times New Roman"/>
                <w:color w:val="000000"/>
                <w:sz w:val="18"/>
                <w:rtl/>
              </w:rPr>
              <w:t>مراجعة التصنيف</w:t>
            </w:r>
          </w:p>
        </w:tc>
      </w:tr>
      <w:tr w:rsidR="00C17F95" w14:paraId="7BBF122E" w14:textId="77777777">
        <w:tc>
          <w:tcPr>
            <w:tcW w:w="1000" w:type="dxa"/>
            <w:shd w:val="clear" w:color="auto" w:fill="EBF3FB"/>
          </w:tcPr>
          <w:p w14:paraId="09CB9948" w14:textId="77777777" w:rsidR="00C17F95" w:rsidRDefault="00000000">
            <w:pPr>
              <w:bidi/>
              <w:jc w:val="right"/>
            </w:pPr>
            <w:r>
              <w:rPr>
                <w:rFonts w:ascii="Times New Roman" w:hAnsi="Times New Roman" w:cs="Times New Roman"/>
                <w:color w:val="000000"/>
                <w:sz w:val="18"/>
                <w:rtl/>
              </w:rPr>
              <w:t>—</w:t>
            </w:r>
          </w:p>
        </w:tc>
        <w:tc>
          <w:tcPr>
            <w:tcW w:w="1500" w:type="dxa"/>
            <w:shd w:val="clear" w:color="auto" w:fill="EBF3FB"/>
          </w:tcPr>
          <w:p w14:paraId="62C42417"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EBF3FB"/>
          </w:tcPr>
          <w:p w14:paraId="19A96465"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EBF3FB"/>
          </w:tcPr>
          <w:p w14:paraId="127D2899"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EBF3FB"/>
          </w:tcPr>
          <w:p w14:paraId="668B2802" w14:textId="77777777" w:rsidR="00C17F95" w:rsidRDefault="00000000">
            <w:pPr>
              <w:bidi/>
              <w:jc w:val="right"/>
            </w:pPr>
            <w:r>
              <w:rPr>
                <w:rFonts w:ascii="Times New Roman" w:hAnsi="Times New Roman" w:cs="Times New Roman"/>
                <w:color w:val="000000"/>
                <w:sz w:val="18"/>
                <w:rtl/>
              </w:rPr>
              <w:t>م/ت</w:t>
            </w:r>
          </w:p>
        </w:tc>
        <w:tc>
          <w:tcPr>
            <w:tcW w:w="3000" w:type="dxa"/>
            <w:shd w:val="clear" w:color="auto" w:fill="EBF3FB"/>
          </w:tcPr>
          <w:p w14:paraId="038AB7F0" w14:textId="77777777" w:rsidR="00C17F95" w:rsidRDefault="00000000">
            <w:pPr>
              <w:bidi/>
              <w:jc w:val="right"/>
            </w:pPr>
            <w:r>
              <w:rPr>
                <w:rFonts w:ascii="Times New Roman" w:hAnsi="Times New Roman" w:cs="Times New Roman"/>
                <w:color w:val="000000"/>
                <w:sz w:val="18"/>
                <w:rtl/>
              </w:rPr>
              <w:t>رصد الامتثال</w:t>
            </w:r>
          </w:p>
        </w:tc>
      </w:tr>
      <w:tr w:rsidR="00C17F95" w14:paraId="67BF7786" w14:textId="77777777">
        <w:tc>
          <w:tcPr>
            <w:tcW w:w="1000" w:type="dxa"/>
            <w:shd w:val="clear" w:color="auto" w:fill="FFFFFF"/>
          </w:tcPr>
          <w:p w14:paraId="6C295E0D"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0A0A15EE" w14:textId="77777777" w:rsidR="00C17F95" w:rsidRDefault="00000000">
            <w:pPr>
              <w:bidi/>
              <w:jc w:val="right"/>
            </w:pPr>
            <w:r>
              <w:rPr>
                <w:rFonts w:ascii="Times New Roman" w:hAnsi="Times New Roman" w:cs="Times New Roman"/>
                <w:color w:val="000000"/>
                <w:sz w:val="18"/>
                <w:rtl/>
              </w:rPr>
              <w:t>م/ت</w:t>
            </w:r>
          </w:p>
        </w:tc>
        <w:tc>
          <w:tcPr>
            <w:tcW w:w="1500" w:type="dxa"/>
            <w:shd w:val="clear" w:color="auto" w:fill="FFFFFF"/>
          </w:tcPr>
          <w:p w14:paraId="3FF81305"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2AFE6C34" w14:textId="77777777" w:rsidR="00C17F95" w:rsidRDefault="00000000">
            <w:pPr>
              <w:bidi/>
              <w:jc w:val="right"/>
            </w:pPr>
            <w:r>
              <w:rPr>
                <w:rFonts w:ascii="Times New Roman" w:hAnsi="Times New Roman" w:cs="Times New Roman"/>
                <w:color w:val="000000"/>
                <w:sz w:val="18"/>
                <w:rtl/>
              </w:rPr>
              <w:t>م</w:t>
            </w:r>
          </w:p>
        </w:tc>
        <w:tc>
          <w:tcPr>
            <w:tcW w:w="1500" w:type="dxa"/>
            <w:shd w:val="clear" w:color="auto" w:fill="FFFFFF"/>
          </w:tcPr>
          <w:p w14:paraId="7D89C201" w14:textId="77777777" w:rsidR="00C17F95" w:rsidRDefault="00000000">
            <w:pPr>
              <w:bidi/>
              <w:jc w:val="right"/>
            </w:pPr>
            <w:r>
              <w:rPr>
                <w:rFonts w:ascii="Times New Roman" w:hAnsi="Times New Roman" w:cs="Times New Roman"/>
                <w:color w:val="000000"/>
                <w:sz w:val="18"/>
                <w:rtl/>
              </w:rPr>
              <w:t>م/ت</w:t>
            </w:r>
          </w:p>
        </w:tc>
        <w:tc>
          <w:tcPr>
            <w:tcW w:w="3000" w:type="dxa"/>
            <w:shd w:val="clear" w:color="auto" w:fill="FFFFFF"/>
          </w:tcPr>
          <w:p w14:paraId="28E4ACA1" w14:textId="77777777" w:rsidR="00C17F95" w:rsidRDefault="00000000">
            <w:pPr>
              <w:bidi/>
              <w:jc w:val="right"/>
            </w:pPr>
            <w:r>
              <w:rPr>
                <w:rFonts w:ascii="Times New Roman" w:hAnsi="Times New Roman" w:cs="Times New Roman"/>
                <w:color w:val="000000"/>
                <w:sz w:val="18"/>
                <w:rtl/>
              </w:rPr>
              <w:t>الإبلاغ عن الحوادث</w:t>
            </w:r>
          </w:p>
        </w:tc>
      </w:tr>
    </w:tbl>
    <w:p w14:paraId="3759441E" w14:textId="77777777" w:rsidR="00C17F95" w:rsidRDefault="00C17F95"/>
    <w:p w14:paraId="76971713" w14:textId="77777777" w:rsidR="00C17F95" w:rsidRDefault="00000000">
      <w:r>
        <w:br w:type="page"/>
      </w:r>
    </w:p>
    <w:p w14:paraId="1D5D2E7D" w14:textId="77777777" w:rsidR="00C17F95" w:rsidRDefault="00000000">
      <w:pPr>
        <w:pBdr>
          <w:bottom w:val="single" w:sz="12" w:space="1" w:color="2E75B6"/>
        </w:pBdr>
        <w:bidi/>
        <w:jc w:val="right"/>
      </w:pPr>
      <w:r>
        <w:rPr>
          <w:rFonts w:ascii="Times New Roman" w:hAnsi="Times New Roman" w:cs="Times New Roman"/>
          <w:b/>
          <w:color w:val="1F3864"/>
          <w:sz w:val="28"/>
          <w:rtl/>
        </w:rPr>
        <w:lastRenderedPageBreak/>
        <w:t>9.  الاعتماد</w:t>
      </w:r>
    </w:p>
    <w:p w14:paraId="1ACD2B2F" w14:textId="77777777" w:rsidR="00C17F95" w:rsidRDefault="00C17F95"/>
    <w:p w14:paraId="4BFE5F46" w14:textId="77777777" w:rsidR="00C17F95" w:rsidRDefault="00000000">
      <w:pPr>
        <w:bidi/>
        <w:jc w:val="right"/>
      </w:pPr>
      <w:r>
        <w:rPr>
          <w:rFonts w:ascii="Times New Roman" w:hAnsi="Times New Roman" w:cs="Times New Roman"/>
          <w:rtl/>
        </w:rPr>
        <w:t>تُعدّ هذه السياسة نافذة اعتباراً من تاريخ توقيعها من قِبَل أصحاب الصلاحية الآتي ذكرهم، وتنسخ أي وثائق أو توجيهات سابقة تتعارض معها في موضوع تصنيف البيانات.</w:t>
      </w:r>
    </w:p>
    <w:p w14:paraId="7899D8EB" w14:textId="77777777" w:rsidR="00C17F95" w:rsidRDefault="00C17F95"/>
    <w:tbl>
      <w:tblPr>
        <w:tblStyle w:val="TableGrid"/>
        <w:bidiVisual/>
        <w:tblW w:w="0" w:type="auto"/>
        <w:tblLook w:val="04A0" w:firstRow="1" w:lastRow="0" w:firstColumn="1" w:lastColumn="0" w:noHBand="0" w:noVBand="1"/>
      </w:tblPr>
      <w:tblGrid>
        <w:gridCol w:w="2271"/>
        <w:gridCol w:w="1997"/>
        <w:gridCol w:w="2726"/>
        <w:gridCol w:w="2294"/>
      </w:tblGrid>
      <w:tr w:rsidR="00C17F95" w14:paraId="48CAFE91" w14:textId="77777777" w:rsidTr="00544BB7">
        <w:tc>
          <w:tcPr>
            <w:tcW w:w="2271" w:type="dxa"/>
            <w:shd w:val="clear" w:color="auto" w:fill="1F3864"/>
          </w:tcPr>
          <w:p w14:paraId="41239D11" w14:textId="77777777" w:rsidR="00C17F95" w:rsidRDefault="00000000">
            <w:pPr>
              <w:bidi/>
              <w:jc w:val="center"/>
            </w:pPr>
            <w:r>
              <w:rPr>
                <w:rFonts w:ascii="Times New Roman" w:hAnsi="Times New Roman" w:cs="Times New Roman"/>
                <w:b/>
                <w:color w:val="FFFFFF"/>
                <w:sz w:val="18"/>
                <w:rtl/>
              </w:rPr>
              <w:t>التاريخ</w:t>
            </w:r>
          </w:p>
        </w:tc>
        <w:tc>
          <w:tcPr>
            <w:tcW w:w="1997" w:type="dxa"/>
            <w:shd w:val="clear" w:color="auto" w:fill="1F3864"/>
          </w:tcPr>
          <w:p w14:paraId="0E4D6C05" w14:textId="77777777" w:rsidR="00C17F95" w:rsidRDefault="00000000">
            <w:pPr>
              <w:bidi/>
              <w:jc w:val="center"/>
            </w:pPr>
            <w:r>
              <w:rPr>
                <w:rFonts w:ascii="Times New Roman" w:hAnsi="Times New Roman" w:cs="Times New Roman"/>
                <w:b/>
                <w:color w:val="FFFFFF"/>
                <w:sz w:val="18"/>
                <w:rtl/>
              </w:rPr>
              <w:t>التوقيع</w:t>
            </w:r>
          </w:p>
        </w:tc>
        <w:tc>
          <w:tcPr>
            <w:tcW w:w="2726" w:type="dxa"/>
            <w:shd w:val="clear" w:color="auto" w:fill="1F3864"/>
          </w:tcPr>
          <w:p w14:paraId="4B35C34C" w14:textId="77777777" w:rsidR="00C17F95" w:rsidRDefault="00000000">
            <w:pPr>
              <w:bidi/>
              <w:jc w:val="center"/>
            </w:pPr>
            <w:r>
              <w:rPr>
                <w:rFonts w:ascii="Times New Roman" w:hAnsi="Times New Roman" w:cs="Times New Roman"/>
                <w:b/>
                <w:color w:val="FFFFFF"/>
                <w:sz w:val="18"/>
                <w:rtl/>
              </w:rPr>
              <w:t>المسمى الوظيفي</w:t>
            </w:r>
          </w:p>
        </w:tc>
        <w:tc>
          <w:tcPr>
            <w:tcW w:w="2294" w:type="dxa"/>
            <w:shd w:val="clear" w:color="auto" w:fill="1F3864"/>
          </w:tcPr>
          <w:p w14:paraId="68921F63" w14:textId="77777777" w:rsidR="00C17F95" w:rsidRDefault="00000000">
            <w:pPr>
              <w:bidi/>
              <w:jc w:val="center"/>
            </w:pPr>
            <w:r>
              <w:rPr>
                <w:rFonts w:ascii="Times New Roman" w:hAnsi="Times New Roman" w:cs="Times New Roman"/>
                <w:b/>
                <w:color w:val="FFFFFF"/>
                <w:sz w:val="18"/>
                <w:rtl/>
              </w:rPr>
              <w:t>صاحب الصلاحية</w:t>
            </w:r>
          </w:p>
        </w:tc>
      </w:tr>
      <w:tr w:rsidR="00C17F95" w14:paraId="416E6B2F" w14:textId="77777777" w:rsidTr="00544BB7">
        <w:tc>
          <w:tcPr>
            <w:tcW w:w="2271" w:type="dxa"/>
            <w:shd w:val="clear" w:color="auto" w:fill="FFFFFF"/>
          </w:tcPr>
          <w:p w14:paraId="75ABF69C" w14:textId="77777777" w:rsidR="00C17F95" w:rsidRDefault="00000000">
            <w:pPr>
              <w:bidi/>
              <w:jc w:val="right"/>
            </w:pPr>
            <w:r>
              <w:rPr>
                <w:rFonts w:ascii="Times New Roman" w:hAnsi="Times New Roman" w:cs="Times New Roman"/>
                <w:color w:val="000000"/>
                <w:sz w:val="18"/>
                <w:rtl/>
              </w:rPr>
              <w:t>يونيو 2026</w:t>
            </w:r>
          </w:p>
        </w:tc>
        <w:tc>
          <w:tcPr>
            <w:tcW w:w="1997" w:type="dxa"/>
            <w:shd w:val="clear" w:color="auto" w:fill="FFFFFF"/>
          </w:tcPr>
          <w:p w14:paraId="6120B73B" w14:textId="77777777" w:rsidR="00C17F95" w:rsidRDefault="00000000">
            <w:pPr>
              <w:bidi/>
              <w:jc w:val="right"/>
            </w:pPr>
            <w:r>
              <w:rPr>
                <w:rFonts w:ascii="Times New Roman" w:hAnsi="Times New Roman" w:cs="Times New Roman"/>
                <w:color w:val="000000"/>
                <w:sz w:val="18"/>
                <w:rtl/>
              </w:rPr>
              <w:t>————————</w:t>
            </w:r>
          </w:p>
        </w:tc>
        <w:tc>
          <w:tcPr>
            <w:tcW w:w="2726" w:type="dxa"/>
            <w:shd w:val="clear" w:color="auto" w:fill="FFFFFF"/>
          </w:tcPr>
          <w:p w14:paraId="3F223650" w14:textId="438C590A" w:rsidR="00C17F95" w:rsidRDefault="0088145E">
            <w:pPr>
              <w:bidi/>
              <w:jc w:val="right"/>
            </w:pPr>
            <w:r>
              <w:rPr>
                <w:rFonts w:cs="Arial"/>
                <w:rtl/>
              </w:rPr>
              <w:t>مدير عام الهيئة</w:t>
            </w:r>
          </w:p>
        </w:tc>
        <w:tc>
          <w:tcPr>
            <w:tcW w:w="2294" w:type="dxa"/>
            <w:shd w:val="clear" w:color="auto" w:fill="FFFFFF"/>
          </w:tcPr>
          <w:p w14:paraId="1E8A79C6" w14:textId="77777777" w:rsidR="00C17F95" w:rsidRDefault="00000000">
            <w:pPr>
              <w:bidi/>
              <w:jc w:val="right"/>
            </w:pPr>
            <w:r>
              <w:rPr>
                <w:rFonts w:ascii="Times New Roman" w:hAnsi="Times New Roman" w:cs="Times New Roman"/>
                <w:color w:val="000000"/>
                <w:sz w:val="18"/>
                <w:rtl/>
              </w:rPr>
              <w:t>—</w:t>
            </w:r>
          </w:p>
        </w:tc>
      </w:tr>
    </w:tbl>
    <w:p w14:paraId="26D6CED5" w14:textId="77777777" w:rsidR="00C17F95" w:rsidRDefault="00C17F95"/>
    <w:p w14:paraId="19C99620" w14:textId="77777777" w:rsidR="00C17F95" w:rsidRDefault="00000000">
      <w:pPr>
        <w:bidi/>
        <w:jc w:val="right"/>
      </w:pPr>
      <w:r>
        <w:rPr>
          <w:rFonts w:ascii="Times New Roman" w:hAnsi="Times New Roman" w:cs="Times New Roman"/>
          <w:b/>
          <w:color w:val="2E75B6"/>
          <w:sz w:val="24"/>
          <w:rtl/>
        </w:rPr>
        <w:t>إقرار النفاذ</w:t>
      </w:r>
    </w:p>
    <w:p w14:paraId="65910DCF" w14:textId="77777777" w:rsidR="00C17F95" w:rsidRDefault="00000000">
      <w:pPr>
        <w:bidi/>
        <w:jc w:val="right"/>
      </w:pPr>
      <w:r>
        <w:rPr>
          <w:rFonts w:ascii="Times New Roman" w:hAnsi="Times New Roman" w:cs="Times New Roman"/>
          <w:rtl/>
        </w:rPr>
        <w:t>تسري هذه السياسة اعتباراً من تاريخ اعتمادها وتُلزم جميع وحدات الهيئة والعاملين بها. يتولى مكتب إدارة البيانات توزيعها رسمياً على جميع الإدارات وإتاحتها عبر القنوات الداخلية. تُراجَع سنوياً أو عند حدوث تغييرات جوهرية، ويُصدَّق على أي تعديل وفق إجراءات الاعتماد ذاتها.</w:t>
      </w:r>
    </w:p>
    <w:p w14:paraId="08CBA348" w14:textId="77777777" w:rsidR="00C17F95" w:rsidRDefault="00C17F95"/>
    <w:p w14:paraId="0743B5E9" w14:textId="77777777" w:rsidR="00C17F95" w:rsidRDefault="00000000">
      <w:pPr>
        <w:bidi/>
        <w:jc w:val="center"/>
      </w:pPr>
      <w:r>
        <w:rPr>
          <w:rFonts w:ascii="Times New Roman" w:hAnsi="Times New Roman" w:cs="Times New Roman"/>
          <w:b/>
          <w:color w:val="1F3864"/>
          <w:rtl/>
        </w:rPr>
        <w:t>— DC.M.6 · سياسة تصنيف البيانات · الإصدار 1.0 · يونيو 2026 —</w:t>
      </w:r>
    </w:p>
    <w:p w14:paraId="4BA65A53" w14:textId="77777777" w:rsidR="00C17F95" w:rsidRDefault="00000000">
      <w:pPr>
        <w:bidi/>
        <w:jc w:val="center"/>
      </w:pPr>
      <w:r>
        <w:rPr>
          <w:rFonts w:ascii="Times New Roman" w:hAnsi="Times New Roman" w:cs="Times New Roman"/>
          <w:b/>
          <w:color w:val="2E75B6"/>
          <w:rtl/>
        </w:rPr>
        <w:t>هيئة الخدمات الحكومية الذكية (SGSA)</w:t>
      </w:r>
    </w:p>
    <w:sectPr w:rsidR="00C17F95"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398845">
    <w:abstractNumId w:val="8"/>
  </w:num>
  <w:num w:numId="2" w16cid:durableId="1245841685">
    <w:abstractNumId w:val="6"/>
  </w:num>
  <w:num w:numId="3" w16cid:durableId="867371558">
    <w:abstractNumId w:val="5"/>
  </w:num>
  <w:num w:numId="4" w16cid:durableId="1125189">
    <w:abstractNumId w:val="4"/>
  </w:num>
  <w:num w:numId="5" w16cid:durableId="862129486">
    <w:abstractNumId w:val="7"/>
  </w:num>
  <w:num w:numId="6" w16cid:durableId="421605179">
    <w:abstractNumId w:val="3"/>
  </w:num>
  <w:num w:numId="7" w16cid:durableId="1806922875">
    <w:abstractNumId w:val="2"/>
  </w:num>
  <w:num w:numId="8" w16cid:durableId="1593925921">
    <w:abstractNumId w:val="1"/>
  </w:num>
  <w:num w:numId="9" w16cid:durableId="178985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BB7"/>
    <w:rsid w:val="00783F46"/>
    <w:rsid w:val="0088145E"/>
    <w:rsid w:val="00AA1D8D"/>
    <w:rsid w:val="00B47730"/>
    <w:rsid w:val="00C17F95"/>
    <w:rsid w:val="00CB0664"/>
    <w:rsid w:val="00F43A61"/>
    <w:rsid w:val="00FC6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79865"/>
  <w14:defaultImageDpi w14:val="300"/>
  <w15:docId w15:val="{F4B85543-C98E-4F7D-84C0-552605E74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5</cp:revision>
  <dcterms:created xsi:type="dcterms:W3CDTF">2013-12-23T23:15:00Z</dcterms:created>
  <dcterms:modified xsi:type="dcterms:W3CDTF">2026-06-20T14:58:00Z</dcterms:modified>
  <cp:category/>
</cp:coreProperties>
</file>