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tblLook w:val="04A0" w:firstRow="1" w:lastRow="0" w:firstColumn="1" w:lastColumn="0" w:noHBand="0" w:noVBand="1"/>
      </w:tblPr>
      <w:tblGrid>
        <w:gridCol w:w="10200"/>
      </w:tblGrid>
      <w:tr w:rsidR="00C27183" w14:paraId="6DF9FA8E" w14:textId="77777777">
        <w:tc>
          <w:tcPr>
            <w:tcW w:w="10200" w:type="dxa"/>
            <w:shd w:val="clear" w:color="auto" w:fill="1B2A4E"/>
            <w:vAlign w:val="center"/>
          </w:tcPr>
          <w:p w14:paraId="57A848B4" w14:textId="77777777" w:rsidR="00C27183" w:rsidRDefault="004204D1" w:rsidP="00890314">
            <w:pPr>
              <w:bidi w:val="0"/>
              <w:spacing w:before="120" w:after="120"/>
              <w:jc w:val="right"/>
            </w:pPr>
            <w:r>
              <w:rPr>
                <w:b/>
                <w:color w:val="FFFFFF"/>
                <w:sz w:val="40"/>
                <w:rtl/>
              </w:rPr>
              <w:t>هيئة الخدمات الحكومية الذكية (SGSA)</w:t>
            </w:r>
          </w:p>
        </w:tc>
      </w:tr>
    </w:tbl>
    <w:p w14:paraId="2A0E1046" w14:textId="77777777" w:rsidR="00C27183" w:rsidRDefault="00C27183" w:rsidP="00890314">
      <w:pPr>
        <w:bidi w:val="0"/>
      </w:pPr>
    </w:p>
    <w:p w14:paraId="78931C7A" w14:textId="77777777" w:rsidR="00C27183" w:rsidRDefault="004204D1" w:rsidP="00890314">
      <w:pPr>
        <w:bidi w:val="0"/>
        <w:jc w:val="right"/>
      </w:pPr>
      <w:r>
        <w:rPr>
          <w:b/>
          <w:color w:val="29C79A"/>
          <w:rtl/>
        </w:rPr>
      </w:r>
    </w:p>
    <w:p w14:paraId="3EB8665D" w14:textId="77777777" w:rsidR="00C27183" w:rsidRDefault="004204D1" w:rsidP="00890314">
      <w:pPr>
        <w:bidi w:val="0"/>
        <w:jc w:val="right"/>
      </w:pPr>
      <w:r>
        <w:rPr>
          <w:b/>
          <w:color w:val="1B2A4E"/>
          <w:sz w:val="34"/>
          <w:rtl/>
        </w:rPr>
        <w:t>سجل إثبات مؤشر «نسبة مشاركة مالكي البيانات في دورة المراجعة» (KPI-DC-MR-06)</w:t>
      </w:r>
    </w:p>
    <w:p w14:paraId="433BC2F2" w14:textId="77777777" w:rsidR="00C27183" w:rsidRDefault="004204D1" w:rsidP="00890314">
      <w:pPr>
        <w:bidi w:val="0"/>
        <w:jc w:val="right"/>
      </w:pPr>
      <w:r>
        <w:rPr>
          <w:i/>
          <w:color w:val="29C79A"/>
          <w:sz w:val="25"/>
          <w:rtl/>
        </w:rPr>
        <w:t>Data Owner Participation Rate — KPI Evidence Record</w:t>
      </w:r>
    </w:p>
    <w:p w14:paraId="66B28A7D" w14:textId="77777777" w:rsidR="00C27183" w:rsidRDefault="00C27183" w:rsidP="00890314">
      <w:pPr>
        <w:bidi w:val="0"/>
      </w:pPr>
    </w:p>
    <w:tbl>
      <w:tblPr>
        <w:bidiVisual/>
        <w:tblW w:w="0" w:type="auto"/>
        <w:tblLook w:val="04A0" w:firstRow="1" w:lastRow="0" w:firstColumn="1" w:lastColumn="0" w:noHBand="0" w:noVBand="1"/>
      </w:tblPr>
      <w:tblGrid>
        <w:gridCol w:w="6236"/>
        <w:gridCol w:w="2835"/>
      </w:tblGrid>
      <w:tr w:rsidR="00C27183" w14:paraId="3688867B" w14:textId="77777777">
        <w:tc>
          <w:tcPr>
            <w:tcW w:w="6236" w:type="dxa"/>
          </w:tcPr>
          <w:p w14:paraId="6A77CFAC" w14:textId="77777777" w:rsidR="00C27183" w:rsidRDefault="004204D1" w:rsidP="00890314">
            <w:pPr>
              <w:bidi w:val="0"/>
              <w:jc w:val="right"/>
            </w:pPr>
            <w:r>
              <w:rPr>
                <w:color w:val="262626"/>
                <w:sz w:val="21"/>
                <w:rtl/>
              </w:rPr>
              <w:t>هيئة الخدمات الحكومية الذكية (SGSA)</w:t>
            </w:r>
          </w:p>
        </w:tc>
        <w:tc>
          <w:tcPr>
            <w:tcW w:w="2835" w:type="dxa"/>
          </w:tcPr>
          <w:p w14:paraId="1166F9C4" w14:textId="77777777" w:rsidR="00C27183" w:rsidRDefault="004204D1" w:rsidP="00890314">
            <w:pPr>
              <w:bidi w:val="0"/>
              <w:jc w:val="right"/>
            </w:pPr>
            <w:r>
              <w:rPr>
                <w:b/>
                <w:color w:val="595959"/>
                <w:sz w:val="21"/>
                <w:rtl/>
              </w:rPr>
              <w:t>الجهة</w:t>
            </w:r>
          </w:p>
        </w:tc>
      </w:tr>
      <w:tr w:rsidR="00C27183" w14:paraId="587CCEC1" w14:textId="77777777">
        <w:tc>
          <w:tcPr>
            <w:tcW w:w="6236" w:type="dxa"/>
          </w:tcPr>
          <w:p w14:paraId="2E9BF1F4" w14:textId="77777777" w:rsidR="00C27183" w:rsidRDefault="004204D1" w:rsidP="00890314">
            <w:pPr>
              <w:bidi w:val="0"/>
              <w:jc w:val="right"/>
            </w:pPr>
            <w:r>
              <w:rPr>
                <w:color w:val="262626"/>
                <w:sz w:val="21"/>
                <w:rtl/>
              </w:rPr>
            </w:r>
          </w:p>
        </w:tc>
        <w:tc>
          <w:tcPr>
            <w:tcW w:w="2835" w:type="dxa"/>
          </w:tcPr>
          <w:p w14:paraId="2F9DEC3E" w14:textId="77777777" w:rsidR="00C27183" w:rsidRDefault="004204D1" w:rsidP="00890314">
            <w:pPr>
              <w:bidi w:val="0"/>
              <w:jc w:val="right"/>
            </w:pPr>
            <w:r>
              <w:rPr>
                <w:b/>
                <w:color w:val="595959"/>
                <w:sz w:val="21"/>
                <w:rtl/>
              </w:rPr>
              <w:t>المنصة</w:t>
            </w:r>
          </w:p>
        </w:tc>
      </w:tr>
      <w:tr w:rsidR="00C27183" w14:paraId="617FA5C4" w14:textId="77777777">
        <w:tc>
          <w:tcPr>
            <w:tcW w:w="6236" w:type="dxa"/>
          </w:tcPr>
          <w:p w14:paraId="47149FD9" w14:textId="77777777" w:rsidR="00C27183" w:rsidRDefault="004204D1" w:rsidP="00890314">
            <w:pPr>
              <w:bidi w:val="0"/>
              <w:jc w:val="right"/>
            </w:pPr>
            <w:r>
              <w:rPr>
                <w:color w:val="262626"/>
                <w:sz w:val="21"/>
                <w:rtl/>
              </w:rPr>
              <w:t>إطار حوكمة البيانات الوطني (NDMO)</w:t>
            </w:r>
          </w:p>
        </w:tc>
        <w:tc>
          <w:tcPr>
            <w:tcW w:w="2835" w:type="dxa"/>
          </w:tcPr>
          <w:p w14:paraId="7D452A96" w14:textId="77777777" w:rsidR="00C27183" w:rsidRDefault="004204D1" w:rsidP="00890314">
            <w:pPr>
              <w:bidi w:val="0"/>
              <w:jc w:val="right"/>
            </w:pPr>
            <w:r>
              <w:rPr>
                <w:b/>
                <w:color w:val="595959"/>
                <w:sz w:val="21"/>
                <w:rtl/>
              </w:rPr>
              <w:t>الإطار المرجعي</w:t>
            </w:r>
          </w:p>
        </w:tc>
      </w:tr>
      <w:tr w:rsidR="00C27183" w14:paraId="64DB86EB" w14:textId="77777777">
        <w:tc>
          <w:tcPr>
            <w:tcW w:w="6236" w:type="dxa"/>
          </w:tcPr>
          <w:p w14:paraId="790731FB" w14:textId="77777777" w:rsidR="00C27183" w:rsidRDefault="004204D1" w:rsidP="00890314">
            <w:pPr>
              <w:bidi w:val="0"/>
              <w:jc w:val="right"/>
            </w:pPr>
            <w:r>
              <w:rPr>
                <w:color w:val="262626"/>
                <w:sz w:val="21"/>
                <w:rtl/>
              </w:rPr>
              <w:t>DC.M.12-E06</w:t>
            </w:r>
          </w:p>
        </w:tc>
        <w:tc>
          <w:tcPr>
            <w:tcW w:w="2835" w:type="dxa"/>
          </w:tcPr>
          <w:p w14:paraId="24156BF6" w14:textId="77777777" w:rsidR="00C27183" w:rsidRDefault="004204D1" w:rsidP="00890314">
            <w:pPr>
              <w:bidi w:val="0"/>
              <w:jc w:val="right"/>
            </w:pPr>
            <w:r>
              <w:rPr>
                <w:b/>
                <w:color w:val="595959"/>
                <w:sz w:val="21"/>
                <w:rtl/>
              </w:rPr>
              <w:t>رمز الدليل</w:t>
            </w:r>
          </w:p>
        </w:tc>
      </w:tr>
      <w:tr w:rsidR="00C27183" w14:paraId="04AFA946" w14:textId="77777777">
        <w:tc>
          <w:tcPr>
            <w:tcW w:w="6236" w:type="dxa"/>
          </w:tcPr>
          <w:p w14:paraId="54D3DB4F" w14:textId="77777777" w:rsidR="00C27183" w:rsidRDefault="004204D1" w:rsidP="00890314">
            <w:pPr>
              <w:bidi w:val="0"/>
              <w:jc w:val="right"/>
            </w:pPr>
            <w:r>
              <w:rPr>
                <w:color w:val="262626"/>
                <w:sz w:val="21"/>
                <w:rtl/>
              </w:rPr>
              <w:t>DC.M.12 — تقرير مراقبة آلية مراجعة تصنيف البيانات عبر مؤشرات الأداء الرئيسية (KPIs)</w:t>
            </w:r>
          </w:p>
        </w:tc>
        <w:tc>
          <w:tcPr>
            <w:tcW w:w="2835" w:type="dxa"/>
          </w:tcPr>
          <w:p w14:paraId="5E913BCA" w14:textId="77777777" w:rsidR="00C27183" w:rsidRDefault="004204D1" w:rsidP="00890314">
            <w:pPr>
              <w:bidi w:val="0"/>
              <w:jc w:val="right"/>
            </w:pPr>
            <w:r>
              <w:rPr>
                <w:b/>
                <w:color w:val="595959"/>
                <w:sz w:val="21"/>
                <w:rtl/>
              </w:rPr>
              <w:t>المتطلب المرتبط</w:t>
            </w:r>
          </w:p>
        </w:tc>
      </w:tr>
      <w:tr w:rsidR="00C27183" w14:paraId="204FA3EA" w14:textId="77777777">
        <w:tc>
          <w:tcPr>
            <w:tcW w:w="6236" w:type="dxa"/>
          </w:tcPr>
          <w:p w14:paraId="61FDA3B1" w14:textId="77777777" w:rsidR="00C27183" w:rsidRDefault="004204D1" w:rsidP="00890314">
            <w:pPr>
              <w:bidi w:val="0"/>
              <w:jc w:val="right"/>
            </w:pPr>
            <w:r>
              <w:rPr>
                <w:color w:val="262626"/>
                <w:sz w:val="21"/>
                <w:rtl/>
              </w:rPr>
              <w:t>KPI-DC-MR-06 — نسبة مشاركة مالكي البيانات في دورة المراجعة</w:t>
            </w:r>
          </w:p>
        </w:tc>
        <w:tc>
          <w:tcPr>
            <w:tcW w:w="2835" w:type="dxa"/>
          </w:tcPr>
          <w:p w14:paraId="5A7D9F28" w14:textId="77777777" w:rsidR="00C27183" w:rsidRDefault="004204D1" w:rsidP="00890314">
            <w:pPr>
              <w:bidi w:val="0"/>
              <w:jc w:val="right"/>
            </w:pPr>
            <w:r>
              <w:rPr>
                <w:b/>
                <w:color w:val="595959"/>
                <w:sz w:val="21"/>
                <w:rtl/>
              </w:rPr>
              <w:t>المؤشر المرتبط</w:t>
            </w:r>
          </w:p>
        </w:tc>
      </w:tr>
      <w:tr w:rsidR="00C27183" w14:paraId="24663393" w14:textId="77777777">
        <w:tc>
          <w:tcPr>
            <w:tcW w:w="6236" w:type="dxa"/>
          </w:tcPr>
          <w:p w14:paraId="2A500E71" w14:textId="77777777" w:rsidR="00C27183" w:rsidRDefault="004204D1" w:rsidP="00890314">
            <w:pPr>
              <w:bidi w:val="0"/>
              <w:jc w:val="right"/>
            </w:pPr>
            <w:r>
              <w:rPr>
                <w:color w:val="262626"/>
                <w:sz w:val="21"/>
                <w:rtl/>
              </w:rPr>
              <w:t>سجل إثبات (Evidence Record)</w:t>
            </w:r>
          </w:p>
        </w:tc>
        <w:tc>
          <w:tcPr>
            <w:tcW w:w="2835" w:type="dxa"/>
          </w:tcPr>
          <w:p w14:paraId="5C46D4FF" w14:textId="77777777" w:rsidR="00C27183" w:rsidRDefault="004204D1" w:rsidP="00890314">
            <w:pPr>
              <w:bidi w:val="0"/>
              <w:jc w:val="right"/>
            </w:pPr>
            <w:r>
              <w:rPr>
                <w:b/>
                <w:color w:val="595959"/>
                <w:sz w:val="21"/>
                <w:rtl/>
              </w:rPr>
              <w:t>نوع السجل</w:t>
            </w:r>
          </w:p>
        </w:tc>
      </w:tr>
      <w:tr w:rsidR="00C27183" w14:paraId="3D6EF622" w14:textId="77777777">
        <w:tc>
          <w:tcPr>
            <w:tcW w:w="6236" w:type="dxa"/>
          </w:tcPr>
          <w:p w14:paraId="7FD54851" w14:textId="77777777" w:rsidR="00C27183" w:rsidRDefault="004204D1" w:rsidP="00890314">
            <w:pPr>
              <w:bidi w:val="0"/>
              <w:jc w:val="right"/>
            </w:pPr>
            <w:r>
              <w:rPr>
                <w:color w:val="262626"/>
                <w:sz w:val="21"/>
                <w:rtl/>
              </w:rPr>
              <w:t>1.0</w:t>
            </w:r>
          </w:p>
        </w:tc>
        <w:tc>
          <w:tcPr>
            <w:tcW w:w="2835" w:type="dxa"/>
          </w:tcPr>
          <w:p w14:paraId="34445B4A" w14:textId="77777777" w:rsidR="00C27183" w:rsidRDefault="004204D1" w:rsidP="00890314">
            <w:pPr>
              <w:bidi w:val="0"/>
              <w:jc w:val="right"/>
            </w:pPr>
            <w:r>
              <w:rPr>
                <w:b/>
                <w:color w:val="595959"/>
                <w:sz w:val="21"/>
                <w:rtl/>
              </w:rPr>
              <w:t>الإصدار</w:t>
            </w:r>
          </w:p>
        </w:tc>
      </w:tr>
      <w:tr w:rsidR="00C27183" w14:paraId="0C73A843" w14:textId="77777777">
        <w:tc>
          <w:tcPr>
            <w:tcW w:w="6236" w:type="dxa"/>
          </w:tcPr>
          <w:p w14:paraId="64E53E6E" w14:textId="77777777" w:rsidR="00C27183" w:rsidRDefault="004204D1" w:rsidP="00890314">
            <w:pPr>
              <w:bidi w:val="0"/>
              <w:jc w:val="right"/>
            </w:pPr>
            <w:r>
              <w:rPr>
                <w:color w:val="262626"/>
                <w:sz w:val="21"/>
                <w:rtl/>
              </w:rPr>
              <w:t>يونيو 2026</w:t>
            </w:r>
          </w:p>
        </w:tc>
        <w:tc>
          <w:tcPr>
            <w:tcW w:w="2835" w:type="dxa"/>
          </w:tcPr>
          <w:p w14:paraId="4998F81F" w14:textId="77777777" w:rsidR="00C27183" w:rsidRDefault="004204D1" w:rsidP="00890314">
            <w:pPr>
              <w:bidi w:val="0"/>
              <w:jc w:val="right"/>
            </w:pPr>
            <w:r>
              <w:rPr>
                <w:b/>
                <w:color w:val="595959"/>
                <w:sz w:val="21"/>
                <w:rtl/>
              </w:rPr>
              <w:t>التاريخ</w:t>
            </w:r>
          </w:p>
        </w:tc>
      </w:tr>
      <w:tr w:rsidR="00C27183" w14:paraId="182D3D8B" w14:textId="77777777">
        <w:tc>
          <w:tcPr>
            <w:tcW w:w="6236" w:type="dxa"/>
          </w:tcPr>
          <w:p w14:paraId="4C0AD480" w14:textId="77777777" w:rsidR="00C27183" w:rsidRDefault="004204D1" w:rsidP="00890314">
            <w:pPr>
              <w:bidi w:val="0"/>
              <w:jc w:val="right"/>
            </w:pPr>
            <w:r>
              <w:rPr>
                <w:color w:val="262626"/>
                <w:sz w:val="21"/>
                <w:rtl/>
              </w:rPr>
              <w:t>جاهزة للاعتماد</w:t>
            </w:r>
          </w:p>
        </w:tc>
        <w:tc>
          <w:tcPr>
            <w:tcW w:w="2835" w:type="dxa"/>
          </w:tcPr>
          <w:p w14:paraId="56871B40" w14:textId="77777777" w:rsidR="00C27183" w:rsidRDefault="004204D1" w:rsidP="00890314">
            <w:pPr>
              <w:bidi w:val="0"/>
              <w:jc w:val="right"/>
            </w:pPr>
            <w:r>
              <w:rPr>
                <w:b/>
                <w:color w:val="595959"/>
                <w:sz w:val="21"/>
                <w:rtl/>
              </w:rPr>
              <w:t>حالة الوثيقة</w:t>
            </w:r>
          </w:p>
        </w:tc>
      </w:tr>
    </w:tbl>
    <w:p w14:paraId="1A9EC86D" w14:textId="77777777" w:rsidR="00C27183" w:rsidRDefault="004204D1" w:rsidP="00890314">
      <w:pPr>
        <w:bidi w:val="0"/>
      </w:pPr>
      <w:r>
        <w:br w:type="page"/>
      </w:r>
    </w:p>
    <w:p w14:paraId="587BC9A6" w14:textId="77777777" w:rsidR="00C27183" w:rsidRDefault="004204D1" w:rsidP="00890314">
      <w:pPr>
        <w:bidi w:val="0"/>
        <w:jc w:val="right"/>
      </w:pPr>
      <w:r>
        <w:rPr>
          <w:b/>
          <w:color w:val="1B2A4E"/>
          <w:sz w:val="30"/>
          <w:rtl/>
        </w:rPr>
        <w:lastRenderedPageBreak/>
        <w:t>1.  نطاق القياس</w:t>
      </w:r>
    </w:p>
    <w:p w14:paraId="1FF3CD28" w14:textId="77777777" w:rsidR="00C27183" w:rsidRDefault="004204D1" w:rsidP="00890314">
      <w:pPr>
        <w:bidi w:val="0"/>
        <w:jc w:val="right"/>
      </w:pPr>
      <w:r>
        <w:rPr>
          <w:color w:val="262626"/>
          <w:rtl/>
        </w:rPr>
        <w:t>مشاركة مالكي البيانات (Data Owners) في دورة المراجعة الأولى (1 مايو – 15 يونيو 2026) بصفة مستشارين ضمن فريق المراجعة.</w:t>
      </w:r>
    </w:p>
    <w:p w14:paraId="671247ED" w14:textId="77777777" w:rsidR="00C27183" w:rsidRDefault="00C27183" w:rsidP="00890314">
      <w:pPr>
        <w:bidi w:val="0"/>
      </w:pPr>
    </w:p>
    <w:p w14:paraId="435E4B7B" w14:textId="77777777" w:rsidR="00C27183" w:rsidRDefault="004204D1" w:rsidP="00890314">
      <w:pPr>
        <w:bidi w:val="0"/>
        <w:jc w:val="right"/>
      </w:pPr>
      <w:r>
        <w:rPr>
          <w:b/>
          <w:color w:val="1B2A4E"/>
          <w:sz w:val="30"/>
          <w:rtl/>
        </w:rPr>
        <w:t>2.  مصادر البيانات</w:t>
      </w:r>
    </w:p>
    <w:p w14:paraId="1382753E" w14:textId="77777777" w:rsidR="00C27183" w:rsidRDefault="004204D1" w:rsidP="00890314">
      <w:pPr>
        <w:bidi w:val="0"/>
        <w:jc w:val="right"/>
      </w:pPr>
      <w:r>
        <w:rPr>
          <w:color w:val="262626"/>
          <w:rtl/>
        </w:rPr>
        <w:t>تعتمد بيانات هذا السجل حصراً على الوثائق التالية، وهي الوثائق الثلاث الوحيدة المعتمدة كمصدر بيانات فعلي لأدلة مؤشرات DC.M.12؛ أما DC.M.12 ذاته فيُستخدم فقط للتحقق من مطابقة النتيجة النهائية، دون استخدامه كمصدر بيانات خام:</w:t>
      </w:r>
    </w:p>
    <w:p w14:paraId="0ED890E9" w14:textId="77777777" w:rsidR="00C27183" w:rsidRDefault="004204D1" w:rsidP="00890314">
      <w:pPr>
        <w:bidi w:val="0"/>
        <w:jc w:val="right"/>
      </w:pPr>
      <w:r>
        <w:rPr>
          <w:color w:val="262626"/>
          <w:sz w:val="22"/>
          <w:rtl/>
        </w:rPr>
        <w:t>•  DC.C.3.4 — تقرير مراجعة تصنيف البيانات، القسم 6 (جدول نطاق المراجعة — فريق المراجعة: «محلل إدارة البيانات (منفِّذ) — مدير مكتب إدارة البيانات (مشرف) — 12 مالك بيانات (مستشارون)») والقسم 11 (الملخص الإحصائي: «عدد مالكي البيانات المشاركين في المراجعة = 12 مالكاً»).</w:t>
      </w:r>
    </w:p>
    <w:p w14:paraId="253BF5C4" w14:textId="77777777" w:rsidR="00C27183" w:rsidRDefault="00C27183" w:rsidP="00890314">
      <w:pPr>
        <w:bidi w:val="0"/>
      </w:pPr>
    </w:p>
    <w:p w14:paraId="08501FBF" w14:textId="77777777" w:rsidR="00C27183" w:rsidRDefault="004204D1" w:rsidP="00890314">
      <w:pPr>
        <w:bidi w:val="0"/>
        <w:jc w:val="right"/>
      </w:pPr>
      <w:r>
        <w:rPr>
          <w:b/>
          <w:color w:val="1B2A4E"/>
          <w:sz w:val="30"/>
          <w:rtl/>
        </w:rPr>
        <w:t>3.  جدول البيانات المستخدمة</w:t>
      </w:r>
    </w:p>
    <w:p w14:paraId="04DE9711" w14:textId="77777777" w:rsidR="00C27183" w:rsidRDefault="004204D1" w:rsidP="00890314">
      <w:pPr>
        <w:bidi w:val="0"/>
        <w:jc w:val="right"/>
      </w:pPr>
      <w:r>
        <w:rPr>
          <w:color w:val="262626"/>
          <w:rtl/>
        </w:rPr>
        <w:t>القيمة كما وردت حرفياً في DC.C.3.4 (لا يتوفر ضمن المصادر الثلاثة سجل حضور فردي بالاسم):</w:t>
      </w:r>
    </w:p>
    <w:tbl>
      <w:tblPr>
        <w:tblStyle w:val="TableGrid"/>
        <w:bidiVisual/>
        <w:tblW w:w="0" w:type="auto"/>
        <w:tblLook w:val="04A0" w:firstRow="1" w:lastRow="0" w:firstColumn="1" w:lastColumn="0" w:noHBand="0" w:noVBand="1"/>
      </w:tblPr>
      <w:tblGrid>
        <w:gridCol w:w="4000"/>
        <w:gridCol w:w="3191"/>
        <w:gridCol w:w="3225"/>
      </w:tblGrid>
      <w:tr w:rsidR="00C27183" w14:paraId="74860907" w14:textId="77777777">
        <w:trPr>
          <w:cantSplit/>
          <w:tblHeader/>
        </w:trPr>
        <w:tc>
          <w:tcPr>
            <w:tcW w:w="3400" w:type="dxa"/>
            <w:shd w:val="clear" w:color="auto" w:fill="1B2A4E"/>
            <w:vAlign w:val="center"/>
          </w:tcPr>
          <w:p w14:paraId="6A560EE3" w14:textId="77777777" w:rsidR="00C27183" w:rsidRDefault="004204D1" w:rsidP="00890314">
            <w:pPr>
              <w:bidi w:val="0"/>
              <w:jc w:val="center"/>
            </w:pPr>
            <w:r>
              <w:rPr>
                <w:b/>
                <w:color w:val="FFFFFF"/>
                <w:sz w:val="21"/>
                <w:rtl/>
              </w:rPr>
              <w:t>البند</w:t>
            </w:r>
          </w:p>
        </w:tc>
        <w:tc>
          <w:tcPr>
            <w:tcW w:w="3400" w:type="dxa"/>
            <w:shd w:val="clear" w:color="auto" w:fill="1B2A4E"/>
            <w:vAlign w:val="center"/>
          </w:tcPr>
          <w:p w14:paraId="0285FEA6" w14:textId="77777777" w:rsidR="00C27183" w:rsidRDefault="004204D1" w:rsidP="00890314">
            <w:pPr>
              <w:bidi w:val="0"/>
              <w:jc w:val="center"/>
            </w:pPr>
            <w:r>
              <w:rPr>
                <w:b/>
                <w:color w:val="FFFFFF"/>
                <w:sz w:val="21"/>
                <w:rtl/>
              </w:rPr>
              <w:t>القيمة</w:t>
            </w:r>
          </w:p>
        </w:tc>
        <w:tc>
          <w:tcPr>
            <w:tcW w:w="3400" w:type="dxa"/>
            <w:shd w:val="clear" w:color="auto" w:fill="1B2A4E"/>
            <w:vAlign w:val="center"/>
          </w:tcPr>
          <w:p w14:paraId="6986D429" w14:textId="77777777" w:rsidR="00C27183" w:rsidRDefault="004204D1" w:rsidP="00890314">
            <w:pPr>
              <w:bidi w:val="0"/>
              <w:jc w:val="center"/>
            </w:pPr>
            <w:r>
              <w:rPr>
                <w:b/>
                <w:color w:val="FFFFFF"/>
                <w:sz w:val="21"/>
                <w:rtl/>
              </w:rPr>
              <w:t>المصدر</w:t>
            </w:r>
          </w:p>
        </w:tc>
      </w:tr>
      <w:tr w:rsidR="00C27183" w14:paraId="11E77152" w14:textId="77777777">
        <w:trPr>
          <w:cantSplit/>
        </w:trPr>
        <w:tc>
          <w:tcPr>
            <w:tcW w:w="4252" w:type="dxa"/>
            <w:shd w:val="clear" w:color="auto" w:fill="F2F2F2"/>
            <w:vAlign w:val="center"/>
          </w:tcPr>
          <w:p w14:paraId="5515441B" w14:textId="77777777" w:rsidR="00C27183" w:rsidRDefault="004204D1" w:rsidP="00890314">
            <w:pPr>
              <w:bidi w:val="0"/>
              <w:jc w:val="right"/>
            </w:pPr>
            <w:r>
              <w:rPr>
                <w:b/>
                <w:color w:val="1B2A4E"/>
                <w:sz w:val="20"/>
                <w:rtl/>
              </w:rPr>
              <w:t>عدد مالكي البيانات المشاركين في المراجعة (بصفة مستشارين)</w:t>
            </w:r>
          </w:p>
        </w:tc>
        <w:tc>
          <w:tcPr>
            <w:tcW w:w="1984" w:type="dxa"/>
            <w:shd w:val="clear" w:color="auto" w:fill="F2F2F2"/>
            <w:vAlign w:val="center"/>
          </w:tcPr>
          <w:p w14:paraId="2BE2B5AC" w14:textId="77777777" w:rsidR="00C27183" w:rsidRDefault="004204D1" w:rsidP="00890314">
            <w:pPr>
              <w:bidi w:val="0"/>
              <w:jc w:val="right"/>
            </w:pPr>
            <w:r>
              <w:rPr>
                <w:color w:val="262626"/>
                <w:sz w:val="20"/>
                <w:rtl/>
              </w:rPr>
              <w:t>12 مالكاً</w:t>
            </w:r>
          </w:p>
        </w:tc>
        <w:tc>
          <w:tcPr>
            <w:tcW w:w="2268" w:type="dxa"/>
            <w:shd w:val="clear" w:color="auto" w:fill="F2F2F2"/>
            <w:vAlign w:val="center"/>
          </w:tcPr>
          <w:p w14:paraId="3360569C" w14:textId="77777777" w:rsidR="00C27183" w:rsidRDefault="004204D1" w:rsidP="00890314">
            <w:pPr>
              <w:bidi w:val="0"/>
              <w:jc w:val="right"/>
            </w:pPr>
            <w:r>
              <w:rPr>
                <w:color w:val="262626"/>
                <w:sz w:val="20"/>
                <w:rtl/>
              </w:rPr>
              <w:t>DC.C.3.4 — القسم 6 والقسم 11</w:t>
            </w:r>
          </w:p>
        </w:tc>
      </w:tr>
      <w:tr w:rsidR="00C27183" w14:paraId="7D5C8317" w14:textId="77777777">
        <w:trPr>
          <w:cantSplit/>
        </w:trPr>
        <w:tc>
          <w:tcPr>
            <w:tcW w:w="4252" w:type="dxa"/>
            <w:vAlign w:val="center"/>
          </w:tcPr>
          <w:p w14:paraId="76F317AD" w14:textId="77777777" w:rsidR="00C27183" w:rsidRDefault="004204D1" w:rsidP="00890314">
            <w:pPr>
              <w:bidi w:val="0"/>
              <w:jc w:val="right"/>
            </w:pPr>
            <w:r>
              <w:rPr>
                <w:b/>
                <w:color w:val="1B2A4E"/>
                <w:sz w:val="20"/>
                <w:rtl/>
              </w:rPr>
              <w:t>فترة المشاركة</w:t>
            </w:r>
          </w:p>
        </w:tc>
        <w:tc>
          <w:tcPr>
            <w:tcW w:w="1984" w:type="dxa"/>
            <w:vAlign w:val="center"/>
          </w:tcPr>
          <w:p w14:paraId="66E02D39" w14:textId="77777777" w:rsidR="00C27183" w:rsidRDefault="004204D1" w:rsidP="00890314">
            <w:pPr>
              <w:bidi w:val="0"/>
              <w:jc w:val="right"/>
            </w:pPr>
            <w:r>
              <w:rPr>
                <w:color w:val="262626"/>
                <w:sz w:val="20"/>
                <w:rtl/>
              </w:rPr>
              <w:t>1 مايو 2026 – 15 يونيو 2026</w:t>
            </w:r>
          </w:p>
        </w:tc>
        <w:tc>
          <w:tcPr>
            <w:tcW w:w="2268" w:type="dxa"/>
            <w:vAlign w:val="center"/>
          </w:tcPr>
          <w:p w14:paraId="4133DAC5" w14:textId="77777777" w:rsidR="00C27183" w:rsidRDefault="004204D1" w:rsidP="00890314">
            <w:pPr>
              <w:bidi w:val="0"/>
              <w:jc w:val="right"/>
            </w:pPr>
            <w:r>
              <w:rPr>
                <w:color w:val="262626"/>
                <w:sz w:val="20"/>
                <w:rtl/>
              </w:rPr>
              <w:t>DC.C.3.4 — بيانات الوثيقة</w:t>
            </w:r>
          </w:p>
        </w:tc>
      </w:tr>
    </w:tbl>
    <w:p w14:paraId="611E0D27" w14:textId="77777777" w:rsidR="00C27183" w:rsidRDefault="00C27183" w:rsidP="00890314">
      <w:pPr>
        <w:bidi w:val="0"/>
      </w:pPr>
    </w:p>
    <w:p w14:paraId="58EB7E7D" w14:textId="77777777" w:rsidR="00C27183" w:rsidRDefault="004204D1" w:rsidP="00890314">
      <w:pPr>
        <w:bidi w:val="0"/>
        <w:jc w:val="right"/>
      </w:pPr>
      <w:r>
        <w:rPr>
          <w:b/>
          <w:color w:val="1B2A4E"/>
          <w:sz w:val="30"/>
          <w:rtl/>
        </w:rPr>
        <w:t>4.  القيمة المُثبَتة وحدود البيانات المتاحة</w:t>
      </w:r>
    </w:p>
    <w:p w14:paraId="5D605BC6" w14:textId="77777777" w:rsidR="00C27183" w:rsidRDefault="004204D1" w:rsidP="00890314">
      <w:pPr>
        <w:bidi w:val="0"/>
        <w:jc w:val="right"/>
      </w:pPr>
      <w:r>
        <w:rPr>
          <w:b/>
          <w:color w:val="262626"/>
          <w:rtl/>
        </w:rPr>
        <w:t>القيمة الإجمالية كما وردت في المصدر:</w:t>
      </w:r>
    </w:p>
    <w:p w14:paraId="54AD9704" w14:textId="77777777" w:rsidR="00C27183" w:rsidRDefault="004204D1" w:rsidP="00890314">
      <w:pPr>
        <w:bidi w:val="0"/>
        <w:jc w:val="right"/>
      </w:pPr>
      <w:r>
        <w:rPr>
          <w:color w:val="262626"/>
          <w:rtl/>
        </w:rPr>
        <w:t>12 مالك بيانات شاركوا بصفة مستشارين ضمن فريق المراجعة طوال فترة الدورة، كما ورد نصاً في DC.C.3.4 (القسمان 6 و11).</w:t>
      </w:r>
    </w:p>
    <w:p w14:paraId="2287575C" w14:textId="77777777" w:rsidR="00C27183" w:rsidRDefault="00C27183" w:rsidP="00890314">
      <w:pPr>
        <w:bidi w:val="0"/>
      </w:pPr>
    </w:p>
    <w:p w14:paraId="3D2F3545" w14:textId="77777777" w:rsidR="00C27183" w:rsidRDefault="004204D1" w:rsidP="00890314">
      <w:pPr>
        <w:bidi w:val="0"/>
        <w:jc w:val="right"/>
      </w:pPr>
      <w:r>
        <w:rPr>
          <w:b/>
          <w:color w:val="262626"/>
          <w:rtl/>
        </w:rPr>
        <w:t>ملاحظة بشأن البيانات التفصيلية غير المتاحة:</w:t>
      </w:r>
    </w:p>
    <w:p w14:paraId="571B7188" w14:textId="77777777" w:rsidR="00C27183" w:rsidRDefault="004204D1" w:rsidP="00890314">
      <w:pPr>
        <w:bidi w:val="0"/>
        <w:jc w:val="right"/>
      </w:pPr>
      <w:r>
        <w:rPr>
          <w:color w:val="595959"/>
          <w:sz w:val="21"/>
          <w:rtl/>
        </w:rPr>
        <w:t xml:space="preserve">لا تتضمن المصادر الثلاثة المسموح بها (DC.C.3.4، DC.C.3.5، DC.C.5.1) سجل حضور فردياً بأسماء مالكي البيانات الاثني عشر أو محاضر جلساتهم. كما أن عمود «الإدارة المالكة» في DC.C.3.4/DC.C.5.1 يعرض الوحدة التنظيمية المالكة لكل أصل من الأصول الثلاثين (وعدد الوحدات التنظيمية الفريدة الظاهرة في هذا العمود أكبر من 12 وحدة)، وليس سجلاً لعدد «مالكي البيانات» المُسمّين، فلا يصلح لإعادة اشتقاق بسط/مقام مستقلين لهذا المؤشر. لذلك يقتصر هذا السجل على توثيق القيمة الإجمالية (12 مالكاً) كما وردت حرفياً في DC.C.3.4، دون اختلاق </w:t>
      </w:r>
      <w:r>
        <w:rPr>
          <w:color w:val="595959"/>
          <w:sz w:val="21"/>
          <w:rtl/>
        </w:rPr>
        <w:t>سجل حضور تفصيلي غير موجود ضمن المصادر المعتمدة.</w:t>
      </w:r>
    </w:p>
    <w:p w14:paraId="52DF4399" w14:textId="77777777" w:rsidR="00C27183" w:rsidRDefault="00C27183" w:rsidP="00890314">
      <w:pPr>
        <w:bidi w:val="0"/>
      </w:pPr>
    </w:p>
    <w:p w14:paraId="5A313293" w14:textId="77777777" w:rsidR="00C27183" w:rsidRDefault="004204D1" w:rsidP="00890314">
      <w:pPr>
        <w:bidi w:val="0"/>
        <w:jc w:val="right"/>
      </w:pPr>
      <w:r>
        <w:rPr>
          <w:b/>
          <w:color w:val="1B2A4E"/>
          <w:sz w:val="30"/>
          <w:rtl/>
        </w:rPr>
        <w:t>5.  النتيجة والتحقق مقابل DC.M.12</w:t>
      </w:r>
    </w:p>
    <w:tbl>
      <w:tblPr>
        <w:tblStyle w:val="TableGrid"/>
        <w:bidiVisual/>
        <w:tblW w:w="0" w:type="auto"/>
        <w:tblLook w:val="04A0" w:firstRow="1" w:lastRow="0" w:firstColumn="1" w:lastColumn="0" w:noHBand="0" w:noVBand="1"/>
      </w:tblPr>
      <w:tblGrid>
        <w:gridCol w:w="5067"/>
        <w:gridCol w:w="5349"/>
      </w:tblGrid>
      <w:tr w:rsidR="00C27183" w14:paraId="131B7A42" w14:textId="77777777">
        <w:trPr>
          <w:cantSplit/>
          <w:tblHeader/>
        </w:trPr>
        <w:tc>
          <w:tcPr>
            <w:tcW w:w="5100" w:type="dxa"/>
            <w:shd w:val="clear" w:color="auto" w:fill="1B2A4E"/>
            <w:vAlign w:val="center"/>
          </w:tcPr>
          <w:p w14:paraId="2C6E241E" w14:textId="77777777" w:rsidR="00C27183" w:rsidRDefault="004204D1" w:rsidP="00890314">
            <w:pPr>
              <w:bidi w:val="0"/>
              <w:jc w:val="center"/>
            </w:pPr>
            <w:r>
              <w:rPr>
                <w:b/>
                <w:color w:val="FFFFFF"/>
                <w:sz w:val="21"/>
                <w:rtl/>
              </w:rPr>
              <w:t>البند</w:t>
            </w:r>
          </w:p>
        </w:tc>
        <w:tc>
          <w:tcPr>
            <w:tcW w:w="5100" w:type="dxa"/>
            <w:shd w:val="clear" w:color="auto" w:fill="1B2A4E"/>
            <w:vAlign w:val="center"/>
          </w:tcPr>
          <w:p w14:paraId="186C7043" w14:textId="77777777" w:rsidR="00C27183" w:rsidRDefault="004204D1" w:rsidP="00890314">
            <w:pPr>
              <w:bidi w:val="0"/>
              <w:jc w:val="center"/>
            </w:pPr>
            <w:r>
              <w:rPr>
                <w:b/>
                <w:color w:val="FFFFFF"/>
                <w:sz w:val="21"/>
                <w:rtl/>
              </w:rPr>
              <w:t>القيمة</w:t>
            </w:r>
          </w:p>
        </w:tc>
      </w:tr>
      <w:tr w:rsidR="00C27183" w14:paraId="1640AA58" w14:textId="77777777">
        <w:trPr>
          <w:cantSplit/>
        </w:trPr>
        <w:tc>
          <w:tcPr>
            <w:tcW w:w="3685" w:type="dxa"/>
            <w:shd w:val="clear" w:color="auto" w:fill="F2F2F2"/>
            <w:vAlign w:val="center"/>
          </w:tcPr>
          <w:p w14:paraId="202DE722" w14:textId="77777777" w:rsidR="00C27183" w:rsidRDefault="004204D1" w:rsidP="00890314">
            <w:pPr>
              <w:bidi w:val="0"/>
              <w:jc w:val="right"/>
            </w:pPr>
            <w:r>
              <w:rPr>
                <w:b/>
                <w:color w:val="1B2A4E"/>
                <w:sz w:val="20"/>
                <w:rtl/>
              </w:rPr>
              <w:t>القيمة المستهدفة (DC.M.12)</w:t>
            </w:r>
          </w:p>
        </w:tc>
        <w:tc>
          <w:tcPr>
            <w:tcW w:w="5386" w:type="dxa"/>
            <w:shd w:val="clear" w:color="auto" w:fill="F2F2F2"/>
            <w:vAlign w:val="center"/>
          </w:tcPr>
          <w:p w14:paraId="1C08BCD3" w14:textId="77777777" w:rsidR="00C27183" w:rsidRDefault="004204D1" w:rsidP="00890314">
            <w:pPr>
              <w:bidi w:val="0"/>
              <w:jc w:val="center"/>
            </w:pPr>
            <w:r>
              <w:rPr>
                <w:b/>
                <w:color w:val="8A6D00"/>
                <w:sz w:val="20"/>
                <w:rtl/>
              </w:rPr>
              <w:t>≥ 95%</w:t>
            </w:r>
          </w:p>
        </w:tc>
      </w:tr>
      <w:tr w:rsidR="00C27183" w14:paraId="3BC42B4C" w14:textId="77777777">
        <w:trPr>
          <w:cantSplit/>
        </w:trPr>
        <w:tc>
          <w:tcPr>
            <w:tcW w:w="3685" w:type="dxa"/>
            <w:vAlign w:val="center"/>
          </w:tcPr>
          <w:p w14:paraId="49D3B494" w14:textId="77777777" w:rsidR="00C27183" w:rsidRDefault="004204D1" w:rsidP="00890314">
            <w:pPr>
              <w:bidi w:val="0"/>
              <w:jc w:val="right"/>
            </w:pPr>
            <w:r>
              <w:rPr>
                <w:b/>
                <w:color w:val="1B2A4E"/>
                <w:sz w:val="20"/>
                <w:rtl/>
              </w:rPr>
              <w:t>القيمة الفعلية المُثبَتة في DC.M.12</w:t>
            </w:r>
          </w:p>
        </w:tc>
        <w:tc>
          <w:tcPr>
            <w:tcW w:w="5386" w:type="dxa"/>
            <w:vAlign w:val="center"/>
          </w:tcPr>
          <w:p w14:paraId="59C37DF6" w14:textId="77777777" w:rsidR="00C27183" w:rsidRDefault="004204D1" w:rsidP="00890314">
            <w:pPr>
              <w:bidi w:val="0"/>
              <w:jc w:val="center"/>
            </w:pPr>
            <w:r>
              <w:rPr>
                <w:b/>
                <w:color w:val="8A6D00"/>
                <w:sz w:val="20"/>
                <w:rtl/>
              </w:rPr>
              <w:t>100% (12 من 12 مالك بيانات شارك)</w:t>
            </w:r>
          </w:p>
        </w:tc>
      </w:tr>
      <w:tr w:rsidR="00C27183" w14:paraId="29F8A2B9" w14:textId="77777777">
        <w:trPr>
          <w:cantSplit/>
        </w:trPr>
        <w:tc>
          <w:tcPr>
            <w:tcW w:w="3685" w:type="dxa"/>
            <w:shd w:val="clear" w:color="auto" w:fill="F2F2F2"/>
            <w:vAlign w:val="center"/>
          </w:tcPr>
          <w:p w14:paraId="6FBDCFC8" w14:textId="77777777" w:rsidR="00C27183" w:rsidRDefault="004204D1" w:rsidP="00890314">
            <w:pPr>
              <w:bidi w:val="0"/>
              <w:jc w:val="right"/>
            </w:pPr>
            <w:r>
              <w:rPr>
                <w:b/>
                <w:color w:val="1B2A4E"/>
                <w:sz w:val="20"/>
                <w:rtl/>
              </w:rPr>
              <w:t>حالة الإنجاز في DC.M.12</w:t>
            </w:r>
          </w:p>
        </w:tc>
        <w:tc>
          <w:tcPr>
            <w:tcW w:w="5386" w:type="dxa"/>
            <w:shd w:val="clear" w:color="auto" w:fill="F2F2F2"/>
            <w:vAlign w:val="center"/>
          </w:tcPr>
          <w:p w14:paraId="5FD92F4E" w14:textId="77777777" w:rsidR="00C27183" w:rsidRDefault="004204D1" w:rsidP="00890314">
            <w:pPr>
              <w:bidi w:val="0"/>
              <w:jc w:val="center"/>
            </w:pPr>
            <w:r>
              <w:rPr>
                <w:b/>
                <w:color w:val="1F6F43"/>
                <w:sz w:val="20"/>
                <w:rtl/>
              </w:rPr>
              <w:t>محقق</w:t>
            </w:r>
          </w:p>
        </w:tc>
      </w:tr>
      <w:tr w:rsidR="00C27183" w14:paraId="7EF9A47B" w14:textId="77777777">
        <w:trPr>
          <w:cantSplit/>
        </w:trPr>
        <w:tc>
          <w:tcPr>
            <w:tcW w:w="3685" w:type="dxa"/>
            <w:vAlign w:val="center"/>
          </w:tcPr>
          <w:p w14:paraId="42874F73" w14:textId="77777777" w:rsidR="00C27183" w:rsidRDefault="004204D1" w:rsidP="00890314">
            <w:pPr>
              <w:bidi w:val="0"/>
              <w:jc w:val="right"/>
            </w:pPr>
            <w:r>
              <w:rPr>
                <w:b/>
                <w:color w:val="1B2A4E"/>
                <w:sz w:val="20"/>
                <w:rtl/>
              </w:rPr>
              <w:t>مرجع التحقق في DC.M.12</w:t>
            </w:r>
          </w:p>
        </w:tc>
        <w:tc>
          <w:tcPr>
            <w:tcW w:w="5386" w:type="dxa"/>
            <w:vAlign w:val="center"/>
          </w:tcPr>
          <w:p w14:paraId="5BFFCA1D" w14:textId="77777777" w:rsidR="00C27183" w:rsidRDefault="004204D1" w:rsidP="00890314">
            <w:pPr>
              <w:bidi w:val="0"/>
              <w:jc w:val="center"/>
            </w:pPr>
            <w:r>
              <w:rPr>
                <w:b/>
                <w:color w:val="8A6D00"/>
                <w:sz w:val="20"/>
                <w:rtl/>
              </w:rPr>
              <w:t>DC.M.12، القسم 9.6 (بطاقة KPI-DC-MR-06)، الحقلان 6–7</w:t>
            </w:r>
          </w:p>
        </w:tc>
      </w:tr>
    </w:tbl>
    <w:p w14:paraId="4A27FCBE" w14:textId="77777777" w:rsidR="00C27183" w:rsidRDefault="00C27183" w:rsidP="00890314">
      <w:pPr>
        <w:bidi w:val="0"/>
      </w:pPr>
    </w:p>
    <w:p w14:paraId="7B17DAD0" w14:textId="77777777" w:rsidR="00C27183" w:rsidRDefault="004204D1" w:rsidP="00890314">
      <w:pPr>
        <w:bidi w:val="0"/>
        <w:jc w:val="right"/>
      </w:pPr>
      <w:r>
        <w:rPr>
          <w:color w:val="262626"/>
          <w:rtl/>
        </w:rPr>
        <w:lastRenderedPageBreak/>
        <w:t>القيمة الموثقة (12 مالك بيانات مشارك) متسقة مع القيمة الفعلية المُعلَنة في DC.M.12 (القسم 9.6، الحقل 7: «100% (12 من 12 مالك بيانات شارك)»)، وللحالة المُعلَنة «محقق» مقابل هدف ≥ 95%.</w:t>
      </w:r>
    </w:p>
    <w:p w14:paraId="5D325CF0" w14:textId="77777777" w:rsidR="00C27183" w:rsidRDefault="00C27183" w:rsidP="00890314">
      <w:pPr>
        <w:bidi w:val="0"/>
      </w:pPr>
    </w:p>
    <w:p w14:paraId="70245B4C" w14:textId="77777777" w:rsidR="00C27183" w:rsidRDefault="004204D1" w:rsidP="00890314">
      <w:pPr>
        <w:bidi w:val="0"/>
        <w:jc w:val="right"/>
      </w:pPr>
      <w:r>
        <w:rPr>
          <w:b/>
          <w:color w:val="1B2A4E"/>
          <w:sz w:val="30"/>
          <w:rtl/>
        </w:rPr>
        <w:t>6.  الاعتماد</w:t>
      </w:r>
    </w:p>
    <w:p w14:paraId="3DCF52F8" w14:textId="77777777" w:rsidR="00C27183" w:rsidRDefault="004204D1" w:rsidP="00890314">
      <w:pPr>
        <w:bidi w:val="0"/>
        <w:jc w:val="right"/>
      </w:pPr>
      <w:r>
        <w:rPr>
          <w:color w:val="262626"/>
          <w:rtl/>
        </w:rPr>
        <w:t>تمت مراجعة هذا السجل من مكتب إدارة البيانات، وتم التحقق من مطابقة البيانات الواردة فيه لمحتوى DC.C.3.4 دون أي إضافة أو حذف أو تعديل، ومن مطابقة نتيجته النهائية للقيمة الفعلية الموثقة في DC.M.12.</w:t>
      </w:r>
    </w:p>
    <w:p w14:paraId="55AEBE59" w14:textId="77777777" w:rsidR="00C27183" w:rsidRDefault="00C27183" w:rsidP="00890314">
      <w:pPr>
        <w:bidi w:val="0"/>
      </w:pPr>
    </w:p>
    <w:tbl>
      <w:tblPr>
        <w:tblStyle w:val="TableGrid"/>
        <w:bidiVisual/>
        <w:tblW w:w="0" w:type="auto"/>
        <w:tblLook w:val="04A0" w:firstRow="1" w:lastRow="0" w:firstColumn="1" w:lastColumn="0" w:noHBand="0" w:noVBand="1"/>
      </w:tblPr>
      <w:tblGrid>
        <w:gridCol w:w="2550"/>
        <w:gridCol w:w="2550"/>
        <w:gridCol w:w="2550"/>
        <w:gridCol w:w="2550"/>
      </w:tblGrid>
      <w:tr w:rsidR="00C27183" w14:paraId="63C7C2BA" w14:textId="77777777">
        <w:tc>
          <w:tcPr>
            <w:tcW w:w="2550" w:type="dxa"/>
            <w:shd w:val="clear" w:color="auto" w:fill="1B2A4E"/>
            <w:vAlign w:val="center"/>
          </w:tcPr>
          <w:p w14:paraId="2BC93666" w14:textId="77777777" w:rsidR="00C27183" w:rsidRDefault="004204D1" w:rsidP="00890314">
            <w:pPr>
              <w:bidi w:val="0"/>
              <w:jc w:val="center"/>
            </w:pPr>
            <w:r>
              <w:rPr>
                <w:b/>
                <w:color w:val="FFFFFF"/>
                <w:sz w:val="21"/>
                <w:rtl/>
              </w:rPr>
              <w:t>صاحب الصلاحية</w:t>
            </w:r>
          </w:p>
        </w:tc>
        <w:tc>
          <w:tcPr>
            <w:tcW w:w="2550" w:type="dxa"/>
            <w:shd w:val="clear" w:color="auto" w:fill="1B2A4E"/>
            <w:vAlign w:val="center"/>
          </w:tcPr>
          <w:p w14:paraId="6138A744" w14:textId="77777777" w:rsidR="00C27183" w:rsidRDefault="004204D1" w:rsidP="00890314">
            <w:pPr>
              <w:bidi w:val="0"/>
              <w:jc w:val="center"/>
            </w:pPr>
            <w:r>
              <w:rPr>
                <w:b/>
                <w:color w:val="FFFFFF"/>
                <w:sz w:val="21"/>
                <w:rtl/>
              </w:rPr>
              <w:t>المسمى الوظيفي</w:t>
            </w:r>
          </w:p>
        </w:tc>
        <w:tc>
          <w:tcPr>
            <w:tcW w:w="2550" w:type="dxa"/>
            <w:shd w:val="clear" w:color="auto" w:fill="1B2A4E"/>
            <w:vAlign w:val="center"/>
          </w:tcPr>
          <w:p w14:paraId="5575CF17" w14:textId="77777777" w:rsidR="00C27183" w:rsidRDefault="004204D1" w:rsidP="00890314">
            <w:pPr>
              <w:bidi w:val="0"/>
              <w:jc w:val="center"/>
            </w:pPr>
            <w:r>
              <w:rPr>
                <w:b/>
                <w:color w:val="FFFFFF"/>
                <w:sz w:val="21"/>
                <w:rtl/>
              </w:rPr>
              <w:t>التوقيع</w:t>
            </w:r>
          </w:p>
        </w:tc>
        <w:tc>
          <w:tcPr>
            <w:tcW w:w="2550" w:type="dxa"/>
            <w:shd w:val="clear" w:color="auto" w:fill="1B2A4E"/>
            <w:vAlign w:val="center"/>
          </w:tcPr>
          <w:p w14:paraId="23969B12" w14:textId="77777777" w:rsidR="00C27183" w:rsidRDefault="004204D1" w:rsidP="00890314">
            <w:pPr>
              <w:bidi w:val="0"/>
              <w:jc w:val="center"/>
            </w:pPr>
            <w:r>
              <w:rPr>
                <w:b/>
                <w:color w:val="FFFFFF"/>
                <w:sz w:val="21"/>
                <w:rtl/>
              </w:rPr>
              <w:t>التاريخ</w:t>
            </w:r>
          </w:p>
        </w:tc>
      </w:tr>
      <w:tr w:rsidR="00C27183" w14:paraId="35B889BC" w14:textId="77777777">
        <w:tc>
          <w:tcPr>
            <w:tcW w:w="2550" w:type="dxa"/>
          </w:tcPr>
          <w:p w14:paraId="01863476" w14:textId="77777777" w:rsidR="00C27183" w:rsidRDefault="004204D1" w:rsidP="00890314">
            <w:pPr>
              <w:bidi w:val="0"/>
              <w:jc w:val="center"/>
            </w:pPr>
            <w:r>
              <w:rPr>
                <w:sz w:val="21"/>
                <w:rtl/>
              </w:rPr>
              <w:t>________________</w:t>
            </w:r>
          </w:p>
        </w:tc>
        <w:tc>
          <w:tcPr>
            <w:tcW w:w="2550" w:type="dxa"/>
          </w:tcPr>
          <w:p w14:paraId="14975302" w14:textId="77777777" w:rsidR="00C27183" w:rsidRDefault="004204D1" w:rsidP="00890314">
            <w:pPr>
              <w:bidi w:val="0"/>
              <w:jc w:val="center"/>
            </w:pPr>
            <w:r>
              <w:rPr>
                <w:sz w:val="21"/>
                <w:rtl/>
              </w:rPr>
              <w:t>مدير مكتب إدارة البيانات</w:t>
            </w:r>
          </w:p>
        </w:tc>
        <w:tc>
          <w:tcPr>
            <w:tcW w:w="2550" w:type="dxa"/>
          </w:tcPr>
          <w:p w14:paraId="0C5839CA" w14:textId="77777777" w:rsidR="00C27183" w:rsidRDefault="004204D1" w:rsidP="00890314">
            <w:pPr>
              <w:bidi w:val="0"/>
              <w:jc w:val="center"/>
            </w:pPr>
            <w:r>
              <w:rPr>
                <w:sz w:val="21"/>
                <w:rtl/>
              </w:rPr>
              <w:t>________________</w:t>
            </w:r>
          </w:p>
        </w:tc>
        <w:tc>
          <w:tcPr>
            <w:tcW w:w="2550" w:type="dxa"/>
          </w:tcPr>
          <w:p w14:paraId="2FADB2FE" w14:textId="77777777" w:rsidR="00C27183" w:rsidRDefault="004204D1" w:rsidP="00890314">
            <w:pPr>
              <w:bidi w:val="0"/>
              <w:jc w:val="center"/>
            </w:pPr>
            <w:r>
              <w:rPr>
                <w:sz w:val="21"/>
                <w:rtl/>
              </w:rPr>
              <w:t>________________</w:t>
            </w:r>
          </w:p>
        </w:tc>
      </w:tr>
    </w:tbl>
    <w:p w14:paraId="0388D01F" w14:textId="77777777" w:rsidR="00C27183" w:rsidRDefault="00C27183" w:rsidP="00890314">
      <w:pPr>
        <w:bidi w:val="0"/>
      </w:pPr>
    </w:p>
    <w:p w14:paraId="32A4F6C0" w14:textId="77777777" w:rsidR="00C27183" w:rsidRDefault="004204D1" w:rsidP="00890314">
      <w:pPr>
        <w:bidi w:val="0"/>
        <w:jc w:val="right"/>
      </w:pPr>
      <w:r>
        <w:rPr>
          <w:i/>
          <w:color w:val="595959"/>
          <w:sz w:val="19"/>
          <w:rtl/>
        </w:rPr>
        <w:t>ملاحظة: هذا السجل دليل داعم مستقل ضمن حزمة أدلة تصنيف البيانات الخاصة بهيئة الخدمات الحكومية الذكية (SGSA)، أُعدّ لتوثيق بيانات وطريقة إثبات مؤشر KPI-DC-MR-06 دون تعديل أي محتوى في تقرير DC.M.12 أو الوثائق المصدر.</w:t>
      </w:r>
    </w:p>
    <w:sectPr w:rsidR="00C27183" w:rsidSect="00034616">
      <w:headerReference w:type="even" r:id="rId8"/>
      <w:headerReference w:type="default" r:id="rId9"/>
      <w:footerReference w:type="even" r:id="rId10"/>
      <w:footerReference w:type="default" r:id="rId11"/>
      <w:headerReference w:type="first" r:id="rId12"/>
      <w:footerReference w:type="first" r:id="rId13"/>
      <w:pgSz w:w="12240" w:h="15840"/>
      <w:pgMar w:top="850" w:right="1020" w:bottom="850" w:left="1020" w:header="567" w:footer="567"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03B67" w14:textId="77777777" w:rsidR="004204D1" w:rsidRDefault="004204D1">
      <w:pPr>
        <w:spacing w:after="0" w:line="240" w:lineRule="auto"/>
      </w:pPr>
      <w:r>
        <w:separator/>
      </w:r>
    </w:p>
  </w:endnote>
  <w:endnote w:type="continuationSeparator" w:id="0">
    <w:p w14:paraId="3AF7377E" w14:textId="77777777" w:rsidR="004204D1" w:rsidRDefault="00420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A7447" w14:textId="77777777" w:rsidR="00890314" w:rsidRDefault="008903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B204" w14:textId="77777777" w:rsidR="00C27183" w:rsidRDefault="004204D1" w:rsidP="00890314">
    <w:pPr>
      <w:pStyle w:val="Footer"/>
      <w:bidi w:val="0"/>
      <w:jc w:val="center"/>
    </w:pPr>
    <w:r>
      <w:rPr>
        <w:color w:val="595959"/>
        <w:sz w:val="17"/>
        <w:rtl/>
      </w:rPr>
      <w:t xml:space="preserve">DC.M.12-E06    |    صفحة </w:t>
    </w:r>
    <w:r>
      <w:rPr>
        <w:rtl/>
      </w:rPr>
      <w:fldChar w:fldCharType="begin"/>
    </w:r>
    <w:r>
      <w:rPr>
        <w:rtl/>
      </w:rPr>
      <w:instrText>PAGE</w:instrText>
    </w:r>
    <w:r w:rsidR="00890314">
      <w:rPr>
        <w:rtl/>
      </w:rPr>
      <w:fldChar w:fldCharType="separate"/>
    </w:r>
    <w:r w:rsidR="00890314">
      <w:rPr>
        <w:noProof/>
        <w:rtl/>
      </w:rPr>
      <w:t>1</w:t>
    </w:r>
    <w:r>
      <w:rPr>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042B7" w14:textId="77777777" w:rsidR="00890314" w:rsidRDefault="008903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1E05F" w14:textId="77777777" w:rsidR="004204D1" w:rsidRDefault="004204D1">
      <w:pPr>
        <w:spacing w:after="0" w:line="240" w:lineRule="auto"/>
      </w:pPr>
      <w:r>
        <w:separator/>
      </w:r>
    </w:p>
  </w:footnote>
  <w:footnote w:type="continuationSeparator" w:id="0">
    <w:p w14:paraId="5AEA11AC" w14:textId="77777777" w:rsidR="004204D1" w:rsidRDefault="004204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4998" w14:textId="77777777" w:rsidR="00890314" w:rsidRDefault="008903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2B82" w14:textId="77777777" w:rsidR="00C27183" w:rsidRDefault="004204D1" w:rsidP="00890314">
    <w:pPr>
      <w:pStyle w:val="Header"/>
      <w:bidi w:val="0"/>
    </w:pPr>
    <w:r>
      <w:rPr>
        <w:b/>
        <w:color w:val="1F2A44"/>
        <w:sz w:val="24"/>
        <w:rtl/>
      </w:rPr>
      <w:t>وثيق (Wathiq)</w:t>
    </w:r>
  </w:p>
  <w:p w14:paraId="374DD3FF" w14:textId="77777777" w:rsidR="00C27183" w:rsidRDefault="004204D1" w:rsidP="00890314">
    <w:pPr>
      <w:pBdr>
        <w:bottom w:val="single" w:sz="6" w:space="4" w:color="AB8654"/>
      </w:pBdr>
      <w:bidi w:val="0"/>
    </w:pPr>
    <w:r>
      <w:rPr>
        <w:color w:val="AB8D54"/>
        <w:sz w:val="18"/>
        <w:rtl/>
      </w:rPr>
      <w:t>منصة ذكية لإدارة وقياس الامتثال لمتطلبات المكتب الوطني لإدارة البيانات (NDMO)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0EE8E" w14:textId="77777777" w:rsidR="00890314" w:rsidRDefault="008903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8565832">
    <w:abstractNumId w:val="8"/>
  </w:num>
  <w:num w:numId="2" w16cid:durableId="431240516">
    <w:abstractNumId w:val="6"/>
  </w:num>
  <w:num w:numId="3" w16cid:durableId="1542475500">
    <w:abstractNumId w:val="5"/>
  </w:num>
  <w:num w:numId="4" w16cid:durableId="1511020817">
    <w:abstractNumId w:val="4"/>
  </w:num>
  <w:num w:numId="5" w16cid:durableId="963775988">
    <w:abstractNumId w:val="7"/>
  </w:num>
  <w:num w:numId="6" w16cid:durableId="435946671">
    <w:abstractNumId w:val="3"/>
  </w:num>
  <w:num w:numId="7" w16cid:durableId="404647114">
    <w:abstractNumId w:val="2"/>
  </w:num>
  <w:num w:numId="8" w16cid:durableId="859274702">
    <w:abstractNumId w:val="1"/>
  </w:num>
  <w:num w:numId="9" w16cid:durableId="407194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4D1"/>
    <w:rsid w:val="00890314"/>
    <w:rsid w:val="00AA1D8D"/>
    <w:rsid w:val="00B47730"/>
    <w:rsid w:val="00C27183"/>
    <w:rsid w:val="00CB0664"/>
    <w:rsid w:val="00FC3B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16BCB"/>
  <w14:defaultImageDpi w14:val="300"/>
  <w15:docId w15:val="{DF20449D-B092-483D-941A-A1820FBB2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pPr>
    <w:rPr>
      <w:rFonts w:ascii="Arial" w:hAnsi="Arial" w:cs="Arial"/>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2</cp:revision>
  <dcterms:created xsi:type="dcterms:W3CDTF">2013-12-23T23:15:00Z</dcterms:created>
  <dcterms:modified xsi:type="dcterms:W3CDTF">2026-07-24T12:05:00Z</dcterms:modified>
  <cp:category/>
</cp:coreProperties>
</file>