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14F69" w:rsidRPr="0061002A" w14:paraId="3E30053B" w14:textId="77777777" w:rsidTr="004D65EE">
        <w:tc>
          <w:tcPr>
            <w:tcW w:w="5228" w:type="dxa"/>
          </w:tcPr>
          <w:p w14:paraId="7CD73A83" w14:textId="77777777" w:rsidR="00F14F69" w:rsidRPr="008E3EC9" w:rsidRDefault="00F14F69" w:rsidP="008E3EC9">
            <w:pPr>
              <w:rPr>
                <w:rFonts w:ascii="Georgia" w:hAnsi="Georgia"/>
                <w:sz w:val="56"/>
                <w:szCs w:val="56"/>
              </w:rPr>
            </w:pPr>
            <w:r w:rsidRPr="008E3EC9">
              <w:rPr>
                <w:rFonts w:ascii="Georgia" w:hAnsi="Georgia"/>
                <w:sz w:val="56"/>
                <w:szCs w:val="56"/>
              </w:rPr>
              <w:t xml:space="preserve">Tasnia </w:t>
            </w:r>
            <w:proofErr w:type="spellStart"/>
            <w:r w:rsidRPr="008E3EC9">
              <w:rPr>
                <w:rFonts w:ascii="Georgia" w:hAnsi="Georgia"/>
                <w:sz w:val="56"/>
                <w:szCs w:val="56"/>
              </w:rPr>
              <w:t>Nowrin</w:t>
            </w:r>
            <w:proofErr w:type="spellEnd"/>
          </w:p>
        </w:tc>
        <w:tc>
          <w:tcPr>
            <w:tcW w:w="5228" w:type="dxa"/>
          </w:tcPr>
          <w:p w14:paraId="67ECB597" w14:textId="77777777" w:rsidR="0061002A" w:rsidRPr="0061002A" w:rsidRDefault="0061002A" w:rsidP="0061002A">
            <w:pPr>
              <w:ind w:right="-57"/>
              <w:jc w:val="right"/>
              <w:rPr>
                <w:i/>
                <w:sz w:val="18"/>
                <w:szCs w:val="18"/>
              </w:rPr>
            </w:pPr>
            <w:proofErr w:type="spellStart"/>
            <w:r w:rsidRPr="0061002A">
              <w:rPr>
                <w:i/>
                <w:sz w:val="18"/>
                <w:szCs w:val="18"/>
              </w:rPr>
              <w:t xml:space="preserve">Mirpur 14, </w:t>
            </w:r>
            <w:proofErr w:type="spellEnd"/>
            <w:r w:rsidRPr="0061002A">
              <w:rPr>
                <w:i/>
                <w:sz w:val="18"/>
                <w:szCs w:val="18"/>
              </w:rPr>
              <w:t>Dhaka</w:t>
            </w:r>
            <w:r w:rsidRPr="0061002A">
              <w:rPr>
                <w:i/>
                <w:sz w:val="18"/>
                <w:szCs w:val="18"/>
              </w:rPr>
              <w:t xml:space="preserve">, </w:t>
            </w:r>
            <w:r w:rsidRPr="0061002A">
              <w:rPr>
                <w:i/>
                <w:sz w:val="18"/>
                <w:szCs w:val="18"/>
              </w:rPr>
              <w:t>Bangladesh</w:t>
            </w:r>
          </w:p>
          <w:p w14:paraId="7EFF4163" w14:textId="77777777" w:rsidR="0061002A" w:rsidRPr="0061002A" w:rsidRDefault="0061002A" w:rsidP="0061002A">
            <w:pPr>
              <w:pStyle w:val="ListParagraph"/>
              <w:numPr>
                <w:ilvl w:val="0"/>
                <w:numId w:val="2"/>
              </w:numPr>
              <w:tabs>
                <w:tab w:val="center" w:pos="2534"/>
                <w:tab w:val="right" w:pos="5069"/>
              </w:tabs>
              <w:ind w:right="-57"/>
              <w:jc w:val="right"/>
              <w:rPr>
                <w:i/>
                <w:sz w:val="18"/>
                <w:szCs w:val="18"/>
              </w:rPr>
            </w:pPr>
            <w:r w:rsidRPr="0061002A">
              <w:rPr>
                <w:i/>
                <w:sz w:val="18"/>
                <w:szCs w:val="18"/>
              </w:rPr>
              <w:t>+880 1533 67 53 88</w:t>
            </w:r>
          </w:p>
          <w:p w14:paraId="217C6382" w14:textId="77777777" w:rsidR="0061002A" w:rsidRPr="0061002A" w:rsidRDefault="0061002A" w:rsidP="0061002A">
            <w:pPr>
              <w:pStyle w:val="JobTitle"/>
              <w:ind w:left="0" w:right="-57"/>
              <w:jc w:val="right"/>
              <w:rPr>
                <w:rFonts w:asciiTheme="minorHAnsi" w:hAnsiTheme="minorHAnsi"/>
                <w:i/>
                <w:sz w:val="18"/>
                <w:szCs w:val="18"/>
              </w:rPr>
            </w:pPr>
            <w:r w:rsidRPr="0061002A">
              <w:rPr>
                <w:rFonts w:ascii="Segoe UI Emoji" w:hAnsi="Segoe UI Emoji" w:cs="Segoe UI Emoji"/>
                <w:i/>
                <w:color w:val="727272"/>
                <w:spacing w:val="-2"/>
                <w:sz w:val="18"/>
                <w:szCs w:val="18"/>
              </w:rPr>
              <w:t>✉</w:t>
            </w:r>
            <w:r w:rsidRPr="0061002A">
              <w:rPr>
                <w:rFonts w:asciiTheme="minorHAnsi" w:hAnsiTheme="minorHAnsi"/>
                <w:b/>
                <w:bCs/>
                <w:i/>
                <w:sz w:val="18"/>
                <w:szCs w:val="18"/>
              </w:rPr>
              <w:t xml:space="preserve"> </w:t>
            </w:r>
            <w:hyperlink r:id="rId5" w:history="1">
              <w:r w:rsidRPr="0061002A">
                <w:rPr>
                  <w:rStyle w:val="Hyperlink"/>
                  <w:rFonts w:asciiTheme="minorHAnsi" w:hAnsiTheme="minorHAnsi"/>
                  <w:i/>
                  <w:sz w:val="18"/>
                  <w:szCs w:val="18"/>
                </w:rPr>
                <w:t>tasniannowrin@gmail.com</w:t>
              </w:r>
            </w:hyperlink>
          </w:p>
          <w:p w14:paraId="3C024579" w14:textId="77777777" w:rsidR="00F14F69" w:rsidRPr="0061002A" w:rsidRDefault="00F14F69" w:rsidP="002C5F1F">
            <w:pPr>
              <w:pStyle w:val="ListParagraph"/>
              <w:numPr>
                <w:ilvl w:val="0"/>
                <w:numId w:val="1"/>
              </w:num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53456CD8" w14:textId="77777777" w:rsidR="00F14F69" w:rsidRDefault="00F14F69">
      <w:pPr>
        <w:rPr>
          <w:rFonts w:ascii="Cambria" w:hAnsi="Cambria"/>
          <w:sz w:val="32"/>
          <w:szCs w:val="32"/>
        </w:rPr>
      </w:pPr>
    </w:p>
    <w:tbl>
      <w:tblPr>
        <w:tblStyle w:val="TableGridLight"/>
        <w:tblW w:w="10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8913"/>
      </w:tblGrid>
      <w:tr w:rsidR="0061002A" w14:paraId="3CBFDCFA" w14:textId="77777777" w:rsidTr="004D65EE">
        <w:trPr>
          <w:trHeight w:val="445"/>
        </w:trPr>
        <w:tc>
          <w:tcPr>
            <w:tcW w:w="1562" w:type="dxa"/>
          </w:tcPr>
          <w:p w14:paraId="296D6E17" w14:textId="77777777" w:rsidR="0061002A" w:rsidRDefault="0061002A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noProof/>
                <w:position w:val="3"/>
              </w:rPr>
              <w:drawing>
                <wp:inline distT="0" distB="0" distL="0" distR="0" wp14:anchorId="106FECE5" wp14:editId="30DFD99F">
                  <wp:extent cx="797128" cy="58496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128" cy="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3" w:type="dxa"/>
          </w:tcPr>
          <w:p w14:paraId="6625371A" w14:textId="77777777" w:rsidR="0061002A" w:rsidRDefault="0061002A" w:rsidP="006C6096">
            <w:pPr>
              <w:pStyle w:val="Heading2"/>
              <w:spacing w:line="360" w:lineRule="auto"/>
              <w:rPr>
                <w:rFonts w:ascii="Cambria" w:hAnsi="Cambria" w:cstheme="minorHAnsi"/>
                <w:sz w:val="32"/>
                <w:szCs w:val="32"/>
              </w:rPr>
            </w:pPr>
            <w:r>
              <w:t>Research Interests</w:t>
            </w:r>
          </w:p>
        </w:tc>
      </w:tr>
      <w:tr w:rsidR="0061002A" w14:paraId="3CA4F4E8" w14:textId="77777777" w:rsidTr="004D65EE">
        <w:trPr>
          <w:trHeight w:val="1187"/>
        </w:trPr>
        <w:tc>
          <w:tcPr>
            <w:tcW w:w="1562" w:type="dxa"/>
          </w:tcPr>
          <w:p w14:paraId="278D3851" w14:textId="77777777" w:rsidR="0061002A" w:rsidRDefault="0061002A">
            <w:pPr>
              <w:rPr>
                <w:rFonts w:ascii="Cambria" w:hAnsi="Cambria" w:cstheme="minorHAnsi"/>
                <w:sz w:val="32"/>
                <w:szCs w:val="32"/>
              </w:rPr>
            </w:pPr>
          </w:p>
        </w:tc>
        <w:tc>
          <w:tcPr>
            <w:tcW w:w="8913" w:type="dxa"/>
          </w:tcPr>
          <w:p w14:paraId="6FB63891" w14:textId="77777777" w:rsidR="002956B7" w:rsidRPr="002956B7" w:rsidRDefault="00B66B5E" w:rsidP="00784724">
            <w:pPr>
              <w:spacing w:line="276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B66B5E">
              <w:rPr>
                <w:rFonts w:cstheme="minorHAnsi"/>
                <w:sz w:val="20"/>
                <w:szCs w:val="20"/>
              </w:rPr>
              <w:t>I have academic and research experience in solving urban and regional planning problems through the application of geospatial and statistical tools, technologies, and policy-driven interventions. I am highly motivated to work on geospatial problems using machine learning, AI, and technology-driven methods, and I am eager to explore new technologies in this field.</w:t>
            </w:r>
          </w:p>
        </w:tc>
      </w:tr>
      <w:tr w:rsidR="0061002A" w14:paraId="5EA27AC7" w14:textId="77777777" w:rsidTr="004D65EE">
        <w:trPr>
          <w:trHeight w:val="445"/>
        </w:trPr>
        <w:tc>
          <w:tcPr>
            <w:tcW w:w="1562" w:type="dxa"/>
          </w:tcPr>
          <w:p w14:paraId="1F544738" w14:textId="77777777" w:rsidR="0061002A" w:rsidRDefault="0061002A" w:rsidP="0061002A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noProof/>
                <w:position w:val="3"/>
              </w:rPr>
              <w:drawing>
                <wp:inline distT="0" distB="0" distL="0" distR="0" wp14:anchorId="16AC66BB" wp14:editId="6EEDCFB9">
                  <wp:extent cx="797128" cy="58496"/>
                  <wp:effectExtent l="0" t="0" r="0" b="0"/>
                  <wp:docPr id="1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128" cy="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3" w:type="dxa"/>
          </w:tcPr>
          <w:p w14:paraId="7F3CE823" w14:textId="77777777" w:rsidR="0061002A" w:rsidRDefault="0061002A" w:rsidP="006C6096">
            <w:pPr>
              <w:pStyle w:val="Heading2"/>
              <w:spacing w:line="360" w:lineRule="auto"/>
              <w:rPr>
                <w:rFonts w:ascii="Cambria" w:hAnsi="Cambria" w:cstheme="minorHAnsi"/>
                <w:sz w:val="32"/>
                <w:szCs w:val="32"/>
              </w:rPr>
            </w:pPr>
            <w:r w:rsidRPr="0061002A">
              <w:t>Education</w:t>
            </w:r>
          </w:p>
        </w:tc>
      </w:tr>
      <w:tr w:rsidR="0061002A" w14:paraId="386E1F3C" w14:textId="77777777" w:rsidTr="004D65EE">
        <w:trPr>
          <w:trHeight w:val="489"/>
        </w:trPr>
        <w:tc>
          <w:tcPr>
            <w:tcW w:w="1562" w:type="dxa"/>
          </w:tcPr>
          <w:p w14:paraId="1A4D0C12" w14:textId="77777777" w:rsidR="0061002A" w:rsidRPr="00C6334F" w:rsidRDefault="0061002A" w:rsidP="00C6334F">
            <w:pPr>
              <w:jc w:val="right"/>
              <w:rPr>
                <w:rFonts w:cstheme="minorHAnsi"/>
                <w:sz w:val="32"/>
                <w:szCs w:val="32"/>
              </w:rPr>
            </w:pPr>
            <w:r w:rsidRPr="00C6334F">
              <w:rPr>
                <w:rFonts w:cstheme="minorHAnsi"/>
                <w:sz w:val="20"/>
                <w:szCs w:val="20"/>
              </w:rPr>
              <w:t>2019</w:t>
            </w:r>
            <w:r w:rsidR="00C6334F" w:rsidRPr="00C6334F">
              <w:rPr>
                <w:rFonts w:cstheme="minorHAnsi"/>
                <w:sz w:val="20"/>
                <w:szCs w:val="20"/>
              </w:rPr>
              <w:t xml:space="preserve"> - </w:t>
            </w:r>
            <w:r w:rsidRPr="00C6334F">
              <w:rPr>
                <w:rFonts w:cstheme="minorHAnsi"/>
                <w:sz w:val="20"/>
                <w:szCs w:val="20"/>
              </w:rPr>
              <w:t>Present</w:t>
            </w:r>
          </w:p>
        </w:tc>
        <w:tc>
          <w:tcPr>
            <w:tcW w:w="8913" w:type="dxa"/>
          </w:tcPr>
          <w:p w14:paraId="18D4D7F9" w14:textId="77777777" w:rsidR="0061002A" w:rsidRPr="00C6334F" w:rsidRDefault="006C6096" w:rsidP="006C609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C6334F">
              <w:rPr>
                <w:rFonts w:cstheme="minorHAnsi"/>
                <w:b/>
                <w:sz w:val="20"/>
                <w:szCs w:val="20"/>
              </w:rPr>
              <w:t>B</w:t>
            </w:r>
            <w:r w:rsidRPr="00C6334F">
              <w:rPr>
                <w:rFonts w:cstheme="minorHAnsi"/>
                <w:b/>
                <w:sz w:val="20"/>
                <w:szCs w:val="20"/>
              </w:rPr>
              <w:t>achelor in</w:t>
            </w:r>
            <w:r w:rsidRPr="00C6334F">
              <w:rPr>
                <w:rFonts w:cstheme="minorHAnsi"/>
                <w:b/>
                <w:sz w:val="20"/>
                <w:szCs w:val="20"/>
              </w:rPr>
              <w:t xml:space="preserve"> Urban &amp; Regional Planning</w:t>
            </w:r>
            <w:r w:rsidRPr="00C6334F">
              <w:rPr>
                <w:rFonts w:cstheme="minorHAnsi"/>
                <w:sz w:val="20"/>
                <w:szCs w:val="20"/>
              </w:rPr>
              <w:t xml:space="preserve">, </w:t>
            </w:r>
            <w:r w:rsidRPr="00C6334F">
              <w:rPr>
                <w:rFonts w:cstheme="minorHAnsi"/>
                <w:i/>
                <w:sz w:val="20"/>
                <w:szCs w:val="20"/>
              </w:rPr>
              <w:t xml:space="preserve">Faculty of </w:t>
            </w:r>
            <w:r w:rsidRPr="00C6334F">
              <w:rPr>
                <w:rFonts w:cstheme="minorHAnsi"/>
                <w:i/>
                <w:sz w:val="20"/>
                <w:szCs w:val="20"/>
              </w:rPr>
              <w:t>Civil</w:t>
            </w:r>
            <w:r w:rsidRPr="00C6334F">
              <w:rPr>
                <w:rFonts w:cstheme="minorHAnsi"/>
                <w:i/>
                <w:sz w:val="20"/>
                <w:szCs w:val="20"/>
              </w:rPr>
              <w:t xml:space="preserve"> Engineering</w:t>
            </w:r>
            <w:r w:rsidRPr="00C6334F">
              <w:rPr>
                <w:rFonts w:cstheme="minorHAnsi"/>
                <w:i/>
                <w:sz w:val="20"/>
                <w:szCs w:val="20"/>
              </w:rPr>
              <w:t xml:space="preserve">, </w:t>
            </w:r>
            <w:r w:rsidRPr="00C6334F">
              <w:rPr>
                <w:rFonts w:cstheme="minorHAnsi"/>
                <w:i/>
                <w:sz w:val="20"/>
                <w:szCs w:val="20"/>
              </w:rPr>
              <w:t>Khulna University of Engineering &amp; Technology (KUET)</w:t>
            </w:r>
            <w:r w:rsidRPr="00C6334F">
              <w:rPr>
                <w:rFonts w:cstheme="minorHAnsi"/>
                <w:sz w:val="20"/>
                <w:szCs w:val="20"/>
              </w:rPr>
              <w:t xml:space="preserve">, </w:t>
            </w:r>
            <w:r w:rsidRPr="00C6334F">
              <w:rPr>
                <w:rFonts w:cstheme="minorHAnsi"/>
                <w:sz w:val="20"/>
                <w:szCs w:val="20"/>
              </w:rPr>
              <w:t>CGPA– 3.</w:t>
            </w:r>
            <w:r w:rsidRPr="00C6334F">
              <w:rPr>
                <w:rFonts w:cstheme="minorHAnsi"/>
                <w:sz w:val="20"/>
                <w:szCs w:val="20"/>
              </w:rPr>
              <w:t>97</w:t>
            </w:r>
            <w:r w:rsidRPr="00C6334F">
              <w:rPr>
                <w:rFonts w:cstheme="minorHAnsi"/>
                <w:sz w:val="20"/>
                <w:szCs w:val="20"/>
              </w:rPr>
              <w:t xml:space="preserve"> on 4.</w:t>
            </w:r>
          </w:p>
        </w:tc>
      </w:tr>
      <w:tr w:rsidR="0061002A" w14:paraId="38ACCF28" w14:textId="77777777" w:rsidTr="004D65EE">
        <w:trPr>
          <w:trHeight w:val="315"/>
        </w:trPr>
        <w:tc>
          <w:tcPr>
            <w:tcW w:w="1562" w:type="dxa"/>
          </w:tcPr>
          <w:p w14:paraId="73B107FA" w14:textId="77777777" w:rsidR="0061002A" w:rsidRPr="00C6334F" w:rsidRDefault="0061002A" w:rsidP="00C6334F">
            <w:pPr>
              <w:jc w:val="right"/>
              <w:rPr>
                <w:rFonts w:cstheme="minorHAnsi"/>
                <w:sz w:val="32"/>
                <w:szCs w:val="32"/>
              </w:rPr>
            </w:pPr>
            <w:r w:rsidRPr="00C6334F">
              <w:rPr>
                <w:rFonts w:cstheme="minorHAnsi"/>
                <w:sz w:val="20"/>
                <w:szCs w:val="20"/>
              </w:rPr>
              <w:t>2017</w:t>
            </w:r>
            <w:r w:rsidR="00C6334F" w:rsidRPr="00C6334F">
              <w:rPr>
                <w:rFonts w:cstheme="minorHAnsi"/>
                <w:sz w:val="20"/>
                <w:szCs w:val="20"/>
              </w:rPr>
              <w:t xml:space="preserve"> - </w:t>
            </w:r>
            <w:r w:rsidRPr="00C6334F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8913" w:type="dxa"/>
          </w:tcPr>
          <w:p w14:paraId="698BF116" w14:textId="77777777" w:rsidR="0061002A" w:rsidRPr="00C6334F" w:rsidRDefault="006C6096" w:rsidP="006C609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6334F">
              <w:rPr>
                <w:rFonts w:cstheme="minorHAnsi"/>
                <w:b/>
                <w:sz w:val="20"/>
                <w:szCs w:val="20"/>
              </w:rPr>
              <w:t>Higher Secondary Certificate</w:t>
            </w:r>
            <w:r w:rsidRPr="00C6334F">
              <w:rPr>
                <w:rFonts w:cstheme="minorHAnsi"/>
                <w:sz w:val="20"/>
                <w:szCs w:val="20"/>
              </w:rPr>
              <w:t xml:space="preserve"> </w:t>
            </w:r>
            <w:r w:rsidRPr="00C6334F">
              <w:rPr>
                <w:rFonts w:cstheme="minorHAnsi"/>
                <w:i/>
                <w:sz w:val="20"/>
                <w:szCs w:val="20"/>
              </w:rPr>
              <w:t>(Science), RAJUK Uttara Model College,</w:t>
            </w:r>
            <w:r w:rsidRPr="00C6334F">
              <w:rPr>
                <w:rFonts w:cstheme="minorHAnsi"/>
                <w:sz w:val="20"/>
                <w:szCs w:val="20"/>
              </w:rPr>
              <w:t xml:space="preserve"> GPA – 5.00 on 5.00</w:t>
            </w:r>
          </w:p>
        </w:tc>
      </w:tr>
      <w:tr w:rsidR="006C6096" w14:paraId="1D808E69" w14:textId="77777777" w:rsidTr="004D65EE">
        <w:trPr>
          <w:trHeight w:val="445"/>
        </w:trPr>
        <w:tc>
          <w:tcPr>
            <w:tcW w:w="1562" w:type="dxa"/>
          </w:tcPr>
          <w:p w14:paraId="5893F62A" w14:textId="77777777" w:rsidR="006C6096" w:rsidRDefault="006C6096" w:rsidP="006C6096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noProof/>
                <w:position w:val="3"/>
              </w:rPr>
              <w:drawing>
                <wp:inline distT="0" distB="0" distL="0" distR="0" wp14:anchorId="3446EA76" wp14:editId="1F9D8D42">
                  <wp:extent cx="797128" cy="58496"/>
                  <wp:effectExtent l="0" t="0" r="0" b="0"/>
                  <wp:docPr id="5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128" cy="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3" w:type="dxa"/>
          </w:tcPr>
          <w:p w14:paraId="3F5791C8" w14:textId="77777777" w:rsidR="006C6096" w:rsidRDefault="006C6096" w:rsidP="006C6096">
            <w:pPr>
              <w:pStyle w:val="Heading2"/>
              <w:spacing w:line="360" w:lineRule="auto"/>
              <w:rPr>
                <w:rFonts w:ascii="Cambria" w:hAnsi="Cambria" w:cstheme="minorHAnsi"/>
                <w:sz w:val="32"/>
                <w:szCs w:val="32"/>
              </w:rPr>
            </w:pPr>
            <w:r w:rsidRPr="006C6096">
              <w:t>Thesis</w:t>
            </w:r>
          </w:p>
        </w:tc>
      </w:tr>
      <w:tr w:rsidR="006C6096" w14:paraId="674A496E" w14:textId="77777777" w:rsidTr="004D65EE">
        <w:trPr>
          <w:trHeight w:val="380"/>
        </w:trPr>
        <w:tc>
          <w:tcPr>
            <w:tcW w:w="1562" w:type="dxa"/>
          </w:tcPr>
          <w:p w14:paraId="67E40312" w14:textId="77777777" w:rsidR="006C6096" w:rsidRPr="0061002A" w:rsidRDefault="006C6096">
            <w:pPr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8913" w:type="dxa"/>
          </w:tcPr>
          <w:p w14:paraId="3156BAD5" w14:textId="77777777" w:rsidR="006C6096" w:rsidRPr="00313DA7" w:rsidRDefault="006C6096" w:rsidP="006C6096">
            <w:pPr>
              <w:spacing w:line="360" w:lineRule="auto"/>
              <w:jc w:val="both"/>
              <w:rPr>
                <w:rFonts w:cstheme="minorHAnsi"/>
                <w:color w:val="5F86CD"/>
                <w:sz w:val="20"/>
                <w:szCs w:val="20"/>
              </w:rPr>
            </w:pPr>
            <w:r w:rsidRPr="00313DA7">
              <w:rPr>
                <w:rFonts w:cstheme="minorHAnsi"/>
                <w:color w:val="5F86CD"/>
                <w:sz w:val="24"/>
                <w:szCs w:val="20"/>
              </w:rPr>
              <w:t>Bachelor’s Thesis</w:t>
            </w:r>
          </w:p>
        </w:tc>
      </w:tr>
      <w:tr w:rsidR="006C6096" w14:paraId="13130A63" w14:textId="77777777" w:rsidTr="004D65EE">
        <w:trPr>
          <w:trHeight w:val="326"/>
        </w:trPr>
        <w:tc>
          <w:tcPr>
            <w:tcW w:w="1562" w:type="dxa"/>
          </w:tcPr>
          <w:p w14:paraId="27EFE8D0" w14:textId="77777777" w:rsidR="006C6096" w:rsidRPr="00C6334F" w:rsidRDefault="006C6096" w:rsidP="00313DA7">
            <w:pPr>
              <w:jc w:val="right"/>
              <w:rPr>
                <w:rFonts w:cstheme="minorHAnsi"/>
                <w:sz w:val="20"/>
                <w:szCs w:val="20"/>
              </w:rPr>
            </w:pPr>
            <w:r w:rsidRPr="00C6334F">
              <w:rPr>
                <w:rFonts w:cstheme="minorHAnsi"/>
                <w:sz w:val="20"/>
                <w:szCs w:val="20"/>
              </w:rPr>
              <w:t>Title</w:t>
            </w:r>
          </w:p>
        </w:tc>
        <w:tc>
          <w:tcPr>
            <w:tcW w:w="8913" w:type="dxa"/>
          </w:tcPr>
          <w:p w14:paraId="39C343F6" w14:textId="77777777" w:rsidR="006C6096" w:rsidRPr="00C6334F" w:rsidRDefault="006C6096" w:rsidP="00313DA7">
            <w:pPr>
              <w:spacing w:line="360" w:lineRule="auto"/>
              <w:rPr>
                <w:rFonts w:cstheme="minorHAnsi"/>
                <w:i/>
                <w:sz w:val="20"/>
                <w:szCs w:val="20"/>
              </w:rPr>
            </w:pPr>
            <w:r w:rsidRPr="00C6334F">
              <w:rPr>
                <w:rFonts w:cstheme="minorHAnsi"/>
                <w:i/>
                <w:sz w:val="20"/>
                <w:szCs w:val="20"/>
              </w:rPr>
              <w:t>Urban Growth Dynamics and Socioeconomic Drivers in Khulna: A Spatiotemporal Perspective</w:t>
            </w:r>
          </w:p>
        </w:tc>
      </w:tr>
      <w:tr w:rsidR="006C6096" w14:paraId="2220F04C" w14:textId="77777777" w:rsidTr="004D65EE">
        <w:trPr>
          <w:trHeight w:val="315"/>
        </w:trPr>
        <w:tc>
          <w:tcPr>
            <w:tcW w:w="1562" w:type="dxa"/>
          </w:tcPr>
          <w:p w14:paraId="5C823F85" w14:textId="77777777" w:rsidR="006C6096" w:rsidRPr="00C6334F" w:rsidRDefault="006C6096" w:rsidP="00313DA7">
            <w:pPr>
              <w:jc w:val="right"/>
              <w:rPr>
                <w:rFonts w:cstheme="minorHAnsi"/>
                <w:sz w:val="20"/>
                <w:szCs w:val="20"/>
              </w:rPr>
            </w:pPr>
            <w:r w:rsidRPr="00C6334F">
              <w:rPr>
                <w:rFonts w:cstheme="minorHAnsi"/>
                <w:sz w:val="20"/>
                <w:szCs w:val="20"/>
              </w:rPr>
              <w:t>Supervisor</w:t>
            </w:r>
          </w:p>
        </w:tc>
        <w:tc>
          <w:tcPr>
            <w:tcW w:w="8913" w:type="dxa"/>
          </w:tcPr>
          <w:p w14:paraId="0BCBBD11" w14:textId="77777777" w:rsidR="006C6096" w:rsidRPr="00C6334F" w:rsidRDefault="006C6096" w:rsidP="00313DA7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6334F">
              <w:rPr>
                <w:rFonts w:cstheme="minorHAnsi"/>
                <w:sz w:val="20"/>
                <w:szCs w:val="20"/>
              </w:rPr>
              <w:t xml:space="preserve">Professor Dr. Md. </w:t>
            </w:r>
            <w:proofErr w:type="spellStart"/>
            <w:r w:rsidRPr="00C6334F">
              <w:rPr>
                <w:rFonts w:cstheme="minorHAnsi"/>
                <w:sz w:val="20"/>
                <w:szCs w:val="20"/>
              </w:rPr>
              <w:t>Manjur</w:t>
            </w:r>
            <w:proofErr w:type="spellEnd"/>
            <w:r w:rsidRPr="00C6334F">
              <w:rPr>
                <w:rFonts w:cstheme="minorHAnsi"/>
                <w:sz w:val="20"/>
                <w:szCs w:val="20"/>
              </w:rPr>
              <w:t xml:space="preserve"> Morshed</w:t>
            </w:r>
          </w:p>
        </w:tc>
      </w:tr>
      <w:tr w:rsidR="006C6096" w14:paraId="1CA1338C" w14:textId="77777777" w:rsidTr="004D65EE">
        <w:trPr>
          <w:trHeight w:val="946"/>
        </w:trPr>
        <w:tc>
          <w:tcPr>
            <w:tcW w:w="1562" w:type="dxa"/>
          </w:tcPr>
          <w:p w14:paraId="64AF5326" w14:textId="77777777" w:rsidR="006C6096" w:rsidRPr="00C6334F" w:rsidRDefault="006C6096" w:rsidP="00313DA7">
            <w:pPr>
              <w:jc w:val="right"/>
              <w:rPr>
                <w:rFonts w:cstheme="minorHAnsi"/>
                <w:sz w:val="20"/>
                <w:szCs w:val="20"/>
              </w:rPr>
            </w:pPr>
            <w:r w:rsidRPr="00C6334F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8913" w:type="dxa"/>
          </w:tcPr>
          <w:p w14:paraId="3515B3D8" w14:textId="77777777" w:rsidR="006C6096" w:rsidRPr="00C6334F" w:rsidRDefault="006C6096" w:rsidP="00313DA7">
            <w:pPr>
              <w:tabs>
                <w:tab w:val="left" w:pos="1884"/>
              </w:tabs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6334F">
              <w:rPr>
                <w:rFonts w:cstheme="minorHAnsi"/>
                <w:sz w:val="20"/>
                <w:szCs w:val="20"/>
              </w:rPr>
              <w:t>An urban expansion analysis using Remote Sensing and Socioeconomic Indicators (2000–2020) integrating binary classification, spatial statistics geographic distribution tools including JavaScript and geographic information systems.</w:t>
            </w:r>
          </w:p>
        </w:tc>
      </w:tr>
      <w:tr w:rsidR="008E3EC9" w14:paraId="3B19004F" w14:textId="77777777" w:rsidTr="004D65EE">
        <w:trPr>
          <w:trHeight w:val="456"/>
        </w:trPr>
        <w:tc>
          <w:tcPr>
            <w:tcW w:w="1562" w:type="dxa"/>
          </w:tcPr>
          <w:p w14:paraId="6F433FAC" w14:textId="77777777" w:rsidR="008E3EC9" w:rsidRDefault="008E3EC9" w:rsidP="008E3EC9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noProof/>
                <w:position w:val="3"/>
              </w:rPr>
              <w:drawing>
                <wp:inline distT="0" distB="0" distL="0" distR="0" wp14:anchorId="7A40CF07" wp14:editId="23532646">
                  <wp:extent cx="797128" cy="58496"/>
                  <wp:effectExtent l="0" t="0" r="0" b="0"/>
                  <wp:docPr id="7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128" cy="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3" w:type="dxa"/>
          </w:tcPr>
          <w:p w14:paraId="01EEA412" w14:textId="77777777" w:rsidR="008E3EC9" w:rsidRDefault="008E3EC9" w:rsidP="008E3EC9">
            <w:pPr>
              <w:pStyle w:val="Heading2"/>
              <w:spacing w:line="360" w:lineRule="auto"/>
              <w:rPr>
                <w:rFonts w:ascii="Cambria" w:hAnsi="Cambria" w:cstheme="minorHAnsi"/>
                <w:sz w:val="32"/>
                <w:szCs w:val="32"/>
              </w:rPr>
            </w:pPr>
            <w:r>
              <w:t>Projects</w:t>
            </w:r>
          </w:p>
        </w:tc>
      </w:tr>
      <w:tr w:rsidR="008E3EC9" w14:paraId="7A07AF77" w14:textId="77777777" w:rsidTr="004D65EE">
        <w:trPr>
          <w:trHeight w:val="52"/>
        </w:trPr>
        <w:tc>
          <w:tcPr>
            <w:tcW w:w="1562" w:type="dxa"/>
          </w:tcPr>
          <w:p w14:paraId="492DB244" w14:textId="77777777" w:rsidR="008E3EC9" w:rsidRPr="00A772EB" w:rsidRDefault="008E3EC9" w:rsidP="00A772EB">
            <w:pPr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8913" w:type="dxa"/>
          </w:tcPr>
          <w:p w14:paraId="791CA3D4" w14:textId="77777777" w:rsidR="00A772EB" w:rsidRPr="00C6334F" w:rsidRDefault="00A772EB" w:rsidP="00C6334F">
            <w:pPr>
              <w:pStyle w:val="ListBullet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C6334F">
              <w:rPr>
                <w:rFonts w:asciiTheme="minorHAnsi" w:hAnsiTheme="minorHAnsi"/>
                <w:b/>
                <w:sz w:val="20"/>
                <w:szCs w:val="20"/>
              </w:rPr>
              <w:t xml:space="preserve">Regional Economics Analysis of </w:t>
            </w:r>
            <w:proofErr w:type="spellStart"/>
            <w:r w:rsidRPr="00C6334F">
              <w:rPr>
                <w:rFonts w:asciiTheme="minorHAnsi" w:hAnsiTheme="minorHAnsi"/>
                <w:b/>
                <w:sz w:val="20"/>
                <w:szCs w:val="20"/>
              </w:rPr>
              <w:t>Rajshahi</w:t>
            </w:r>
            <w:proofErr w:type="spellEnd"/>
            <w:r w:rsidRPr="00C6334F">
              <w:rPr>
                <w:rFonts w:asciiTheme="minorHAnsi" w:hAnsiTheme="minorHAnsi"/>
                <w:b/>
                <w:sz w:val="20"/>
                <w:szCs w:val="20"/>
              </w:rPr>
              <w:t xml:space="preserve"> Division</w:t>
            </w:r>
          </w:p>
          <w:p w14:paraId="5AC60702" w14:textId="77777777" w:rsidR="008E3EC9" w:rsidRPr="00C6334F" w:rsidRDefault="00A772EB" w:rsidP="00C6334F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6334F">
              <w:rPr>
                <w:rFonts w:asciiTheme="minorHAnsi" w:hAnsiTheme="minorHAnsi"/>
                <w:i/>
                <w:sz w:val="20"/>
                <w:szCs w:val="20"/>
              </w:rPr>
              <w:t>Used PCA, SPSS, and GIS to map economic disparities.</w:t>
            </w:r>
          </w:p>
        </w:tc>
      </w:tr>
      <w:tr w:rsidR="008E3EC9" w14:paraId="0EA2E288" w14:textId="77777777" w:rsidTr="004D65EE">
        <w:trPr>
          <w:trHeight w:val="52"/>
        </w:trPr>
        <w:tc>
          <w:tcPr>
            <w:tcW w:w="1562" w:type="dxa"/>
          </w:tcPr>
          <w:p w14:paraId="13E35CF9" w14:textId="77777777" w:rsidR="008E3EC9" w:rsidRPr="006C6096" w:rsidRDefault="008E3EC9" w:rsidP="00313DA7">
            <w:pPr>
              <w:jc w:val="right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8913" w:type="dxa"/>
          </w:tcPr>
          <w:p w14:paraId="14726FF0" w14:textId="77777777" w:rsidR="008E3EC9" w:rsidRPr="00C6334F" w:rsidRDefault="00A772EB" w:rsidP="00C6334F">
            <w:pPr>
              <w:pStyle w:val="ListBullet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C6334F">
              <w:rPr>
                <w:rFonts w:asciiTheme="minorHAnsi" w:hAnsiTheme="minorHAnsi"/>
                <w:b/>
                <w:sz w:val="20"/>
                <w:szCs w:val="20"/>
              </w:rPr>
              <w:t xml:space="preserve">Assessment of Child Friendliness in </w:t>
            </w:r>
            <w:proofErr w:type="spellStart"/>
            <w:r w:rsidRPr="00C6334F">
              <w:rPr>
                <w:rFonts w:asciiTheme="minorHAnsi" w:hAnsiTheme="minorHAnsi"/>
                <w:b/>
                <w:sz w:val="20"/>
                <w:szCs w:val="20"/>
              </w:rPr>
              <w:t>Ispahani</w:t>
            </w:r>
            <w:proofErr w:type="spellEnd"/>
            <w:r w:rsidRPr="00C6334F">
              <w:rPr>
                <w:rFonts w:asciiTheme="minorHAnsi" w:hAnsiTheme="minorHAnsi"/>
                <w:b/>
                <w:sz w:val="20"/>
                <w:szCs w:val="20"/>
              </w:rPr>
              <w:t xml:space="preserve"> Colony, Khulna</w:t>
            </w:r>
          </w:p>
          <w:p w14:paraId="053CF580" w14:textId="77777777" w:rsidR="00A772EB" w:rsidRPr="00C6334F" w:rsidRDefault="00A772EB" w:rsidP="00C6334F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6334F">
              <w:rPr>
                <w:rFonts w:asciiTheme="minorHAnsi" w:hAnsiTheme="minorHAnsi"/>
                <w:i/>
                <w:sz w:val="20"/>
                <w:szCs w:val="20"/>
              </w:rPr>
              <w:t>Conducted statistical analysis</w:t>
            </w:r>
            <w:r w:rsidRPr="00C6334F">
              <w:rPr>
                <w:rFonts w:asciiTheme="minorHAnsi" w:hAnsiTheme="minorHAnsi"/>
                <w:i/>
                <w:sz w:val="20"/>
                <w:szCs w:val="20"/>
              </w:rPr>
              <w:t xml:space="preserve">, </w:t>
            </w:r>
            <w:r w:rsidRPr="00C6334F">
              <w:rPr>
                <w:rFonts w:asciiTheme="minorHAnsi" w:hAnsiTheme="minorHAnsi"/>
                <w:i/>
                <w:sz w:val="20"/>
                <w:szCs w:val="20"/>
              </w:rPr>
              <w:t xml:space="preserve">field </w:t>
            </w:r>
            <w:r w:rsidRPr="00C6334F">
              <w:rPr>
                <w:rFonts w:asciiTheme="minorHAnsi" w:hAnsiTheme="minorHAnsi"/>
                <w:i/>
                <w:sz w:val="20"/>
                <w:szCs w:val="20"/>
              </w:rPr>
              <w:t xml:space="preserve">and questionnaire </w:t>
            </w:r>
            <w:r w:rsidRPr="00C6334F">
              <w:rPr>
                <w:rFonts w:asciiTheme="minorHAnsi" w:hAnsiTheme="minorHAnsi"/>
                <w:i/>
                <w:sz w:val="20"/>
                <w:szCs w:val="20"/>
              </w:rPr>
              <w:t>surveys</w:t>
            </w:r>
            <w:r w:rsidRPr="00C6334F">
              <w:rPr>
                <w:rFonts w:asciiTheme="minorHAnsi" w:hAnsiTheme="minorHAnsi"/>
                <w:i/>
                <w:sz w:val="20"/>
                <w:szCs w:val="20"/>
              </w:rPr>
              <w:t>.</w:t>
            </w:r>
          </w:p>
        </w:tc>
      </w:tr>
      <w:tr w:rsidR="008E3EC9" w14:paraId="411D2696" w14:textId="77777777" w:rsidTr="004D65EE">
        <w:trPr>
          <w:trHeight w:val="52"/>
        </w:trPr>
        <w:tc>
          <w:tcPr>
            <w:tcW w:w="1562" w:type="dxa"/>
          </w:tcPr>
          <w:p w14:paraId="19D92345" w14:textId="77777777" w:rsidR="008E3EC9" w:rsidRPr="00A772EB" w:rsidRDefault="008E3EC9" w:rsidP="00A772EB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913" w:type="dxa"/>
          </w:tcPr>
          <w:p w14:paraId="3A2AD9D2" w14:textId="77777777" w:rsidR="008E3EC9" w:rsidRPr="00C6334F" w:rsidRDefault="00A772EB" w:rsidP="00C6334F">
            <w:pPr>
              <w:pStyle w:val="ListBullet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C6334F">
              <w:rPr>
                <w:rFonts w:asciiTheme="minorHAnsi" w:hAnsiTheme="minorHAnsi"/>
                <w:b/>
                <w:sz w:val="20"/>
                <w:szCs w:val="20"/>
              </w:rPr>
              <w:t>Transportation Surveys</w:t>
            </w:r>
          </w:p>
          <w:p w14:paraId="18F31945" w14:textId="77777777" w:rsidR="00A772EB" w:rsidRPr="00C6334F" w:rsidRDefault="00A772EB" w:rsidP="00C6334F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6334F">
              <w:rPr>
                <w:rFonts w:asciiTheme="minorHAnsi" w:hAnsiTheme="minorHAnsi"/>
                <w:i/>
                <w:sz w:val="20"/>
                <w:szCs w:val="20"/>
              </w:rPr>
              <w:t>Traffic surveys</w:t>
            </w:r>
            <w:r w:rsidRPr="00C6334F">
              <w:rPr>
                <w:rFonts w:asciiTheme="minorHAnsi" w:hAnsiTheme="minorHAnsi"/>
                <w:i/>
                <w:sz w:val="20"/>
                <w:szCs w:val="20"/>
              </w:rPr>
              <w:t xml:space="preserve">, </w:t>
            </w:r>
            <w:r w:rsidRPr="00C6334F">
              <w:rPr>
                <w:rFonts w:asciiTheme="minorHAnsi" w:hAnsiTheme="minorHAnsi"/>
                <w:i/>
                <w:sz w:val="20"/>
                <w:szCs w:val="20"/>
              </w:rPr>
              <w:t>AutoCAD</w:t>
            </w:r>
            <w:r w:rsidRPr="00C6334F">
              <w:rPr>
                <w:rFonts w:asciiTheme="minorHAnsi" w:hAnsiTheme="minorHAnsi"/>
                <w:i/>
                <w:sz w:val="20"/>
                <w:szCs w:val="20"/>
              </w:rPr>
              <w:t>, GIS and Excel</w:t>
            </w:r>
            <w:r w:rsidRPr="00C6334F">
              <w:rPr>
                <w:rFonts w:asciiTheme="minorHAnsi" w:hAnsiTheme="minorHAnsi"/>
                <w:i/>
                <w:sz w:val="20"/>
                <w:szCs w:val="20"/>
              </w:rPr>
              <w:t xml:space="preserve"> for intersection and mobility analysis.</w:t>
            </w:r>
          </w:p>
        </w:tc>
      </w:tr>
      <w:tr w:rsidR="00A772EB" w14:paraId="2EBB10DE" w14:textId="77777777" w:rsidTr="004D65EE">
        <w:trPr>
          <w:trHeight w:val="728"/>
        </w:trPr>
        <w:tc>
          <w:tcPr>
            <w:tcW w:w="1562" w:type="dxa"/>
          </w:tcPr>
          <w:p w14:paraId="165E1D04" w14:textId="77777777" w:rsidR="00A772EB" w:rsidRPr="00A772EB" w:rsidRDefault="00A772EB" w:rsidP="00A772EB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913" w:type="dxa"/>
          </w:tcPr>
          <w:p w14:paraId="338BD1BC" w14:textId="77777777" w:rsidR="00A772EB" w:rsidRPr="00C6334F" w:rsidRDefault="00A772EB" w:rsidP="00C6334F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eastAsiaTheme="minorEastAsia"/>
                <w:b/>
                <w:sz w:val="20"/>
                <w:szCs w:val="20"/>
              </w:rPr>
            </w:pPr>
            <w:r w:rsidRPr="00C6334F">
              <w:rPr>
                <w:rFonts w:eastAsiaTheme="minorEastAsia"/>
                <w:b/>
                <w:sz w:val="20"/>
                <w:szCs w:val="20"/>
              </w:rPr>
              <w:t xml:space="preserve">Comparative Analysis of Smart Village Potential: Evaluating the Smartness of </w:t>
            </w:r>
            <w:proofErr w:type="spellStart"/>
            <w:r w:rsidRPr="00C6334F">
              <w:rPr>
                <w:rFonts w:eastAsiaTheme="minorEastAsia"/>
                <w:b/>
                <w:sz w:val="20"/>
                <w:szCs w:val="20"/>
              </w:rPr>
              <w:t>Botiaghata</w:t>
            </w:r>
            <w:proofErr w:type="spellEnd"/>
            <w:r w:rsidRPr="00C6334F">
              <w:rPr>
                <w:rFonts w:eastAsiaTheme="minorEastAsia"/>
                <w:b/>
                <w:sz w:val="20"/>
                <w:szCs w:val="20"/>
              </w:rPr>
              <w:t xml:space="preserve"> and </w:t>
            </w:r>
            <w:proofErr w:type="spellStart"/>
            <w:r w:rsidRPr="00C6334F">
              <w:rPr>
                <w:rFonts w:eastAsiaTheme="minorEastAsia"/>
                <w:b/>
                <w:sz w:val="20"/>
                <w:szCs w:val="20"/>
              </w:rPr>
              <w:t>Betaga</w:t>
            </w:r>
            <w:proofErr w:type="spellEnd"/>
            <w:r w:rsidRPr="00C6334F">
              <w:rPr>
                <w:rFonts w:eastAsiaTheme="minorEastAsia"/>
                <w:b/>
                <w:sz w:val="20"/>
                <w:szCs w:val="20"/>
              </w:rPr>
              <w:t xml:space="preserve"> Union</w:t>
            </w:r>
          </w:p>
          <w:p w14:paraId="15F9E461" w14:textId="77777777" w:rsidR="00A772EB" w:rsidRPr="00C6334F" w:rsidRDefault="00CD017D" w:rsidP="00C6334F">
            <w:pPr>
              <w:pStyle w:val="ListParagraph"/>
              <w:spacing w:line="276" w:lineRule="auto"/>
              <w:ind w:left="360"/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C6334F">
              <w:rPr>
                <w:i/>
                <w:sz w:val="20"/>
                <w:szCs w:val="20"/>
              </w:rPr>
              <w:t xml:space="preserve">Field </w:t>
            </w:r>
            <w:r w:rsidR="00A772EB" w:rsidRPr="00C6334F">
              <w:rPr>
                <w:i/>
                <w:sz w:val="20"/>
                <w:szCs w:val="20"/>
              </w:rPr>
              <w:t>and questionnaire surveys</w:t>
            </w:r>
            <w:r w:rsidR="00A772EB" w:rsidRPr="00C6334F">
              <w:rPr>
                <w:i/>
                <w:sz w:val="20"/>
                <w:szCs w:val="20"/>
              </w:rPr>
              <w:t xml:space="preserve">, </w:t>
            </w:r>
            <w:r w:rsidRPr="00C6334F">
              <w:rPr>
                <w:i/>
                <w:sz w:val="20"/>
                <w:szCs w:val="20"/>
              </w:rPr>
              <w:t>GIS</w:t>
            </w:r>
            <w:r w:rsidRPr="00C6334F">
              <w:rPr>
                <w:i/>
                <w:sz w:val="20"/>
                <w:szCs w:val="20"/>
              </w:rPr>
              <w:t xml:space="preserve"> </w:t>
            </w:r>
            <w:r w:rsidR="00A772EB" w:rsidRPr="00C6334F">
              <w:rPr>
                <w:i/>
                <w:sz w:val="20"/>
                <w:szCs w:val="20"/>
              </w:rPr>
              <w:t>and</w:t>
            </w:r>
            <w:r w:rsidR="00A772EB" w:rsidRPr="00C6334F">
              <w:rPr>
                <w:i/>
                <w:sz w:val="20"/>
                <w:szCs w:val="20"/>
              </w:rPr>
              <w:t xml:space="preserve"> </w:t>
            </w:r>
            <w:r w:rsidRPr="00C6334F">
              <w:rPr>
                <w:i/>
                <w:sz w:val="20"/>
                <w:szCs w:val="20"/>
              </w:rPr>
              <w:t>SPSS</w:t>
            </w:r>
            <w:r w:rsidR="00A772EB" w:rsidRPr="00C6334F">
              <w:rPr>
                <w:i/>
                <w:sz w:val="20"/>
                <w:szCs w:val="20"/>
              </w:rPr>
              <w:t>-based</w:t>
            </w:r>
            <w:r w:rsidR="00A772EB" w:rsidRPr="00C6334F">
              <w:rPr>
                <w:i/>
                <w:sz w:val="20"/>
                <w:szCs w:val="20"/>
              </w:rPr>
              <w:t xml:space="preserve"> of digital infrastructure in rural Bangladesh</w:t>
            </w:r>
          </w:p>
        </w:tc>
      </w:tr>
      <w:tr w:rsidR="00A772EB" w14:paraId="326843D7" w14:textId="77777777" w:rsidTr="004D65EE">
        <w:trPr>
          <w:trHeight w:val="685"/>
        </w:trPr>
        <w:tc>
          <w:tcPr>
            <w:tcW w:w="1562" w:type="dxa"/>
          </w:tcPr>
          <w:p w14:paraId="5982CDE4" w14:textId="77777777" w:rsidR="00A772EB" w:rsidRPr="00A772EB" w:rsidRDefault="00A772EB" w:rsidP="00A772EB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913" w:type="dxa"/>
          </w:tcPr>
          <w:p w14:paraId="0A219B58" w14:textId="77777777" w:rsidR="00A772EB" w:rsidRPr="00C6334F" w:rsidRDefault="00CD017D" w:rsidP="00C6334F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eastAsiaTheme="minorEastAsia"/>
                <w:b/>
                <w:sz w:val="20"/>
                <w:szCs w:val="20"/>
              </w:rPr>
            </w:pPr>
            <w:r w:rsidRPr="00C6334F">
              <w:rPr>
                <w:rFonts w:eastAsiaTheme="minorEastAsia"/>
                <w:b/>
                <w:sz w:val="20"/>
                <w:szCs w:val="20"/>
              </w:rPr>
              <w:t xml:space="preserve">Heritage Restoration – </w:t>
            </w:r>
            <w:r w:rsidR="00A772EB" w:rsidRPr="00C6334F">
              <w:rPr>
                <w:rFonts w:eastAsiaTheme="minorEastAsia"/>
                <w:b/>
                <w:sz w:val="20"/>
                <w:szCs w:val="20"/>
              </w:rPr>
              <w:t>The Mosque City of Bagerhat</w:t>
            </w:r>
          </w:p>
          <w:p w14:paraId="46512794" w14:textId="77777777" w:rsidR="00CD017D" w:rsidRPr="00C6334F" w:rsidRDefault="00CD017D" w:rsidP="00C6334F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6334F">
              <w:rPr>
                <w:rFonts w:asciiTheme="minorHAnsi" w:hAnsiTheme="minorHAnsi"/>
                <w:i/>
                <w:sz w:val="20"/>
                <w:szCs w:val="20"/>
              </w:rPr>
              <w:t xml:space="preserve">Developed DPP &amp; </w:t>
            </w:r>
            <w:proofErr w:type="spellStart"/>
            <w:r w:rsidRPr="00C6334F">
              <w:rPr>
                <w:rFonts w:asciiTheme="minorHAnsi" w:hAnsiTheme="minorHAnsi"/>
                <w:i/>
                <w:sz w:val="20"/>
                <w:szCs w:val="20"/>
              </w:rPr>
              <w:t>ToR</w:t>
            </w:r>
            <w:proofErr w:type="spellEnd"/>
            <w:r w:rsidRPr="00C6334F">
              <w:rPr>
                <w:rFonts w:asciiTheme="minorHAnsi" w:hAnsiTheme="minorHAnsi"/>
                <w:i/>
                <w:sz w:val="20"/>
                <w:szCs w:val="20"/>
              </w:rPr>
              <w:t xml:space="preserve"> with feasibility, budgeting, </w:t>
            </w:r>
            <w:r w:rsidRPr="00C6334F">
              <w:rPr>
                <w:rFonts w:asciiTheme="minorHAnsi" w:hAnsiTheme="minorHAnsi"/>
                <w:i/>
                <w:sz w:val="20"/>
                <w:szCs w:val="20"/>
              </w:rPr>
              <w:t>impact analysis</w:t>
            </w:r>
            <w:r w:rsidRPr="00C6334F">
              <w:rPr>
                <w:rFonts w:asciiTheme="minorHAnsi" w:hAnsiTheme="minorHAnsi"/>
                <w:i/>
                <w:sz w:val="20"/>
                <w:szCs w:val="20"/>
              </w:rPr>
              <w:t xml:space="preserve"> &amp; stakeholder mapping</w:t>
            </w:r>
          </w:p>
        </w:tc>
      </w:tr>
      <w:tr w:rsidR="00A772EB" w14:paraId="51237B1C" w14:textId="77777777" w:rsidTr="004D65EE">
        <w:trPr>
          <w:trHeight w:val="674"/>
        </w:trPr>
        <w:tc>
          <w:tcPr>
            <w:tcW w:w="1562" w:type="dxa"/>
          </w:tcPr>
          <w:p w14:paraId="64FF583C" w14:textId="77777777" w:rsidR="00A772EB" w:rsidRPr="00A772EB" w:rsidRDefault="00A772EB" w:rsidP="00A772EB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913" w:type="dxa"/>
          </w:tcPr>
          <w:p w14:paraId="32E8DA6D" w14:textId="77777777" w:rsidR="00A772EB" w:rsidRPr="00C6334F" w:rsidRDefault="00A772EB" w:rsidP="00C6334F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eastAsiaTheme="minorEastAsia"/>
                <w:b/>
                <w:sz w:val="20"/>
                <w:szCs w:val="20"/>
              </w:rPr>
            </w:pPr>
            <w:r w:rsidRPr="00C6334F">
              <w:rPr>
                <w:rFonts w:eastAsiaTheme="minorEastAsia"/>
                <w:b/>
                <w:sz w:val="20"/>
                <w:szCs w:val="20"/>
              </w:rPr>
              <w:t xml:space="preserve">Water Scarcity in </w:t>
            </w:r>
            <w:proofErr w:type="spellStart"/>
            <w:r w:rsidRPr="00C6334F">
              <w:rPr>
                <w:rFonts w:eastAsiaTheme="minorEastAsia"/>
                <w:b/>
                <w:sz w:val="20"/>
                <w:szCs w:val="20"/>
              </w:rPr>
              <w:t>Rajshahi</w:t>
            </w:r>
            <w:proofErr w:type="spellEnd"/>
            <w:r w:rsidRPr="00C6334F">
              <w:rPr>
                <w:rFonts w:eastAsiaTheme="minorEastAsia"/>
                <w:b/>
                <w:sz w:val="20"/>
                <w:szCs w:val="20"/>
              </w:rPr>
              <w:t xml:space="preserve"> Division: A feasibility Study for Sustainable Solutions</w:t>
            </w:r>
          </w:p>
          <w:p w14:paraId="2A105F44" w14:textId="77777777" w:rsidR="00CD017D" w:rsidRPr="00C6334F" w:rsidRDefault="00CD017D" w:rsidP="00C6334F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6334F">
              <w:rPr>
                <w:rFonts w:asciiTheme="minorHAnsi" w:hAnsiTheme="minorHAnsi"/>
                <w:i/>
                <w:sz w:val="20"/>
                <w:szCs w:val="20"/>
              </w:rPr>
              <w:t>Meta-analysis and GIS-based rainwater harvesting and recharge strategy.</w:t>
            </w:r>
          </w:p>
        </w:tc>
      </w:tr>
      <w:tr w:rsidR="00A772EB" w14:paraId="4C9ED568" w14:textId="77777777" w:rsidTr="004D65EE">
        <w:trPr>
          <w:trHeight w:val="52"/>
        </w:trPr>
        <w:tc>
          <w:tcPr>
            <w:tcW w:w="1562" w:type="dxa"/>
          </w:tcPr>
          <w:p w14:paraId="5936BEFB" w14:textId="77777777" w:rsidR="00A772EB" w:rsidRPr="00A772EB" w:rsidRDefault="00A772EB" w:rsidP="00A772EB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913" w:type="dxa"/>
          </w:tcPr>
          <w:p w14:paraId="24498CE9" w14:textId="77777777" w:rsidR="00A772EB" w:rsidRPr="00C6334F" w:rsidRDefault="00A772EB" w:rsidP="00C6334F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eastAsiaTheme="minorEastAsia"/>
                <w:b/>
                <w:sz w:val="20"/>
                <w:szCs w:val="20"/>
              </w:rPr>
            </w:pPr>
            <w:r w:rsidRPr="00C6334F">
              <w:rPr>
                <w:rFonts w:eastAsiaTheme="minorEastAsia"/>
                <w:b/>
                <w:sz w:val="20"/>
                <w:szCs w:val="20"/>
              </w:rPr>
              <w:t>Sustainable Desalination Technologies: A Solution to Coastal Water Scarcity in Bangladesh</w:t>
            </w:r>
          </w:p>
          <w:p w14:paraId="34AF856F" w14:textId="77777777" w:rsidR="00CD017D" w:rsidRPr="00C6334F" w:rsidRDefault="00CD017D" w:rsidP="00C6334F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6334F">
              <w:rPr>
                <w:rFonts w:asciiTheme="minorHAnsi" w:hAnsiTheme="minorHAnsi"/>
                <w:i/>
                <w:sz w:val="20"/>
                <w:szCs w:val="20"/>
              </w:rPr>
              <w:t>PV-RO technology planning with GIS mapping for coastal water security.</w:t>
            </w:r>
          </w:p>
        </w:tc>
      </w:tr>
      <w:tr w:rsidR="00CD017D" w14:paraId="61F883B9" w14:textId="77777777" w:rsidTr="004D65EE">
        <w:trPr>
          <w:trHeight w:val="52"/>
        </w:trPr>
        <w:tc>
          <w:tcPr>
            <w:tcW w:w="1562" w:type="dxa"/>
          </w:tcPr>
          <w:p w14:paraId="046DC7B5" w14:textId="77777777" w:rsidR="00CD017D" w:rsidRDefault="00CD017D" w:rsidP="00CD017D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noProof/>
                <w:position w:val="3"/>
              </w:rPr>
              <w:drawing>
                <wp:inline distT="0" distB="0" distL="0" distR="0" wp14:anchorId="47F0001B" wp14:editId="5D40D9E2">
                  <wp:extent cx="797128" cy="58496"/>
                  <wp:effectExtent l="0" t="0" r="0" b="0"/>
                  <wp:docPr id="8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128" cy="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3" w:type="dxa"/>
          </w:tcPr>
          <w:p w14:paraId="029324D4" w14:textId="77777777" w:rsidR="00CD017D" w:rsidRDefault="00CD017D" w:rsidP="00CD017D">
            <w:pPr>
              <w:pStyle w:val="Heading2"/>
              <w:spacing w:line="360" w:lineRule="auto"/>
              <w:rPr>
                <w:rFonts w:ascii="Cambria" w:hAnsi="Cambria" w:cstheme="minorHAnsi"/>
                <w:sz w:val="32"/>
                <w:szCs w:val="32"/>
              </w:rPr>
            </w:pPr>
            <w:r>
              <w:t>Experience</w:t>
            </w:r>
          </w:p>
        </w:tc>
      </w:tr>
      <w:tr w:rsidR="00C6334F" w14:paraId="23363AA3" w14:textId="77777777" w:rsidTr="004D65EE">
        <w:trPr>
          <w:trHeight w:val="52"/>
        </w:trPr>
        <w:tc>
          <w:tcPr>
            <w:tcW w:w="1562" w:type="dxa"/>
          </w:tcPr>
          <w:p w14:paraId="15E23E95" w14:textId="77777777" w:rsidR="00C6334F" w:rsidRDefault="00C6334F" w:rsidP="00CD017D">
            <w:pPr>
              <w:rPr>
                <w:noProof/>
                <w:position w:val="3"/>
              </w:rPr>
            </w:pPr>
          </w:p>
        </w:tc>
        <w:tc>
          <w:tcPr>
            <w:tcW w:w="8913" w:type="dxa"/>
          </w:tcPr>
          <w:p w14:paraId="2387939A" w14:textId="77777777" w:rsidR="00C6334F" w:rsidRDefault="00C6334F" w:rsidP="00C6334F">
            <w:pPr>
              <w:spacing w:line="360" w:lineRule="auto"/>
              <w:jc w:val="both"/>
            </w:pPr>
            <w:r w:rsidRPr="00C6334F">
              <w:rPr>
                <w:rFonts w:cstheme="minorHAnsi"/>
                <w:color w:val="5F86CD"/>
                <w:sz w:val="24"/>
                <w:szCs w:val="20"/>
              </w:rPr>
              <w:t>Professional</w:t>
            </w:r>
          </w:p>
        </w:tc>
      </w:tr>
      <w:tr w:rsidR="00CD017D" w14:paraId="471B94C3" w14:textId="77777777" w:rsidTr="004D65EE">
        <w:trPr>
          <w:trHeight w:val="52"/>
        </w:trPr>
        <w:tc>
          <w:tcPr>
            <w:tcW w:w="1562" w:type="dxa"/>
          </w:tcPr>
          <w:p w14:paraId="727441D3" w14:textId="77777777" w:rsidR="00CD017D" w:rsidRPr="00CD017D" w:rsidRDefault="00CD017D" w:rsidP="00CD017D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CD017D">
              <w:rPr>
                <w:rFonts w:asciiTheme="minorHAnsi" w:hAnsiTheme="minorHAnsi"/>
                <w:sz w:val="20"/>
                <w:szCs w:val="20"/>
              </w:rPr>
              <w:t>Oct 2024</w:t>
            </w:r>
          </w:p>
        </w:tc>
        <w:tc>
          <w:tcPr>
            <w:tcW w:w="8913" w:type="dxa"/>
          </w:tcPr>
          <w:p w14:paraId="710E27D9" w14:textId="7FE73A4B" w:rsidR="00CD017D" w:rsidRPr="00CD017D" w:rsidRDefault="00CD017D" w:rsidP="00CD017D">
            <w:pPr>
              <w:spacing w:line="276" w:lineRule="auto"/>
              <w:rPr>
                <w:rFonts w:ascii="Cambria" w:hAnsi="Cambria" w:cstheme="minorHAnsi"/>
                <w:sz w:val="20"/>
                <w:szCs w:val="20"/>
              </w:rPr>
            </w:pPr>
            <w:r w:rsidRPr="003865D3">
              <w:rPr>
                <w:rFonts w:ascii="Cambria" w:hAnsi="Cambria" w:cstheme="minorHAnsi"/>
                <w:b/>
                <w:sz w:val="20"/>
                <w:szCs w:val="21"/>
              </w:rPr>
              <w:t>Intern</w:t>
            </w:r>
            <w:r w:rsidRPr="00CD017D">
              <w:rPr>
                <w:rFonts w:ascii="Cambria" w:hAnsi="Cambria" w:cstheme="minorHAnsi"/>
                <w:sz w:val="20"/>
                <w:szCs w:val="20"/>
              </w:rPr>
              <w:t xml:space="preserve">, </w:t>
            </w:r>
            <w:hyperlink r:id="rId7" w:history="1">
              <w:r w:rsidRPr="00367CD0">
                <w:rPr>
                  <w:rStyle w:val="Hyperlink"/>
                  <w:rFonts w:ascii="Cambria" w:hAnsi="Cambria" w:cstheme="minorHAnsi"/>
                  <w:i/>
                  <w:sz w:val="20"/>
                  <w:szCs w:val="20"/>
                </w:rPr>
                <w:t>T</w:t>
              </w:r>
              <w:r w:rsidRPr="00367CD0">
                <w:rPr>
                  <w:rStyle w:val="Hyperlink"/>
                  <w:rFonts w:ascii="Cambria" w:hAnsi="Cambria" w:cstheme="minorHAnsi"/>
                  <w:i/>
                  <w:sz w:val="20"/>
                  <w:szCs w:val="20"/>
                </w:rPr>
                <w:t>i</w:t>
              </w:r>
              <w:r w:rsidRPr="00367CD0">
                <w:rPr>
                  <w:rStyle w:val="Hyperlink"/>
                  <w:rFonts w:ascii="Cambria" w:hAnsi="Cambria" w:cstheme="minorHAnsi"/>
                  <w:i/>
                  <w:sz w:val="20"/>
                  <w:szCs w:val="20"/>
                </w:rPr>
                <w:t>ller</w:t>
              </w:r>
            </w:hyperlink>
            <w:r w:rsidR="003865D3">
              <w:rPr>
                <w:rFonts w:ascii="Cambria" w:hAnsi="Cambria" w:cstheme="minorHAnsi"/>
                <w:sz w:val="20"/>
                <w:szCs w:val="20"/>
              </w:rPr>
              <w:t>, Dhaka, Bangladesh</w:t>
            </w:r>
          </w:p>
        </w:tc>
      </w:tr>
      <w:tr w:rsidR="00CD017D" w14:paraId="1C6E13DD" w14:textId="77777777" w:rsidTr="00B908CA">
        <w:trPr>
          <w:trHeight w:val="621"/>
        </w:trPr>
        <w:tc>
          <w:tcPr>
            <w:tcW w:w="1562" w:type="dxa"/>
          </w:tcPr>
          <w:p w14:paraId="0826CA18" w14:textId="77777777" w:rsidR="00CD017D" w:rsidRPr="00CD017D" w:rsidRDefault="00CD017D" w:rsidP="00CD017D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913" w:type="dxa"/>
          </w:tcPr>
          <w:p w14:paraId="5323B89C" w14:textId="77777777" w:rsidR="00CD017D" w:rsidRPr="00CD017D" w:rsidRDefault="00CD017D" w:rsidP="00C6334F">
            <w:pPr>
              <w:spacing w:line="276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CD017D">
              <w:rPr>
                <w:rFonts w:ascii="Cambria" w:hAnsi="Cambria" w:cstheme="minorHAnsi"/>
                <w:sz w:val="20"/>
                <w:szCs w:val="20"/>
              </w:rPr>
              <w:t xml:space="preserve">Contributed to the “Preparation of Risk Sensitive Database for Core Area of Rangpur and Sylhet District Town (SRDP)” project </w:t>
            </w:r>
            <w:r w:rsidRPr="00CD017D">
              <w:rPr>
                <w:rFonts w:ascii="Cambria" w:hAnsi="Cambria" w:cstheme="minorHAnsi"/>
                <w:sz w:val="20"/>
                <w:szCs w:val="20"/>
              </w:rPr>
              <w:t>by preparing zoning and Mouza maps using GIS.</w:t>
            </w:r>
          </w:p>
        </w:tc>
      </w:tr>
      <w:tr w:rsidR="00C6334F" w14:paraId="042093D0" w14:textId="77777777" w:rsidTr="004D65EE">
        <w:trPr>
          <w:trHeight w:val="52"/>
        </w:trPr>
        <w:tc>
          <w:tcPr>
            <w:tcW w:w="1562" w:type="dxa"/>
          </w:tcPr>
          <w:p w14:paraId="45FCBAEF" w14:textId="77777777" w:rsidR="00C6334F" w:rsidRPr="00CD017D" w:rsidRDefault="00C6334F" w:rsidP="00CD017D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2022 - Present</w:t>
            </w:r>
          </w:p>
        </w:tc>
        <w:tc>
          <w:tcPr>
            <w:tcW w:w="8913" w:type="dxa"/>
          </w:tcPr>
          <w:p w14:paraId="0B9C3EC4" w14:textId="77777777" w:rsidR="00C6334F" w:rsidRPr="00CD017D" w:rsidRDefault="00C6334F" w:rsidP="00C6334F">
            <w:pPr>
              <w:spacing w:line="276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3865D3">
              <w:rPr>
                <w:rFonts w:ascii="Cambria" w:hAnsi="Cambria" w:cstheme="minorHAnsi"/>
                <w:b/>
                <w:sz w:val="20"/>
                <w:szCs w:val="21"/>
              </w:rPr>
              <w:t>Research Assistant</w:t>
            </w:r>
            <w:r w:rsidRPr="00C6334F">
              <w:rPr>
                <w:rFonts w:ascii="Cambria" w:hAnsi="Cambria" w:cstheme="minorHAnsi"/>
                <w:sz w:val="20"/>
                <w:szCs w:val="20"/>
              </w:rPr>
              <w:t xml:space="preserve">, </w:t>
            </w:r>
            <w:hyperlink r:id="rId8" w:history="1">
              <w:r w:rsidRPr="003865D3">
                <w:rPr>
                  <w:rStyle w:val="Hyperlink"/>
                  <w:rFonts w:ascii="Cambria" w:hAnsi="Cambria" w:cstheme="minorHAnsi"/>
                  <w:i/>
                  <w:sz w:val="20"/>
                  <w:szCs w:val="20"/>
                </w:rPr>
                <w:t>Center for Environmental Research (CER</w:t>
              </w:r>
            </w:hyperlink>
            <w:r w:rsidRPr="003865D3">
              <w:rPr>
                <w:rStyle w:val="Hyperlink"/>
                <w:i/>
              </w:rPr>
              <w:t>)</w:t>
            </w:r>
          </w:p>
        </w:tc>
      </w:tr>
      <w:tr w:rsidR="00C6334F" w14:paraId="0B21C9D3" w14:textId="77777777" w:rsidTr="00743C36">
        <w:trPr>
          <w:trHeight w:val="720"/>
        </w:trPr>
        <w:tc>
          <w:tcPr>
            <w:tcW w:w="1562" w:type="dxa"/>
          </w:tcPr>
          <w:p w14:paraId="70D34549" w14:textId="77777777" w:rsidR="00C6334F" w:rsidRPr="00CD017D" w:rsidRDefault="00C6334F" w:rsidP="00CD017D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913" w:type="dxa"/>
          </w:tcPr>
          <w:p w14:paraId="74160098" w14:textId="77777777" w:rsidR="00C6334F" w:rsidRPr="00CD017D" w:rsidRDefault="00C6334F" w:rsidP="00C6334F">
            <w:pPr>
              <w:spacing w:line="276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C6334F">
              <w:rPr>
                <w:rFonts w:ascii="Cambria" w:hAnsi="Cambria" w:cstheme="minorHAnsi"/>
                <w:sz w:val="20"/>
                <w:szCs w:val="20"/>
              </w:rPr>
              <w:t xml:space="preserve">Assisting in urban planning and environmental sustainability research using </w:t>
            </w:r>
            <w:r>
              <w:rPr>
                <w:rFonts w:ascii="Cambria" w:hAnsi="Cambria" w:cstheme="minorHAnsi"/>
                <w:sz w:val="20"/>
                <w:szCs w:val="20"/>
              </w:rPr>
              <w:t xml:space="preserve">geospatial tools like </w:t>
            </w:r>
            <w:r w:rsidRPr="00C6334F">
              <w:rPr>
                <w:rFonts w:ascii="Cambria" w:hAnsi="Cambria" w:cstheme="minorHAnsi"/>
                <w:sz w:val="20"/>
                <w:szCs w:val="20"/>
              </w:rPr>
              <w:t>GEE, ArcGIS, and Python.</w:t>
            </w:r>
          </w:p>
        </w:tc>
      </w:tr>
      <w:tr w:rsidR="00C6334F" w14:paraId="3776F117" w14:textId="77777777" w:rsidTr="004D65EE">
        <w:trPr>
          <w:trHeight w:val="52"/>
        </w:trPr>
        <w:tc>
          <w:tcPr>
            <w:tcW w:w="1562" w:type="dxa"/>
          </w:tcPr>
          <w:p w14:paraId="2A4847D8" w14:textId="77777777" w:rsidR="00C6334F" w:rsidRPr="00CD017D" w:rsidRDefault="00C6334F" w:rsidP="00CD017D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913" w:type="dxa"/>
          </w:tcPr>
          <w:p w14:paraId="31F8F90B" w14:textId="77777777" w:rsidR="00C6334F" w:rsidRPr="00C6334F" w:rsidRDefault="00C6334F" w:rsidP="00CD017D">
            <w:pPr>
              <w:spacing w:line="276" w:lineRule="auto"/>
              <w:rPr>
                <w:rFonts w:ascii="Cambria" w:hAnsi="Cambria" w:cstheme="minorHAnsi"/>
                <w:sz w:val="20"/>
                <w:szCs w:val="20"/>
              </w:rPr>
            </w:pPr>
            <w:r w:rsidRPr="00C6334F">
              <w:rPr>
                <w:rFonts w:cstheme="minorHAnsi"/>
                <w:color w:val="5F86CD"/>
                <w:sz w:val="24"/>
                <w:szCs w:val="20"/>
              </w:rPr>
              <w:t xml:space="preserve">Leadership &amp; </w:t>
            </w:r>
            <w:r w:rsidR="003F162C">
              <w:rPr>
                <w:rFonts w:cstheme="minorHAnsi"/>
                <w:color w:val="5F86CD"/>
                <w:sz w:val="24"/>
                <w:szCs w:val="20"/>
              </w:rPr>
              <w:t>Extracurricular</w:t>
            </w:r>
          </w:p>
        </w:tc>
      </w:tr>
      <w:tr w:rsidR="00C6334F" w14:paraId="0A4189A5" w14:textId="77777777" w:rsidTr="004D65EE">
        <w:trPr>
          <w:trHeight w:val="52"/>
        </w:trPr>
        <w:tc>
          <w:tcPr>
            <w:tcW w:w="1562" w:type="dxa"/>
          </w:tcPr>
          <w:p w14:paraId="690BCDE1" w14:textId="77777777" w:rsidR="00C6334F" w:rsidRPr="00CD017D" w:rsidRDefault="00C6334F" w:rsidP="00CD017D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2020 - 2024</w:t>
            </w:r>
          </w:p>
        </w:tc>
        <w:tc>
          <w:tcPr>
            <w:tcW w:w="8913" w:type="dxa"/>
          </w:tcPr>
          <w:p w14:paraId="04E6185E" w14:textId="77777777" w:rsidR="00C6334F" w:rsidRPr="00C6334F" w:rsidRDefault="00C6334F" w:rsidP="003865D3">
            <w:pPr>
              <w:rPr>
                <w:rFonts w:cstheme="minorHAnsi"/>
                <w:sz w:val="20"/>
                <w:szCs w:val="20"/>
              </w:rPr>
            </w:pPr>
            <w:r w:rsidRPr="003865D3">
              <w:rPr>
                <w:rFonts w:ascii="Cambria" w:hAnsi="Cambria" w:cstheme="minorHAnsi"/>
                <w:b/>
                <w:sz w:val="20"/>
                <w:szCs w:val="21"/>
              </w:rPr>
              <w:t>Team Leader</w:t>
            </w:r>
            <w:r w:rsidRPr="00C6334F">
              <w:rPr>
                <w:rFonts w:cstheme="minorHAnsi"/>
                <w:sz w:val="20"/>
                <w:szCs w:val="20"/>
              </w:rPr>
              <w:t>, Academic Lab Projects</w:t>
            </w:r>
          </w:p>
        </w:tc>
      </w:tr>
      <w:tr w:rsidR="00C6334F" w14:paraId="6E7F496B" w14:textId="77777777" w:rsidTr="004D65EE">
        <w:trPr>
          <w:trHeight w:val="52"/>
        </w:trPr>
        <w:tc>
          <w:tcPr>
            <w:tcW w:w="1562" w:type="dxa"/>
          </w:tcPr>
          <w:p w14:paraId="0F4A3AF6" w14:textId="77777777" w:rsidR="00C6334F" w:rsidRDefault="00C6334F" w:rsidP="00CD017D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913" w:type="dxa"/>
          </w:tcPr>
          <w:p w14:paraId="2DC4B5CD" w14:textId="77777777" w:rsidR="00C6334F" w:rsidRPr="00C6334F" w:rsidRDefault="00C6334F" w:rsidP="003865D3">
            <w:pPr>
              <w:rPr>
                <w:rFonts w:cstheme="minorHAnsi"/>
                <w:sz w:val="20"/>
                <w:szCs w:val="20"/>
              </w:rPr>
            </w:pPr>
            <w:r w:rsidRPr="00C6334F">
              <w:rPr>
                <w:rFonts w:cstheme="minorHAnsi"/>
                <w:sz w:val="20"/>
                <w:szCs w:val="20"/>
              </w:rPr>
              <w:t>Led multiple projects in GIS and urban planning.</w:t>
            </w:r>
          </w:p>
        </w:tc>
      </w:tr>
      <w:tr w:rsidR="00C6334F" w14:paraId="2F5CC124" w14:textId="77777777" w:rsidTr="004D65EE">
        <w:trPr>
          <w:trHeight w:val="52"/>
        </w:trPr>
        <w:tc>
          <w:tcPr>
            <w:tcW w:w="1562" w:type="dxa"/>
          </w:tcPr>
          <w:p w14:paraId="243086CF" w14:textId="77777777" w:rsidR="00C6334F" w:rsidRDefault="00C6334F" w:rsidP="00CD017D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2020 – 2023</w:t>
            </w:r>
          </w:p>
        </w:tc>
        <w:tc>
          <w:tcPr>
            <w:tcW w:w="8913" w:type="dxa"/>
          </w:tcPr>
          <w:p w14:paraId="74B06D44" w14:textId="77777777" w:rsidR="00C6334F" w:rsidRPr="00C6334F" w:rsidRDefault="00C6334F" w:rsidP="003865D3">
            <w:pPr>
              <w:rPr>
                <w:rFonts w:cstheme="minorHAnsi"/>
                <w:sz w:val="20"/>
                <w:szCs w:val="20"/>
              </w:rPr>
            </w:pPr>
            <w:r w:rsidRPr="003865D3">
              <w:rPr>
                <w:rFonts w:ascii="Cambria" w:hAnsi="Cambria" w:cstheme="minorHAnsi"/>
                <w:b/>
                <w:sz w:val="20"/>
                <w:szCs w:val="21"/>
              </w:rPr>
              <w:t>Co-Organizational Secretary</w:t>
            </w:r>
            <w:r w:rsidRPr="00C6334F">
              <w:rPr>
                <w:sz w:val="20"/>
              </w:rPr>
              <w:t xml:space="preserve">, </w:t>
            </w:r>
            <w:hyperlink r:id="rId9" w:history="1">
              <w:r w:rsidRPr="00C6334F">
                <w:rPr>
                  <w:rStyle w:val="Hyperlink"/>
                  <w:sz w:val="20"/>
                </w:rPr>
                <w:t>KUET Theatre</w:t>
              </w:r>
            </w:hyperlink>
          </w:p>
        </w:tc>
      </w:tr>
      <w:tr w:rsidR="00C6334F" w14:paraId="659E9930" w14:textId="77777777" w:rsidTr="004D65EE">
        <w:trPr>
          <w:trHeight w:val="52"/>
        </w:trPr>
        <w:tc>
          <w:tcPr>
            <w:tcW w:w="1562" w:type="dxa"/>
          </w:tcPr>
          <w:p w14:paraId="146A4A3D" w14:textId="77777777" w:rsidR="00C6334F" w:rsidRDefault="00C6334F" w:rsidP="00CD017D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913" w:type="dxa"/>
          </w:tcPr>
          <w:p w14:paraId="4CAEB690" w14:textId="77777777" w:rsidR="00C6334F" w:rsidRPr="00C6334F" w:rsidRDefault="00C6334F" w:rsidP="003865D3">
            <w:pPr>
              <w:rPr>
                <w:sz w:val="20"/>
              </w:rPr>
            </w:pPr>
            <w:r w:rsidRPr="00C6334F">
              <w:rPr>
                <w:sz w:val="20"/>
              </w:rPr>
              <w:t>Event planning and team coordination.</w:t>
            </w:r>
          </w:p>
        </w:tc>
      </w:tr>
      <w:tr w:rsidR="00C6334F" w14:paraId="45C7F3A5" w14:textId="77777777" w:rsidTr="004D65EE">
        <w:trPr>
          <w:trHeight w:val="52"/>
        </w:trPr>
        <w:tc>
          <w:tcPr>
            <w:tcW w:w="1562" w:type="dxa"/>
          </w:tcPr>
          <w:p w14:paraId="1067AF57" w14:textId="77777777" w:rsidR="00C6334F" w:rsidRDefault="00C6334F" w:rsidP="00CD017D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2019 - 2024</w:t>
            </w:r>
          </w:p>
        </w:tc>
        <w:tc>
          <w:tcPr>
            <w:tcW w:w="8913" w:type="dxa"/>
          </w:tcPr>
          <w:p w14:paraId="74BE5B78" w14:textId="77777777" w:rsidR="00C6334F" w:rsidRPr="00C6334F" w:rsidRDefault="00C6334F" w:rsidP="003865D3">
            <w:pPr>
              <w:rPr>
                <w:sz w:val="20"/>
              </w:rPr>
            </w:pPr>
            <w:r w:rsidRPr="003865D3">
              <w:rPr>
                <w:rFonts w:ascii="Cambria" w:hAnsi="Cambria" w:cstheme="minorHAnsi"/>
                <w:b/>
                <w:sz w:val="20"/>
                <w:szCs w:val="21"/>
              </w:rPr>
              <w:t>Co-Founder</w:t>
            </w:r>
            <w:r w:rsidRPr="00C6334F">
              <w:rPr>
                <w:sz w:val="20"/>
              </w:rPr>
              <w:t xml:space="preserve">, </w:t>
            </w:r>
            <w:proofErr w:type="spellStart"/>
            <w:r w:rsidRPr="00C6334F">
              <w:rPr>
                <w:sz w:val="20"/>
              </w:rPr>
              <w:t>Jolphoring</w:t>
            </w:r>
            <w:proofErr w:type="spellEnd"/>
            <w:r w:rsidRPr="00C6334F">
              <w:rPr>
                <w:sz w:val="20"/>
              </w:rPr>
              <w:t xml:space="preserve"> </w:t>
            </w:r>
            <w:r w:rsidR="001D0888">
              <w:rPr>
                <w:sz w:val="20"/>
              </w:rPr>
              <w:t xml:space="preserve">Online </w:t>
            </w:r>
            <w:r w:rsidRPr="00C6334F">
              <w:rPr>
                <w:sz w:val="20"/>
              </w:rPr>
              <w:t>Clothing</w:t>
            </w:r>
            <w:r>
              <w:rPr>
                <w:sz w:val="20"/>
              </w:rPr>
              <w:t xml:space="preserve"> </w:t>
            </w:r>
            <w:r w:rsidR="001D0888">
              <w:rPr>
                <w:sz w:val="20"/>
              </w:rPr>
              <w:t>Shop</w:t>
            </w:r>
          </w:p>
        </w:tc>
      </w:tr>
      <w:tr w:rsidR="00C6334F" w14:paraId="5318D6B6" w14:textId="77777777" w:rsidTr="004D65EE">
        <w:trPr>
          <w:trHeight w:val="52"/>
        </w:trPr>
        <w:tc>
          <w:tcPr>
            <w:tcW w:w="1562" w:type="dxa"/>
          </w:tcPr>
          <w:p w14:paraId="22DACDE5" w14:textId="77777777" w:rsidR="00C6334F" w:rsidRDefault="00C6334F" w:rsidP="00CD017D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913" w:type="dxa"/>
          </w:tcPr>
          <w:p w14:paraId="3F199293" w14:textId="77777777" w:rsidR="00C6334F" w:rsidRPr="00C6334F" w:rsidRDefault="00C6334F" w:rsidP="003865D3">
            <w:pPr>
              <w:rPr>
                <w:sz w:val="20"/>
              </w:rPr>
            </w:pPr>
            <w:r w:rsidRPr="00C6334F">
              <w:rPr>
                <w:sz w:val="20"/>
              </w:rPr>
              <w:t>Brand development and customer engagement.</w:t>
            </w:r>
          </w:p>
        </w:tc>
      </w:tr>
      <w:tr w:rsidR="005B6EBA" w14:paraId="31DE6C54" w14:textId="77777777" w:rsidTr="004D65EE">
        <w:trPr>
          <w:trHeight w:val="52"/>
        </w:trPr>
        <w:tc>
          <w:tcPr>
            <w:tcW w:w="1562" w:type="dxa"/>
          </w:tcPr>
          <w:p w14:paraId="7AF1DEA1" w14:textId="77777777" w:rsidR="005B6EBA" w:rsidRDefault="005B6EBA" w:rsidP="005B6EBA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noProof/>
                <w:position w:val="3"/>
              </w:rPr>
              <w:drawing>
                <wp:inline distT="0" distB="0" distL="0" distR="0" wp14:anchorId="1BF39749" wp14:editId="6AFF7960">
                  <wp:extent cx="797128" cy="58496"/>
                  <wp:effectExtent l="0" t="0" r="0" b="0"/>
                  <wp:docPr id="9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128" cy="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3" w:type="dxa"/>
          </w:tcPr>
          <w:p w14:paraId="2BF6B083" w14:textId="77777777" w:rsidR="005B6EBA" w:rsidRDefault="005B6EBA" w:rsidP="005B6EBA">
            <w:pPr>
              <w:pStyle w:val="Heading2"/>
              <w:spacing w:line="360" w:lineRule="auto"/>
              <w:rPr>
                <w:rFonts w:ascii="Cambria" w:hAnsi="Cambria" w:cstheme="minorHAnsi"/>
                <w:sz w:val="32"/>
                <w:szCs w:val="32"/>
              </w:rPr>
            </w:pPr>
            <w:r w:rsidRPr="005B6EBA">
              <w:t>Skills</w:t>
            </w:r>
          </w:p>
        </w:tc>
      </w:tr>
      <w:tr w:rsidR="00F831B8" w14:paraId="6EB1072E" w14:textId="77777777" w:rsidTr="004D65EE">
        <w:trPr>
          <w:trHeight w:val="52"/>
        </w:trPr>
        <w:tc>
          <w:tcPr>
            <w:tcW w:w="1562" w:type="dxa"/>
          </w:tcPr>
          <w:p w14:paraId="3CEEAB15" w14:textId="77777777" w:rsidR="00F831B8" w:rsidRPr="00F831B8" w:rsidRDefault="00F831B8" w:rsidP="00F831B8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F831B8">
              <w:rPr>
                <w:rFonts w:asciiTheme="minorHAnsi" w:hAnsiTheme="minorHAnsi"/>
                <w:sz w:val="20"/>
                <w:szCs w:val="20"/>
              </w:rPr>
              <w:t>Coding</w:t>
            </w:r>
          </w:p>
        </w:tc>
        <w:tc>
          <w:tcPr>
            <w:tcW w:w="8913" w:type="dxa"/>
          </w:tcPr>
          <w:p w14:paraId="2B2612EE" w14:textId="79FB3D7D" w:rsidR="00F831B8" w:rsidRPr="00F831B8" w:rsidRDefault="00F831B8" w:rsidP="00ED391D">
            <w:pPr>
              <w:rPr>
                <w:sz w:val="20"/>
                <w:szCs w:val="20"/>
              </w:rPr>
            </w:pPr>
            <w:r w:rsidRPr="00F831B8">
              <w:rPr>
                <w:sz w:val="20"/>
                <w:szCs w:val="20"/>
              </w:rPr>
              <w:t>Python, JavaScript, C</w:t>
            </w:r>
            <w:r w:rsidR="00264066">
              <w:rPr>
                <w:sz w:val="20"/>
                <w:szCs w:val="20"/>
              </w:rPr>
              <w:t>, R</w:t>
            </w:r>
          </w:p>
        </w:tc>
      </w:tr>
      <w:tr w:rsidR="005B6EBA" w14:paraId="7EF6C7B5" w14:textId="77777777" w:rsidTr="00ED391D">
        <w:trPr>
          <w:trHeight w:val="225"/>
        </w:trPr>
        <w:tc>
          <w:tcPr>
            <w:tcW w:w="1562" w:type="dxa"/>
          </w:tcPr>
          <w:p w14:paraId="186D5DEF" w14:textId="77777777" w:rsidR="005B6EBA" w:rsidRPr="00F831B8" w:rsidRDefault="00102DFE" w:rsidP="00F831B8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102DFE">
              <w:rPr>
                <w:rFonts w:asciiTheme="minorHAnsi" w:hAnsiTheme="minorHAnsi"/>
                <w:sz w:val="20"/>
                <w:szCs w:val="20"/>
              </w:rPr>
              <w:t>GIS &amp; Data Analysis Tools</w:t>
            </w:r>
          </w:p>
        </w:tc>
        <w:tc>
          <w:tcPr>
            <w:tcW w:w="8913" w:type="dxa"/>
          </w:tcPr>
          <w:p w14:paraId="36B954CB" w14:textId="77777777" w:rsidR="005B6EBA" w:rsidRPr="00F831B8" w:rsidRDefault="005B6EBA" w:rsidP="00ED391D">
            <w:pPr>
              <w:rPr>
                <w:sz w:val="20"/>
                <w:szCs w:val="20"/>
              </w:rPr>
            </w:pPr>
            <w:r w:rsidRPr="00F831B8">
              <w:rPr>
                <w:sz w:val="20"/>
                <w:szCs w:val="20"/>
              </w:rPr>
              <w:t>ArcGIS, Google Earth Engine</w:t>
            </w:r>
            <w:bookmarkStart w:id="0" w:name="_GoBack"/>
            <w:bookmarkEnd w:id="0"/>
            <w:r w:rsidRPr="00F831B8">
              <w:rPr>
                <w:sz w:val="20"/>
                <w:szCs w:val="20"/>
              </w:rPr>
              <w:t xml:space="preserve"> (GEE), </w:t>
            </w:r>
            <w:r w:rsidRPr="00F831B8">
              <w:rPr>
                <w:sz w:val="20"/>
                <w:szCs w:val="20"/>
              </w:rPr>
              <w:t>Google Earth</w:t>
            </w:r>
            <w:r w:rsidRPr="00F831B8">
              <w:rPr>
                <w:sz w:val="20"/>
                <w:szCs w:val="20"/>
              </w:rPr>
              <w:t xml:space="preserve"> Pro</w:t>
            </w:r>
            <w:r w:rsidR="00102DFE">
              <w:rPr>
                <w:sz w:val="20"/>
                <w:szCs w:val="20"/>
              </w:rPr>
              <w:t xml:space="preserve">, </w:t>
            </w:r>
            <w:r w:rsidR="00102DFE" w:rsidRPr="00F831B8">
              <w:rPr>
                <w:sz w:val="20"/>
                <w:szCs w:val="20"/>
              </w:rPr>
              <w:t>SPSS, Excel</w:t>
            </w:r>
          </w:p>
        </w:tc>
      </w:tr>
      <w:tr w:rsidR="00264066" w14:paraId="403971A8" w14:textId="77777777" w:rsidTr="00ED391D">
        <w:trPr>
          <w:trHeight w:val="68"/>
        </w:trPr>
        <w:tc>
          <w:tcPr>
            <w:tcW w:w="1562" w:type="dxa"/>
          </w:tcPr>
          <w:p w14:paraId="7BAF4B55" w14:textId="39B77E7E" w:rsidR="00264066" w:rsidRPr="00102DFE" w:rsidRDefault="00264066" w:rsidP="00F831B8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Designing Software</w:t>
            </w:r>
          </w:p>
        </w:tc>
        <w:tc>
          <w:tcPr>
            <w:tcW w:w="8913" w:type="dxa"/>
          </w:tcPr>
          <w:p w14:paraId="0EE9F3C4" w14:textId="1BAB02F1" w:rsidR="00264066" w:rsidRPr="00F831B8" w:rsidRDefault="00264066" w:rsidP="00ED391D">
            <w:pPr>
              <w:rPr>
                <w:sz w:val="20"/>
                <w:szCs w:val="20"/>
              </w:rPr>
            </w:pPr>
            <w:r w:rsidRPr="00264066">
              <w:rPr>
                <w:sz w:val="20"/>
                <w:szCs w:val="20"/>
              </w:rPr>
              <w:t>AutoCAD, SketchUp</w:t>
            </w:r>
          </w:p>
        </w:tc>
      </w:tr>
      <w:tr w:rsidR="005B6EBA" w14:paraId="7AAD6654" w14:textId="77777777" w:rsidTr="00ED391D">
        <w:trPr>
          <w:trHeight w:val="68"/>
        </w:trPr>
        <w:tc>
          <w:tcPr>
            <w:tcW w:w="1562" w:type="dxa"/>
          </w:tcPr>
          <w:p w14:paraId="5C587465" w14:textId="626739C6" w:rsidR="005B6EBA" w:rsidRPr="005B6EBA" w:rsidRDefault="00ED391D" w:rsidP="00F831B8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Application Software</w:t>
            </w:r>
          </w:p>
        </w:tc>
        <w:tc>
          <w:tcPr>
            <w:tcW w:w="8913" w:type="dxa"/>
          </w:tcPr>
          <w:p w14:paraId="48763A75" w14:textId="1A3CE586" w:rsidR="005B6EBA" w:rsidRPr="00F831B8" w:rsidRDefault="00ED391D" w:rsidP="00ED391D">
            <w:pPr>
              <w:rPr>
                <w:rFonts w:eastAsiaTheme="minorEastAsia"/>
                <w:sz w:val="20"/>
                <w:szCs w:val="20"/>
              </w:rPr>
            </w:pPr>
            <w:r w:rsidRPr="00ED391D">
              <w:rPr>
                <w:rFonts w:eastAsiaTheme="minorEastAsia"/>
                <w:sz w:val="20"/>
                <w:szCs w:val="20"/>
              </w:rPr>
              <w:t>Microsoft Excel, Microsoft PowerPoint, Microsoft Word</w:t>
            </w:r>
          </w:p>
        </w:tc>
      </w:tr>
      <w:tr w:rsidR="00014C22" w14:paraId="5A418B45" w14:textId="77777777" w:rsidTr="004D65EE">
        <w:trPr>
          <w:trHeight w:val="52"/>
        </w:trPr>
        <w:tc>
          <w:tcPr>
            <w:tcW w:w="1562" w:type="dxa"/>
          </w:tcPr>
          <w:p w14:paraId="693B9DD3" w14:textId="77777777" w:rsidR="00014C22" w:rsidRPr="00F831B8" w:rsidRDefault="00014C22" w:rsidP="00F831B8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F831B8">
              <w:rPr>
                <w:rFonts w:asciiTheme="minorHAnsi" w:hAnsiTheme="minorHAnsi"/>
                <w:sz w:val="20"/>
                <w:szCs w:val="20"/>
              </w:rPr>
              <w:t>Techniques </w:t>
            </w:r>
          </w:p>
        </w:tc>
        <w:tc>
          <w:tcPr>
            <w:tcW w:w="8913" w:type="dxa"/>
          </w:tcPr>
          <w:p w14:paraId="2F22847D" w14:textId="77777777" w:rsidR="00014C22" w:rsidRPr="00F831B8" w:rsidRDefault="00102DFE" w:rsidP="00ED391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szCs w:val="20"/>
              </w:rPr>
            </w:pPr>
            <w:r w:rsidRPr="00102DFE">
              <w:rPr>
                <w:rFonts w:asciiTheme="minorHAnsi" w:hAnsiTheme="minorHAnsi"/>
                <w:sz w:val="20"/>
                <w:szCs w:val="20"/>
              </w:rPr>
              <w:t>Remote Sensing, GIS Modeling, Spatial Analysis, Machine Learning</w:t>
            </w:r>
          </w:p>
        </w:tc>
      </w:tr>
      <w:tr w:rsidR="00F831B8" w14:paraId="457B5F53" w14:textId="77777777" w:rsidTr="004D65EE">
        <w:trPr>
          <w:trHeight w:val="52"/>
        </w:trPr>
        <w:tc>
          <w:tcPr>
            <w:tcW w:w="1562" w:type="dxa"/>
          </w:tcPr>
          <w:p w14:paraId="1F88CA6F" w14:textId="77777777" w:rsidR="00F831B8" w:rsidRPr="00F831B8" w:rsidRDefault="00F831B8" w:rsidP="00F831B8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F831B8">
              <w:rPr>
                <w:rFonts w:asciiTheme="minorHAnsi" w:hAnsiTheme="minorHAnsi"/>
                <w:sz w:val="20"/>
                <w:szCs w:val="20"/>
              </w:rPr>
              <w:t>Academic</w:t>
            </w:r>
            <w:r w:rsidRPr="00F831B8">
              <w:rPr>
                <w:rFonts w:asciiTheme="minorHAnsi" w:hAnsiTheme="minorHAnsi"/>
                <w:sz w:val="20"/>
                <w:szCs w:val="20"/>
              </w:rPr>
              <w:t> </w:t>
            </w:r>
          </w:p>
        </w:tc>
        <w:tc>
          <w:tcPr>
            <w:tcW w:w="8913" w:type="dxa"/>
          </w:tcPr>
          <w:p w14:paraId="5DCABB2C" w14:textId="77777777" w:rsidR="00F831B8" w:rsidRPr="00F831B8" w:rsidRDefault="00F831B8" w:rsidP="00ED391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szCs w:val="20"/>
              </w:rPr>
            </w:pPr>
            <w:r w:rsidRPr="00F831B8">
              <w:rPr>
                <w:rFonts w:asciiTheme="minorHAnsi" w:hAnsiTheme="minorHAnsi"/>
                <w:sz w:val="20"/>
                <w:szCs w:val="20"/>
              </w:rPr>
              <w:t>Technical Writing, Research Design, Literature Review, Report Preparation, GIS-Based Modeling</w:t>
            </w:r>
          </w:p>
        </w:tc>
      </w:tr>
      <w:tr w:rsidR="00F831B8" w14:paraId="052DB3AB" w14:textId="77777777" w:rsidTr="004D65EE">
        <w:trPr>
          <w:trHeight w:val="58"/>
        </w:trPr>
        <w:tc>
          <w:tcPr>
            <w:tcW w:w="1562" w:type="dxa"/>
          </w:tcPr>
          <w:p w14:paraId="2904D2EA" w14:textId="77777777" w:rsidR="00F831B8" w:rsidRPr="00F831B8" w:rsidRDefault="00F831B8" w:rsidP="00F831B8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F831B8">
              <w:rPr>
                <w:rFonts w:asciiTheme="minorHAnsi" w:hAnsiTheme="minorHAnsi"/>
                <w:sz w:val="20"/>
                <w:szCs w:val="20"/>
              </w:rPr>
              <w:t>Soft Skills</w:t>
            </w:r>
          </w:p>
        </w:tc>
        <w:tc>
          <w:tcPr>
            <w:tcW w:w="8913" w:type="dxa"/>
          </w:tcPr>
          <w:p w14:paraId="391C13BB" w14:textId="77777777" w:rsidR="00F831B8" w:rsidRPr="00F831B8" w:rsidRDefault="00F831B8" w:rsidP="00ED391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szCs w:val="20"/>
              </w:rPr>
            </w:pPr>
            <w:r w:rsidRPr="00F831B8">
              <w:rPr>
                <w:rFonts w:asciiTheme="minorHAnsi" w:hAnsiTheme="minorHAnsi"/>
                <w:sz w:val="20"/>
                <w:szCs w:val="20"/>
              </w:rPr>
              <w:t>Leadership, Teamwork, Project Management, Communication under Pressure</w:t>
            </w:r>
          </w:p>
        </w:tc>
      </w:tr>
      <w:tr w:rsidR="00102DFE" w14:paraId="078AE9C4" w14:textId="77777777" w:rsidTr="004D65EE">
        <w:trPr>
          <w:trHeight w:val="58"/>
        </w:trPr>
        <w:tc>
          <w:tcPr>
            <w:tcW w:w="1562" w:type="dxa"/>
          </w:tcPr>
          <w:p w14:paraId="45526C94" w14:textId="77777777" w:rsidR="00102DFE" w:rsidRPr="00F831B8" w:rsidRDefault="00102DFE" w:rsidP="00F831B8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Languages</w:t>
            </w:r>
          </w:p>
        </w:tc>
        <w:tc>
          <w:tcPr>
            <w:tcW w:w="8913" w:type="dxa"/>
          </w:tcPr>
          <w:p w14:paraId="061C5238" w14:textId="77777777" w:rsidR="00102DFE" w:rsidRPr="00F831B8" w:rsidRDefault="00102DFE" w:rsidP="00ED391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szCs w:val="20"/>
              </w:rPr>
            </w:pPr>
            <w:r w:rsidRPr="00102DFE">
              <w:rPr>
                <w:rFonts w:asciiTheme="minorHAnsi" w:hAnsiTheme="minorHAnsi"/>
                <w:sz w:val="20"/>
                <w:szCs w:val="20"/>
              </w:rPr>
              <w:t>Bangla (Native), English (Proficient)</w:t>
            </w:r>
          </w:p>
        </w:tc>
      </w:tr>
    </w:tbl>
    <w:p w14:paraId="7736B940" w14:textId="77777777" w:rsidR="0061002A" w:rsidRPr="0061002A" w:rsidRDefault="0061002A">
      <w:pPr>
        <w:rPr>
          <w:rFonts w:ascii="Cambria" w:hAnsi="Cambria" w:cstheme="minorHAnsi"/>
          <w:sz w:val="32"/>
          <w:szCs w:val="32"/>
        </w:rPr>
      </w:pPr>
    </w:p>
    <w:sectPr w:rsidR="0061002A" w:rsidRPr="0061002A" w:rsidSect="00F14F6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9" type="#_x0000_t75" style="width:28.8pt;height:23.4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620" type="#_x0000_t75" style="width:25.8pt;height:26.4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FFFFFF89"/>
    <w:multiLevelType w:val="singleLevel"/>
    <w:tmpl w:val="FE7464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A2768"/>
    <w:multiLevelType w:val="hybridMultilevel"/>
    <w:tmpl w:val="EC566306"/>
    <w:lvl w:ilvl="0" w:tplc="41B4FD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C20D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634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14F0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AA4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D22B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8CA8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B067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F843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37653E6"/>
    <w:multiLevelType w:val="hybridMultilevel"/>
    <w:tmpl w:val="B4EC5F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341EFF"/>
    <w:multiLevelType w:val="hybridMultilevel"/>
    <w:tmpl w:val="AFEEB346"/>
    <w:lvl w:ilvl="0" w:tplc="4100FF6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E44C6D"/>
    <w:multiLevelType w:val="hybridMultilevel"/>
    <w:tmpl w:val="507C3DD0"/>
    <w:lvl w:ilvl="0" w:tplc="D47E673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182E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EA15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2A9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B01C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70C3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526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E499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5EC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0909FF"/>
    <w:multiLevelType w:val="hybridMultilevel"/>
    <w:tmpl w:val="7780C6CA"/>
    <w:lvl w:ilvl="0" w:tplc="D8A6168C">
      <w:numFmt w:val="bullet"/>
      <w:lvlText w:val="○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3872B2"/>
        <w:spacing w:val="0"/>
        <w:w w:val="63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E271BD"/>
    <w:multiLevelType w:val="hybridMultilevel"/>
    <w:tmpl w:val="61D23722"/>
    <w:lvl w:ilvl="0" w:tplc="8FD0CBB8">
      <w:numFmt w:val="bullet"/>
      <w:lvlText w:val="○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3872B2"/>
        <w:spacing w:val="0"/>
        <w:w w:val="63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0"/>
  </w:num>
  <w:num w:numId="9">
    <w:abstractNumId w:val="0"/>
    <w:lvlOverride w:ilv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69"/>
    <w:rsid w:val="00014C22"/>
    <w:rsid w:val="00102DFE"/>
    <w:rsid w:val="001D0888"/>
    <w:rsid w:val="00264066"/>
    <w:rsid w:val="002956B7"/>
    <w:rsid w:val="00295CAC"/>
    <w:rsid w:val="002C5F1F"/>
    <w:rsid w:val="00313DA7"/>
    <w:rsid w:val="00367CD0"/>
    <w:rsid w:val="003865D3"/>
    <w:rsid w:val="003F162C"/>
    <w:rsid w:val="004D65EE"/>
    <w:rsid w:val="005B6EBA"/>
    <w:rsid w:val="0061002A"/>
    <w:rsid w:val="006C6096"/>
    <w:rsid w:val="00743C36"/>
    <w:rsid w:val="0078113B"/>
    <w:rsid w:val="00784724"/>
    <w:rsid w:val="008E3EC9"/>
    <w:rsid w:val="009C5263"/>
    <w:rsid w:val="00A772EB"/>
    <w:rsid w:val="00B66B5E"/>
    <w:rsid w:val="00B908CA"/>
    <w:rsid w:val="00C6334F"/>
    <w:rsid w:val="00CD017D"/>
    <w:rsid w:val="00D24800"/>
    <w:rsid w:val="00DB604F"/>
    <w:rsid w:val="00ED391D"/>
    <w:rsid w:val="00F14F69"/>
    <w:rsid w:val="00F8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805D"/>
  <w15:chartTrackingRefBased/>
  <w15:docId w15:val="{94862A2F-BCD4-4141-B8D1-BD67D083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0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obTitle">
    <w:name w:val="Job Title"/>
    <w:basedOn w:val="Normal"/>
    <w:qFormat/>
    <w:rsid w:val="0061002A"/>
    <w:pPr>
      <w:spacing w:after="0" w:line="240" w:lineRule="auto"/>
      <w:ind w:left="-108"/>
      <w:jc w:val="center"/>
    </w:pPr>
    <w:rPr>
      <w:rFonts w:ascii="Century Gothic" w:hAnsi="Century Gothic"/>
      <w:color w:val="808080" w:themeColor="background1" w:themeShade="80"/>
      <w:spacing w:val="6"/>
      <w:sz w:val="44"/>
    </w:rPr>
  </w:style>
  <w:style w:type="character" w:styleId="Hyperlink">
    <w:name w:val="Hyperlink"/>
    <w:basedOn w:val="DefaultParagraphFont"/>
    <w:uiPriority w:val="99"/>
    <w:unhideWhenUsed/>
    <w:rsid w:val="006100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00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0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0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6C60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unhideWhenUsed/>
    <w:rsid w:val="00A772EB"/>
    <w:pPr>
      <w:numPr>
        <w:numId w:val="7"/>
      </w:numPr>
      <w:spacing w:after="200" w:line="276" w:lineRule="auto"/>
      <w:contextualSpacing/>
    </w:pPr>
    <w:rPr>
      <w:rFonts w:ascii="Calibri" w:eastAsiaTheme="minorEastAsia" w:hAnsi="Calibri"/>
      <w:sz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633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3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14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center-for-environmental-research-cer/posts/?feedView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ller.com.b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hyperlink" Target="mailto:tasniannowri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eople/%E0%A6%95%E0%A7%81%E0%A7%9F%E0%A7%87%E0%A6%9F-%E0%A6%A5%E0%A6%BF%E0%A7%9F%E0%A7%87%E0%A6%9F%E0%A6%BE%E0%A6%B0/100088431170158/?sk=reels_tab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Dristi</dc:creator>
  <cp:keywords/>
  <dc:description/>
  <cp:lastModifiedBy>Dristi</cp:lastModifiedBy>
  <cp:revision>7</cp:revision>
  <cp:lastPrinted>2025-05-21T12:50:00Z</cp:lastPrinted>
  <dcterms:created xsi:type="dcterms:W3CDTF">2025-05-21T12:47:00Z</dcterms:created>
  <dcterms:modified xsi:type="dcterms:W3CDTF">2025-05-21T12:56:00Z</dcterms:modified>
</cp:coreProperties>
</file>