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http://127.0.0.1:5000/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Welcome to the Hawaii Climate Analysis API!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Avalable Routes: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/api/v1.0/precipitation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/api/v1.0/stations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/api/v1.0/tobs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/api/v1.0/temp/YYYY-MM-DD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/api/v1.0/temp/YYYY-MM-DD/YYYY-MM-DD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http://127.0.0.1:5000/api/v1.0/temp/2017-02-28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["USC00519397","WAIKIKI 717.2, HI US","21.2716","-157.8168","3.0","160.04000000000005"]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http://127.0.0.1:5000/api/v1.0/temp/2017-02-28/2017-03-05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["USC00519397","WAIKIKI 717.2, HI US","21.2716","-157.8168","3.0","22.439999999999994"]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