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b/>
          <w:color w:val="8B1030"/>
          <w:sz w:val="84"/>
        </w:rPr>
        <w:t>AHADU eLEARNING</w:t>
      </w:r>
    </w:p>
    <w:p>
      <w:pPr>
        <w:jc w:val="center"/>
      </w:pPr>
    </w:p>
    <w:p>
      <w:pPr>
        <w:jc w:val="center"/>
      </w:pPr>
      <w:r>
        <w:rPr>
          <w:color w:val="0C2340"/>
          <w:sz w:val="44"/>
        </w:rPr>
        <w:t>End-to-End User Manual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center"/>
            </w:pPr>
            <w:r>
              <w:rPr>
                <w:b/>
                <w:color w:val="8B1030"/>
                <w:sz w:val="24"/>
              </w:rPr>
              <w:t>Module Version: 1.0</w:t>
              <w:br/>
            </w:r>
            <w:r>
              <w:rPr>
                <w:b/>
                <w:color w:val="8B1030"/>
                <w:sz w:val="24"/>
              </w:rPr>
              <w:t>Platform: Odoo 18</w:t>
              <w:br/>
            </w:r>
            <w:r>
              <w:rPr>
                <w:b/>
                <w:color w:val="8B1030"/>
                <w:sz w:val="24"/>
              </w:rPr>
              <w:t>Prepared for: Ahadu Bank S.C.</w:t>
              <w:br/>
            </w:r>
            <w:r>
              <w:rPr>
                <w:b/>
                <w:color w:val="8B1030"/>
                <w:sz w:val="24"/>
              </w:rPr>
              <w:t>Date: March 2026</w:t>
              <w:br/>
            </w:r>
            <w:r>
              <w:rPr>
                <w:b/>
                <w:color w:val="8B1030"/>
                <w:sz w:val="24"/>
              </w:rPr>
              <w:t>Classification: Internal Use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030"/>
          <w:sz w:val="48"/>
        </w:rPr>
        <w:t>Table of Contents</w:t>
      </w:r>
    </w:p>
    <w:p/>
    <w:p>
      <w:r>
        <w:rPr>
          <w:b/>
          <w:color w:val="0C2340"/>
          <w:sz w:val="26"/>
        </w:rPr>
        <w:t>1. Introduction</w:t>
      </w:r>
    </w:p>
    <w:p>
      <w:r>
        <w:rPr>
          <w:b/>
          <w:color w:val="0C2340"/>
          <w:sz w:val="26"/>
        </w:rPr>
        <w:t>2. Getting Started</w:t>
      </w:r>
    </w:p>
    <w:p>
      <w:r>
        <w:rPr>
          <w:b/>
          <w:color w:val="0C2340"/>
          <w:sz w:val="26"/>
        </w:rPr>
        <w:t>3. Managing Courses</w:t>
      </w:r>
    </w:p>
    <w:p>
      <w:r>
        <w:rPr>
          <w:b/>
          <w:color w:val="0C2340"/>
          <w:sz w:val="26"/>
        </w:rPr>
        <w:t>4. Managing Course Content (Slides)</w:t>
      </w:r>
    </w:p>
    <w:p>
      <w:r>
        <w:rPr>
          <w:b/>
          <w:color w:val="0C2340"/>
          <w:sz w:val="26"/>
        </w:rPr>
        <w:t>5. Tags &amp; Course Organization</w:t>
      </w:r>
    </w:p>
    <w:p>
      <w:r>
        <w:rPr>
          <w:b/>
          <w:color w:val="0C2340"/>
          <w:sz w:val="26"/>
        </w:rPr>
        <w:t>6. Quizzes &amp; Assessments</w:t>
      </w:r>
    </w:p>
    <w:p>
      <w:r>
        <w:rPr>
          <w:b/>
          <w:color w:val="0C2340"/>
          <w:sz w:val="26"/>
        </w:rPr>
        <w:t>7. Enrollment &amp; Learner Progress</w:t>
      </w:r>
    </w:p>
    <w:p>
      <w:r>
        <w:rPr>
          <w:b/>
          <w:color w:val="0C2340"/>
          <w:sz w:val="26"/>
        </w:rPr>
        <w:t>8. Best Practices &amp; Tips</w:t>
      </w:r>
    </w:p>
    <w:p>
      <w:r>
        <w:rPr>
          <w:b/>
          <w:color w:val="0C2340"/>
          <w:sz w:val="26"/>
        </w:rPr>
        <w:t>9. Glossary</w:t>
      </w:r>
    </w:p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1. Introduction</w:t>
      </w:r>
    </w:p>
    <w:p>
      <w:pPr>
        <w:pStyle w:val="Heading2"/>
      </w:pPr>
      <w:r>
        <w:rPr>
          <w:color w:val="8B1030"/>
          <w:sz w:val="32"/>
        </w:rPr>
        <w:t>1.1 About Ahadu eLearning</w:t>
      </w:r>
    </w:p>
    <w:p>
      <w:r>
        <w:t>The Ahadu eLearning module is a customized extension of Odoo 18's eLearning (Website Slides) platform, specifically tailored for Ahadu Bank S.C.. It provides a comprehensive Learning Management System (LMS) that enables the bank to create, manage, and deliver training courses and educational content to employees across all branches.</w:t>
      </w:r>
    </w:p>
    <w:p>
      <w:pPr>
        <w:pStyle w:val="Heading2"/>
      </w:pPr>
      <w:r>
        <w:rPr>
          <w:color w:val="8B1030"/>
          <w:sz w:val="32"/>
        </w:rPr>
        <w:t>1.2 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Course Management</w:t>
            </w:r>
          </w:p>
        </w:tc>
        <w:tc>
          <w:tcPr>
            <w:tcW w:type="dxa" w:w="4320"/>
          </w:tcPr>
          <w:p>
            <w:r>
              <w:t>Create and organize training courses with sections, categories, and tags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Multi-format Content</w:t>
            </w:r>
          </w:p>
        </w:tc>
        <w:tc>
          <w:tcPr>
            <w:tcW w:type="dxa" w:w="4320"/>
            <w:shd w:val="clear" w:color="auto" w:fill="FDF2F4"/>
          </w:tcPr>
          <w:p>
            <w:r>
              <w:t>Support for videos, documents, infographics, web pages, and articles</w:t>
            </w:r>
          </w:p>
        </w:tc>
      </w:tr>
      <w:tr>
        <w:tc>
          <w:tcPr>
            <w:tcW w:type="dxa" w:w="4320"/>
          </w:tcPr>
          <w:p>
            <w:r>
              <w:t>Local Video Upload</w:t>
            </w:r>
          </w:p>
        </w:tc>
        <w:tc>
          <w:tcPr>
            <w:tcW w:type="dxa" w:w="4320"/>
          </w:tcPr>
          <w:p>
            <w:r>
              <w:t>Upload video files directly (up to 1.2 GB) from your device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Google Drive Integration</w:t>
            </w:r>
          </w:p>
        </w:tc>
        <w:tc>
          <w:tcPr>
            <w:tcW w:type="dxa" w:w="4320"/>
            <w:shd w:val="clear" w:color="auto" w:fill="FDF2F4"/>
          </w:tcPr>
          <w:p>
            <w:r>
              <w:t>Embed videos from Google Drive with automatic player rendering</w:t>
            </w:r>
          </w:p>
        </w:tc>
      </w:tr>
      <w:tr>
        <w:tc>
          <w:tcPr>
            <w:tcW w:type="dxa" w:w="4320"/>
          </w:tcPr>
          <w:p>
            <w:r>
              <w:t>External Link Support</w:t>
            </w:r>
          </w:p>
        </w:tc>
        <w:tc>
          <w:tcPr>
            <w:tcW w:type="dxa" w:w="4320"/>
          </w:tcPr>
          <w:p>
            <w:r>
              <w:t>Link to external training resources and video platforms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Quiz &amp; Assessments</w:t>
            </w:r>
          </w:p>
        </w:tc>
        <w:tc>
          <w:tcPr>
            <w:tcW w:type="dxa" w:w="4320"/>
            <w:shd w:val="clear" w:color="auto" w:fill="FDF2F4"/>
          </w:tcPr>
          <w:p>
            <w:r>
              <w:t>Create quiz questions with multiple answers for knowledge evaluation</w:t>
            </w:r>
          </w:p>
        </w:tc>
      </w:tr>
      <w:tr>
        <w:tc>
          <w:tcPr>
            <w:tcW w:type="dxa" w:w="4320"/>
          </w:tcPr>
          <w:p>
            <w:r>
              <w:t>Course Tagging</w:t>
            </w:r>
          </w:p>
        </w:tc>
        <w:tc>
          <w:tcPr>
            <w:tcW w:type="dxa" w:w="4320"/>
          </w:tcPr>
          <w:p>
            <w:r>
              <w:t>Organize courses using tags and tag groups for easy filtering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Progress Tracking</w:t>
            </w:r>
          </w:p>
        </w:tc>
        <w:tc>
          <w:tcPr>
            <w:tcW w:type="dxa" w:w="4320"/>
            <w:shd w:val="clear" w:color="auto" w:fill="FDF2F4"/>
          </w:tcPr>
          <w:p>
            <w:r>
              <w:t>Monitor employee enrollment and completion status</w:t>
            </w:r>
          </w:p>
        </w:tc>
      </w:tr>
      <w:tr>
        <w:tc>
          <w:tcPr>
            <w:tcW w:type="dxa" w:w="4320"/>
          </w:tcPr>
          <w:p>
            <w:r>
              <w:t>Ahadu Branding</w:t>
            </w:r>
          </w:p>
        </w:tc>
        <w:tc>
          <w:tcPr>
            <w:tcW w:type="dxa" w:w="4320"/>
          </w:tcPr>
          <w:p>
            <w:r>
              <w:t>Complete Ahadu Bank branding throughout the interface</w:t>
            </w:r>
          </w:p>
        </w:tc>
      </w:tr>
    </w:tbl>
    <w:p>
      <w:r>
        <w:br/>
      </w:r>
    </w:p>
    <w:p>
      <w:pPr>
        <w:pStyle w:val="Heading2"/>
      </w:pPr>
      <w:r>
        <w:rPr>
          <w:color w:val="8B1030"/>
          <w:sz w:val="32"/>
        </w:rPr>
        <w:t>1.3 System Requirements</w:t>
      </w:r>
    </w:p>
    <w:p>
      <w:pPr>
        <w:pStyle w:val="ListBullet"/>
      </w:pPr>
      <w:r>
        <w:t>Odoo 18 Community or Enterprise Edition</w:t>
      </w:r>
    </w:p>
    <w:p>
      <w:pPr>
        <w:pStyle w:val="ListBullet"/>
      </w:pPr>
      <w:r>
        <w:t>Website Slides (website_slides) module installed</w:t>
      </w:r>
    </w:p>
    <w:p>
      <w:pPr>
        <w:pStyle w:val="ListBullet"/>
      </w:pPr>
      <w:r>
        <w:t>Modern web browser (Chrome, Firefox, Edge, or Safari)</w:t>
      </w:r>
    </w:p>
    <w:p>
      <w:pPr>
        <w:pStyle w:val="ListBullet"/>
      </w:pPr>
      <w:r>
        <w:t>Stable internet connection</w:t>
      </w:r>
    </w:p>
    <w:p>
      <w:pPr>
        <w:pStyle w:val="Heading2"/>
      </w:pPr>
      <w:r>
        <w:rPr>
          <w:color w:val="8B1030"/>
          <w:sz w:val="32"/>
        </w:rPr>
        <w:t>1.4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8B103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8B1030"/>
          </w:tcPr>
          <w:p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2880"/>
            <w:shd w:val="clear" w:color="auto" w:fill="8B103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eLearning Admin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  <w:tc>
          <w:tcPr>
            <w:tcW w:type="dxa" w:w="2880"/>
          </w:tcPr>
          <w:p>
            <w:r>
              <w:t>Create, edit, delete courses and all content. Manage configurations.</w:t>
            </w:r>
          </w:p>
        </w:tc>
      </w:tr>
      <w:tr>
        <w:tc>
          <w:tcPr>
            <w:tcW w:type="dxa" w:w="2880"/>
            <w:shd w:val="clear" w:color="auto" w:fill="FDF2F4"/>
          </w:tcPr>
          <w:p>
            <w:r>
              <w:t>eLearning Manager</w:t>
            </w:r>
          </w:p>
        </w:tc>
        <w:tc>
          <w:tcPr>
            <w:tcW w:type="dxa" w:w="2880"/>
            <w:shd w:val="clear" w:color="auto" w:fill="FDF2F4"/>
          </w:tcPr>
          <w:p>
            <w:r>
              <w:t>Manager Access</w:t>
            </w:r>
          </w:p>
        </w:tc>
        <w:tc>
          <w:tcPr>
            <w:tcW w:type="dxa" w:w="2880"/>
            <w:shd w:val="clear" w:color="auto" w:fill="FDF2F4"/>
          </w:tcPr>
          <w:p>
            <w:r>
              <w:t>Create and manage courses, view reports and analytics.</w:t>
            </w:r>
          </w:p>
        </w:tc>
      </w:tr>
      <w:tr>
        <w:tc>
          <w:tcPr>
            <w:tcW w:type="dxa" w:w="2880"/>
          </w:tcPr>
          <w:p>
            <w:r>
              <w:t>eLearning Officer</w:t>
            </w:r>
          </w:p>
        </w:tc>
        <w:tc>
          <w:tcPr>
            <w:tcW w:type="dxa" w:w="2880"/>
          </w:tcPr>
          <w:p>
            <w:r>
              <w:t>User Access</w:t>
            </w:r>
          </w:p>
        </w:tc>
        <w:tc>
          <w:tcPr>
            <w:tcW w:type="dxa" w:w="2880"/>
          </w:tcPr>
          <w:p>
            <w:r>
              <w:t>Create content, manage assigned courses.</w:t>
            </w:r>
          </w:p>
        </w:tc>
      </w:tr>
      <w:tr>
        <w:tc>
          <w:tcPr>
            <w:tcW w:type="dxa" w:w="2880"/>
            <w:shd w:val="clear" w:color="auto" w:fill="FDF2F4"/>
          </w:tcPr>
          <w:p>
            <w:r>
              <w:t>Employee (Learner)</w:t>
            </w:r>
          </w:p>
        </w:tc>
        <w:tc>
          <w:tcPr>
            <w:tcW w:type="dxa" w:w="2880"/>
            <w:shd w:val="clear" w:color="auto" w:fill="FDF2F4"/>
          </w:tcPr>
          <w:p>
            <w:r>
              <w:t>Portal Access</w:t>
            </w:r>
          </w:p>
        </w:tc>
        <w:tc>
          <w:tcPr>
            <w:tcW w:type="dxa" w:w="2880"/>
            <w:shd w:val="clear" w:color="auto" w:fill="FDF2F4"/>
          </w:tcPr>
          <w:p>
            <w:r>
              <w:t>Enroll in courses, view content, take quizzes.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2. Getting Started</w:t>
      </w:r>
    </w:p>
    <w:p>
      <w:pPr>
        <w:pStyle w:val="Heading2"/>
      </w:pPr>
      <w:r>
        <w:rPr>
          <w:color w:val="8B1030"/>
          <w:sz w:val="32"/>
        </w:rPr>
        <w:t>2.1 Accessing Ahadu eLearning</w:t>
      </w:r>
    </w:p>
    <w:p>
      <w:r>
        <w:t>To access the Ahadu eLearning module, follow these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Open your web browser and navigate to the Ahadu ERP URL (e.g., https://erp.ahadubank.com.et).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2: Enter your login credentials (email and password) provided by your system administrator.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3: Click the "Log in" button to access the main dashboard.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Odoo Login Page]</w:t>
              <w:br/>
              <w:t>(Point arrow to Email and Password fields)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4: From the main application menu, locate and click on "Ahadu eLearning" to open the module.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Main App Menu — Ahadu eLearning Icon]</w:t>
              <w:br/>
              <w:t>(Point arrow to Ahadu eLearning app)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BF0"/>
          </w:tcPr>
          <w:p>
            <w:pPr>
              <w:jc w:val="left"/>
            </w:pPr>
            <w:r>
              <w:rPr>
                <w:b/>
                <w:color w:val="C8A951"/>
              </w:rPr>
              <w:t>ℹ️ Note: If you cannot see the Ahadu eLearning app on your dashboard, contact your system administrator to ensure you have the proper access rights assigned to your user account.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2.2 Module Dashboard Overview</w:t>
      </w:r>
    </w:p>
    <w:p>
      <w:r>
        <w:t>Upon opening the Ahadu eLearning module, you will see the main dashboard displaying all available courses in a Kanban view (card layout). Each course card shows:</w:t>
      </w:r>
    </w:p>
    <w:p>
      <w:pPr>
        <w:pStyle w:val="ListBullet"/>
      </w:pPr>
      <w:r>
        <w:t>Course Name — The title of the training course</w:t>
      </w:r>
    </w:p>
    <w:p>
      <w:pPr>
        <w:pStyle w:val="ListBullet"/>
      </w:pPr>
      <w:r>
        <w:t>Course Image — Visual thumbnail for easy identification</w:t>
      </w:r>
    </w:p>
    <w:p>
      <w:pPr>
        <w:pStyle w:val="ListBullet"/>
      </w:pPr>
      <w:r>
        <w:t>Content Count — Number of slides/lessons in the course</w:t>
      </w:r>
    </w:p>
    <w:p>
      <w:pPr>
        <w:pStyle w:val="ListBullet"/>
      </w:pPr>
      <w:r>
        <w:t>Enrollment Status — How many participants have enrolled</w:t>
      </w:r>
    </w:p>
    <w:p>
      <w:pPr>
        <w:pStyle w:val="ListBullet"/>
      </w:pPr>
      <w:r>
        <w:t>Publication Status — Whether the course is published or in draft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Main Dashboard (Kanban View)]</w:t>
              <w:br/>
              <w:t>(Point arrows to course cards)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2.3 Navigation Menu</w:t>
      </w:r>
    </w:p>
    <w:p>
      <w:r>
        <w:t>The top navigation bar within the Ahadu eLearning module provides access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Menu Item</w:t>
            </w:r>
          </w:p>
        </w:tc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Ahadu Courses -&gt; All Courses</w:t>
            </w:r>
          </w:p>
        </w:tc>
        <w:tc>
          <w:tcPr>
            <w:tcW w:type="dxa" w:w="4320"/>
          </w:tcPr>
          <w:p>
            <w:r>
              <w:t>View and manage all training courses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Ahadu Courses -&gt; Contents</w:t>
            </w:r>
          </w:p>
        </w:tc>
        <w:tc>
          <w:tcPr>
            <w:tcW w:type="dxa" w:w="4320"/>
            <w:shd w:val="clear" w:color="auto" w:fill="FDF2F4"/>
          </w:tcPr>
          <w:p>
            <w:r>
              <w:t>View all slide content across courses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View analytics and reports on course performance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Configuration -&gt; Tags</w:t>
            </w:r>
          </w:p>
        </w:tc>
        <w:tc>
          <w:tcPr>
            <w:tcW w:type="dxa" w:w="4320"/>
            <w:shd w:val="clear" w:color="auto" w:fill="FDF2F4"/>
          </w:tcPr>
          <w:p>
            <w:r>
              <w:t>Manage course tags and tag groups</w:t>
            </w:r>
          </w:p>
        </w:tc>
      </w:tr>
      <w:tr>
        <w:tc>
          <w:tcPr>
            <w:tcW w:type="dxa" w:w="4320"/>
          </w:tcPr>
          <w:p>
            <w:r>
              <w:t>Configuration -&gt; Settings</w:t>
            </w:r>
          </w:p>
        </w:tc>
        <w:tc>
          <w:tcPr>
            <w:tcW w:type="dxa" w:w="4320"/>
          </w:tcPr>
          <w:p>
            <w:r>
              <w:t>Configure module settings and preferences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Top Navigation Menu Bar]</w:t>
              <w:br/>
              <w:t>(Point arrows to menu items)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3. Managing Courses</w:t>
      </w:r>
    </w:p>
    <w:p>
      <w:pPr>
        <w:pStyle w:val="Heading2"/>
      </w:pPr>
      <w:r>
        <w:rPr>
          <w:color w:val="8B1030"/>
          <w:sz w:val="32"/>
        </w:rPr>
        <w:t>3.1 Creating a New Course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Navigate to Ahadu Courses -&gt; All Courses from the top menu.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2: Click the "New" button located at the top-left corner of the page.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Courses List — New Button]</w:t>
              <w:br/>
              <w:t>(Point arrow to 'New')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3: Fill in the course details in the form view: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Course Title (Required)</w:t>
            </w:r>
          </w:p>
        </w:tc>
        <w:tc>
          <w:tcPr>
            <w:tcW w:type="dxa" w:w="4320"/>
          </w:tcPr>
          <w:p>
            <w:r>
              <w:t>Enter a descriptive name for the course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Website</w:t>
            </w:r>
          </w:p>
        </w:tc>
        <w:tc>
          <w:tcPr>
            <w:tcW w:type="dxa" w:w="4320"/>
            <w:shd w:val="clear" w:color="auto" w:fill="FDF2F4"/>
          </w:tcPr>
          <w:p>
            <w:r>
              <w:t>Select which website will display the course</w:t>
            </w:r>
          </w:p>
        </w:tc>
      </w:tr>
      <w:tr>
        <w:tc>
          <w:tcPr>
            <w:tcW w:type="dxa" w:w="4320"/>
          </w:tcPr>
          <w:p>
            <w:r>
              <w:t>Responsible</w:t>
            </w:r>
          </w:p>
        </w:tc>
        <w:tc>
          <w:tcPr>
            <w:tcW w:type="dxa" w:w="4320"/>
          </w:tcPr>
          <w:p>
            <w:r>
              <w:t>Assign a user responsible for managing the course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Tags</w:t>
            </w:r>
          </w:p>
        </w:tc>
        <w:tc>
          <w:tcPr>
            <w:tcW w:type="dxa" w:w="4320"/>
            <w:shd w:val="clear" w:color="auto" w:fill="FDF2F4"/>
          </w:tcPr>
          <w:p>
            <w:r>
              <w:t>Add tags to categorize the course (e.g., Compliance, IT)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 a detailed description of the course content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Course Image</w:t>
            </w:r>
          </w:p>
        </w:tc>
        <w:tc>
          <w:tcPr>
            <w:tcW w:type="dxa" w:w="4320"/>
            <w:shd w:val="clear" w:color="auto" w:fill="FDF2F4"/>
          </w:tcPr>
          <w:p>
            <w:r>
              <w:t>Upload an image that represents the course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New Course Form]</w:t>
              <w:br/>
              <w:t>(Point arrows to essential fields)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4: Configure the Options tab to set Enroll Policy, Access Rights, Reviews, etc.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5: Click 'Save' to finalize course creation.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BF0"/>
          </w:tcPr>
          <w:p>
            <w:pPr>
              <w:jc w:val="left"/>
            </w:pPr>
            <w:r>
              <w:rPr>
                <w:b/>
                <w:color w:val="C8A951"/>
              </w:rPr>
              <w:t>💡 Tip: Use meaningful course titles that clearly describe the training topic. For example, use "Anti-Money Laundering (AML) Compliance Training Q1 2026" instead of just "AML Training".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3.2 Adding Course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Open course, navigate to 'Content' tab.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2: Click 'Add a Section' and enter the section name.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Adding a Section]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3.3 Publishing a Course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Open the course, click 'Go to Website'.</w:t>
              <w:br/>
              <w:t>Step 2: Toggle 'Published' switch.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Publish Toggle]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3.4 Editing and Deleting Courses</w:t>
      </w:r>
    </w:p>
    <w:p>
      <w:pPr>
        <w:pStyle w:val="ListBullet"/>
      </w:pPr>
      <w:r>
        <w:t>To Edit: Click on any course from the list to open it. Modify the desired fields and save.</w:t>
      </w:r>
    </w:p>
    <w:p>
      <w:pPr>
        <w:pStyle w:val="ListBullet"/>
      </w:pPr>
      <w:r>
        <w:t>To Delete: Open the course, click the ⚙️ Actions (gear icon) menu, and select "Delete". Confirm.</w:t>
      </w:r>
    </w:p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4. Managing Course Content (Slides)</w:t>
      </w:r>
    </w:p>
    <w:p>
      <w:pPr>
        <w:pStyle w:val="Heading2"/>
      </w:pPr>
      <w:r>
        <w:rPr>
          <w:color w:val="8B1030"/>
          <w:sz w:val="32"/>
        </w:rPr>
        <w:t>4.1 Content Types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t>📄 Document</w:t>
            </w:r>
          </w:p>
        </w:tc>
        <w:tc>
          <w:tcPr>
            <w:tcW w:type="dxa" w:w="4320"/>
          </w:tcPr>
          <w:p>
            <w:r>
              <w:t>PDF documents, policy manuals, procedures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🎬 Video</w:t>
            </w:r>
          </w:p>
        </w:tc>
        <w:tc>
          <w:tcPr>
            <w:tcW w:type="dxa" w:w="4320"/>
            <w:shd w:val="clear" w:color="auto" w:fill="FDF2F4"/>
          </w:tcPr>
          <w:p>
            <w:r>
              <w:t>Training videos, recorded lectures, demonstrations</w:t>
            </w:r>
          </w:p>
        </w:tc>
      </w:tr>
      <w:tr>
        <w:tc>
          <w:tcPr>
            <w:tcW w:type="dxa" w:w="4320"/>
          </w:tcPr>
          <w:p>
            <w:r>
              <w:t>🖼️ Infographic</w:t>
            </w:r>
          </w:p>
        </w:tc>
        <w:tc>
          <w:tcPr>
            <w:tcW w:type="dxa" w:w="4320"/>
          </w:tcPr>
          <w:p>
            <w:r>
              <w:t>Images, charts, visual presentations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📝 Article</w:t>
            </w:r>
          </w:p>
        </w:tc>
        <w:tc>
          <w:tcPr>
            <w:tcW w:type="dxa" w:w="4320"/>
            <w:shd w:val="clear" w:color="auto" w:fill="FDF2F4"/>
          </w:tcPr>
          <w:p>
            <w:r>
              <w:t>Rich text articles written directly in Odoo</w:t>
            </w:r>
          </w:p>
        </w:tc>
      </w:tr>
      <w:tr>
        <w:tc>
          <w:tcPr>
            <w:tcW w:type="dxa" w:w="4320"/>
          </w:tcPr>
          <w:p>
            <w:r>
              <w:t>🌐 Webpage</w:t>
            </w:r>
          </w:p>
        </w:tc>
        <w:tc>
          <w:tcPr>
            <w:tcW w:type="dxa" w:w="4320"/>
          </w:tcPr>
          <w:p>
            <w:r>
              <w:t>Custom HTML-based content pages</w:t>
            </w:r>
          </w:p>
        </w:tc>
      </w:tr>
    </w:tbl>
    <w:p>
      <w:r>
        <w:br/>
      </w:r>
    </w:p>
    <w:p>
      <w:pPr>
        <w:pStyle w:val="Heading2"/>
      </w:pPr>
      <w:r>
        <w:rPr>
          <w:color w:val="8B1030"/>
          <w:sz w:val="32"/>
        </w:rPr>
        <w:t>4.2 Adding New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In the 'Content' tab, click 'Add Content'.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Add Content Button]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2: Fill in Title, Content Type, and Source Type.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4.3 Video Source Types (Custom Feature)</w:t>
      </w:r>
    </w:p>
    <w:p>
      <w:pPr>
        <w:pStyle w:val="Heading3"/>
      </w:pPr>
      <w:r>
        <w:rPr>
          <w:color w:val="5C0A1E"/>
          <w:sz w:val="26"/>
        </w:rPr>
        <w:t>Option A: Upload from Device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Select 'Video' &gt; 'Upload from device'. Supports files up to 1.2 GB.</w:t>
            </w:r>
          </w:p>
        </w:tc>
      </w:tr>
    </w:tbl>
    <w:p/>
    <w:p>
      <w:pPr>
        <w:pStyle w:val="Heading3"/>
      </w:pPr>
      <w:r>
        <w:rPr>
          <w:color w:val="5C0A1E"/>
          <w:sz w:val="26"/>
        </w:rPr>
        <w:t>Option B: External URL (Google Drive)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Paste Google Drive URL. System automatically renders the player.</w:t>
            </w:r>
          </w:p>
        </w:tc>
      </w:tr>
    </w:tbl>
    <w:p/>
    <w:p>
      <w:pPr>
        <w:pStyle w:val="Heading3"/>
      </w:pPr>
      <w:r>
        <w:rPr>
          <w:color w:val="5C0A1E"/>
          <w:sz w:val="26"/>
        </w:rPr>
        <w:t>Option C: External Link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Link to external video platform.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Video Source Options]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5. Tags &amp; Course Organization</w:t>
      </w:r>
    </w:p>
    <w:p>
      <w:pPr>
        <w:pStyle w:val="Heading2"/>
      </w:pPr>
      <w:r>
        <w:rPr>
          <w:color w:val="8B1030"/>
          <w:sz w:val="32"/>
        </w:rPr>
        <w:t>5.1 Understanding Tags</w:t>
      </w:r>
    </w:p>
    <w:p>
      <w:pPr>
        <w:pStyle w:val="ListBullet"/>
      </w:pPr>
      <w:r>
        <w:t>Tags in the Ahadu eLearning module help categorize and organize courses for easy discovery.</w:t>
      </w:r>
    </w:p>
    <w:p>
      <w:pPr>
        <w:pStyle w:val="ListBullet"/>
      </w:pPr>
      <w:r>
        <w:t>Course Tags: Applied to courses (e.g., Compliance, IT Skills)</w:t>
      </w:r>
    </w:p>
    <w:p>
      <w:pPr>
        <w:pStyle w:val="ListBullet"/>
      </w:pPr>
      <w:r>
        <w:t>Content Tags: Applied to individual slides/content within courses</w:t>
      </w:r>
    </w:p>
    <w:p>
      <w:pPr>
        <w:pStyle w:val="Heading2"/>
      </w:pPr>
      <w:r>
        <w:rPr>
          <w:color w:val="8B1030"/>
          <w:sz w:val="32"/>
        </w:rPr>
        <w:t>5.2 Managing Course Tags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Navigate to Configuration -&gt; Tags.</w:t>
              <w:br/>
              <w:t>Step 2: Click 'New' to create a new tag and associate with a Tag Group.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Tags Menu and Configuration]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6. Quizzes &amp; Assessments</w:t>
      </w:r>
    </w:p>
    <w:p>
      <w:pPr>
        <w:pStyle w:val="Heading2"/>
      </w:pPr>
      <w:r>
        <w:rPr>
          <w:color w:val="8B1030"/>
          <w:sz w:val="32"/>
        </w:rPr>
        <w:t>6.1 Adding Quiz Questions</w:t>
      </w:r>
    </w:p>
    <w:p>
      <w:r>
        <w:t>Each content slide can have quiz questions attached. Learners must answer these correctly to mark the content as completed.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Step 1: Open a slide and navigate to the 'Quiz' tab.</w:t>
              <w:br/>
              <w:t>Step 2: Click 'Add a line' to create a question.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6.2 Configuring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Enter Question Text, then add Answer lines. Check 'Is Correct' for the right answer.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Quiz Forms &amp; Right/Wrong Answers]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7. Enrollment &amp; Learner Progress</w:t>
      </w:r>
    </w:p>
    <w:p>
      <w:pPr>
        <w:pStyle w:val="Heading2"/>
      </w:pPr>
      <w:r>
        <w:rPr>
          <w:color w:val="8B1030"/>
          <w:sz w:val="32"/>
        </w:rPr>
        <w:t>7.1 Course Enrollment Policies</w:t>
      </w:r>
    </w:p>
    <w:p>
      <w:pPr>
        <w:pStyle w:val="ListBullet"/>
      </w:pPr>
      <w:r>
        <w:t>Open: Any employee with access can self-enroll</w:t>
      </w:r>
    </w:p>
    <w:p>
      <w:pPr>
        <w:pStyle w:val="ListBullet"/>
      </w:pPr>
      <w:r>
        <w:t>On Invitation: Only invited employees can access</w:t>
      </w:r>
    </w:p>
    <w:p>
      <w:pPr>
        <w:pStyle w:val="Heading2"/>
      </w:pPr>
      <w:r>
        <w:rPr>
          <w:color w:val="8B1030"/>
          <w:sz w:val="32"/>
        </w:rPr>
        <w:t>7.2 Inviting Employees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Click 'Share' or 'Invite' on the course, enter email addresses, and send the invitation message.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Email Invitation Dialog]</w:t>
            </w:r>
          </w:p>
        </w:tc>
      </w:tr>
    </w:tbl>
    <w:p/>
    <w:p>
      <w:pPr>
        <w:pStyle w:val="Heading2"/>
      </w:pPr>
      <w:r>
        <w:rPr>
          <w:color w:val="8B1030"/>
          <w:sz w:val="32"/>
        </w:rPr>
        <w:t>7.3 Tracking Progress &amp;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Go to the 'Attendees' tab to view progress of enrolled employees, or use the 'Reporting' menu for overall analytics.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📸 [Screenshot Placeholder: Reporting Dashboard]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C2340"/>
          <w:sz w:val="40"/>
        </w:rPr>
        <w:t>8. Best Practices &amp; Tips</w:t>
      </w:r>
    </w:p>
    <w:p>
      <w:pPr>
        <w:pStyle w:val="Heading2"/>
      </w:pPr>
      <w:r>
        <w:rPr>
          <w:color w:val="8B1030"/>
          <w:sz w:val="32"/>
        </w:rPr>
        <w:t>8.1 Course Design</w:t>
      </w:r>
    </w:p>
    <w:p>
      <w:pPr>
        <w:pStyle w:val="ListBullet"/>
      </w:pPr>
      <w:r>
        <w:t>Keep content modular (5-15 min sections)</w:t>
      </w:r>
    </w:p>
    <w:p>
      <w:pPr>
        <w:pStyle w:val="ListBullet"/>
      </w:pPr>
      <w:r>
        <w:t>Mix content types (Video, Text, Quiz)</w:t>
      </w:r>
    </w:p>
    <w:p>
      <w:pPr>
        <w:pStyle w:val="ListBullet"/>
      </w:pPr>
      <w:r>
        <w:t>Include frequent short quizzes to reinforce knowledge</w:t>
      </w:r>
    </w:p>
    <w:p>
      <w:pPr>
        <w:pStyle w:val="Heading2"/>
      </w:pPr>
      <w:r>
        <w:rPr>
          <w:color w:val="8B1030"/>
          <w:sz w:val="32"/>
        </w:rPr>
        <w:t>8.2 Video Upload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4"/>
          </w:tcPr>
          <w:p>
            <w:pPr>
              <w:jc w:val="left"/>
            </w:pPr>
            <w:r>
              <w:rPr>
                <w:color w:val="8B1030"/>
              </w:rPr>
              <w:t>Format: MP4 (H.264)</w:t>
              <w:br/>
              <w:t>Max Size: 1.2 GB</w:t>
              <w:br/>
              <w:t>Resolution: 720p Recommended</w:t>
            </w:r>
          </w:p>
        </w:tc>
      </w:tr>
    </w:tbl>
    <w:p/>
    <w:p>
      <w:pPr>
        <w:pStyle w:val="Heading1"/>
      </w:pPr>
      <w:r>
        <w:rPr>
          <w:b/>
          <w:color w:val="0C2340"/>
          <w:sz w:val="40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8B1030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Course (Channel)</w:t>
            </w:r>
          </w:p>
        </w:tc>
        <w:tc>
          <w:tcPr>
            <w:tcW w:type="dxa" w:w="4320"/>
          </w:tcPr>
          <w:p>
            <w:r>
              <w:t>A collection of training content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Slide / Content</w:t>
            </w:r>
          </w:p>
        </w:tc>
        <w:tc>
          <w:tcPr>
            <w:tcW w:type="dxa" w:w="4320"/>
            <w:shd w:val="clear" w:color="auto" w:fill="FDF2F4"/>
          </w:tcPr>
          <w:p>
            <w:r>
              <w:t>An individual piece of learning material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A grouping header to organize slides</w:t>
            </w:r>
          </w:p>
        </w:tc>
      </w:tr>
      <w:tr>
        <w:tc>
          <w:tcPr>
            <w:tcW w:type="dxa" w:w="4320"/>
            <w:shd w:val="clear" w:color="auto" w:fill="FDF2F4"/>
          </w:tcPr>
          <w:p>
            <w:r>
              <w:t>Kanban View</w:t>
            </w:r>
          </w:p>
        </w:tc>
        <w:tc>
          <w:tcPr>
            <w:tcW w:type="dxa" w:w="4320"/>
            <w:shd w:val="clear" w:color="auto" w:fill="FDF2F4"/>
          </w:tcPr>
          <w:p>
            <w:r>
              <w:t>Card-based visual layout for browsing courses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8B1030"/>
        <w:sz w:val="18"/>
      </w:rPr>
      <w:t>Ahadu Bank S.C. | eLearning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