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Echo 的发送私信是怎么做的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飞天小牛肉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飞天小牛肉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飞天小牛肉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CS-Wiki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InfoQ &amp; 阿里云签约作者，分享原创技术干货和成长经验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2021-05-22</w:t>
      </w:r>
      <w:hyperlink r:id="rId5" w:anchor="rd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#Echo 学习教程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18个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这篇教程新鲜的东西不多，私信发送和帖子发布的做法如出一辙，都是使用 Ajax 异步实现，参见这篇文章：</w:t>
      </w:r>
      <w:hyperlink r:id="rId6" w:anchor="wechat_redirect" w:history="1">
        <w:r>
          <w:rPr>
            <w:rStyle w:val="richmediacontentany"/>
            <w:rFonts w:ascii="Optima-Regular" w:eastAsia="Optima-Regular" w:hAnsi="Optima-Regular" w:cs="Optima-Regular"/>
            <w:b/>
            <w:bCs/>
            <w:color w:val="35B378"/>
            <w:spacing w:val="8"/>
          </w:rPr>
          <w:t>Echo 的发帖操作是怎么做的</w:t>
        </w:r>
      </w:hyperlink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 xml:space="preserve">直接看前端 js 代码 </w:t>
      </w:r>
      <w:r>
        <w:rPr>
          <w:rStyle w:val="richmediacontentany"/>
          <w:rFonts w:ascii="Courier New" w:eastAsia="Courier New" w:hAnsi="Courier New" w:cs="Courier New"/>
          <w:color w:val="000000"/>
          <w:spacing w:val="8"/>
          <w:sz w:val="21"/>
          <w:szCs w:val="21"/>
        </w:rPr>
        <w:t>letter.js</w:t>
      </w:r>
      <w:r>
        <w:rPr>
          <w:rFonts w:ascii="Optima-Regular" w:eastAsia="Optima-Regular" w:hAnsi="Optima-Regular" w:cs="Optima-Regular"/>
          <w:color w:val="000000"/>
          <w:spacing w:val="8"/>
        </w:rPr>
        <w:t>，异步的发送私信请求具体是如何发送出去的：</w:t>
      </w:r>
    </w:p>
    <w:p>
      <w:pPr>
        <w:shd w:val="clear" w:color="auto" w:fill="FFFFFF"/>
        <w:spacing w:before="0" w:after="150" w:line="408" w:lineRule="atLeast"/>
        <w:ind w:left="390" w:right="390"/>
        <w:jc w:val="left"/>
        <w:rPr>
          <w:rFonts w:ascii="Optima-Regular" w:eastAsia="Optima-Regular" w:hAnsi="Optima-Regular" w:cs="Optima-Regular"/>
          <w:color w:val="333333"/>
          <w:spacing w:val="8"/>
          <w:sz w:val="26"/>
          <w:szCs w:val="26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14172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61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 xml:space="preserve">通过 id 选择器获取 recipient-name（收信人的 username） 和 message-text（具体私信内容） 的值，将这两个值作为参数传递给 </w:t>
      </w:r>
      <w:r>
        <w:rPr>
          <w:rStyle w:val="richmediacontentany"/>
          <w:rFonts w:ascii="Courier New" w:eastAsia="Courier New" w:hAnsi="Courier New" w:cs="Courier New"/>
          <w:color w:val="000000"/>
          <w:spacing w:val="8"/>
          <w:sz w:val="21"/>
          <w:szCs w:val="21"/>
        </w:rPr>
        <w:t>/letter/send</w:t>
      </w:r>
      <w:r>
        <w:rPr>
          <w:rFonts w:ascii="Optima-Regular" w:eastAsia="Optima-Regular" w:hAnsi="Optima-Regular" w:cs="Optima-Regular"/>
          <w:color w:val="000000"/>
          <w:spacing w:val="8"/>
        </w:rPr>
        <w:t xml:space="preserve"> 接口。</w:t>
      </w:r>
    </w:p>
    <w:p>
      <w:pPr>
        <w:shd w:val="clear" w:color="auto" w:fill="FFFFFF"/>
        <w:spacing w:before="0" w:after="150" w:line="408" w:lineRule="atLeast"/>
        <w:ind w:left="390" w:right="390"/>
        <w:jc w:val="left"/>
        <w:rPr>
          <w:rFonts w:ascii="Optima-Regular" w:eastAsia="Optima-Regular" w:hAnsi="Optima-Regular" w:cs="Optima-Regular"/>
          <w:color w:val="333333"/>
          <w:spacing w:val="8"/>
          <w:sz w:val="26"/>
          <w:szCs w:val="26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65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38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 xml:space="preserve">我们再来看看那个后端接口是啥，下述这段代码在 </w:t>
      </w:r>
      <w:r>
        <w:rPr>
          <w:rStyle w:val="richmediacontentany"/>
          <w:rFonts w:ascii="Courier New" w:eastAsia="Courier New" w:hAnsi="Courier New" w:cs="Courier New"/>
          <w:color w:val="000000"/>
          <w:spacing w:val="8"/>
          <w:sz w:val="21"/>
          <w:szCs w:val="21"/>
        </w:rPr>
        <w:t>MessageController</w:t>
      </w:r>
      <w:r>
        <w:rPr>
          <w:rFonts w:ascii="Optima-Regular" w:eastAsia="Optima-Regular" w:hAnsi="Optima-Regular" w:cs="Optima-Regular"/>
          <w:color w:val="000000"/>
          <w:spacing w:val="8"/>
        </w:rPr>
        <w:t xml:space="preserve"> 中：</w:t>
      </w:r>
    </w:p>
    <w:p>
      <w:pPr>
        <w:shd w:val="clear" w:color="auto" w:fill="FFFFFF"/>
        <w:spacing w:before="0" w:after="150" w:line="408" w:lineRule="atLeast"/>
        <w:ind w:left="390" w:right="390"/>
        <w:jc w:val="left"/>
        <w:rPr>
          <w:rFonts w:ascii="Optima-Regular" w:eastAsia="Optima-Regular" w:hAnsi="Optima-Regular" w:cs="Optima-Regular"/>
          <w:color w:val="333333"/>
          <w:spacing w:val="8"/>
          <w:sz w:val="26"/>
          <w:szCs w:val="26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6888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653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发送私信的本质是啥，就是一个在 letter 数据库表中插入一行记录罢了，详细可见 addMessage 方法，非常简单，这里不再贴图出来了。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另外，这里有两个需要注意的点：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1）第一个需要注意的就是，conversation_id 的赋值，上篇文章我们介绍过，对于这个字段，我们约定，id 小的在前，id 大的在后。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2）第二个需要注意的就是，插入数据库的私信记录默认状态是未读（status = 0）的，那么，当对方（收信人）获取私信列表的时候，也就是扫描数据库，就可以获取到这条状态是未读的私信，从而修改相应的未读消息数量。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可能有些小伙伴会有疑惑，既然这条私信状态在数据库的记录中是未读的，那对于这个发信人来说，把他发出去的私信算作未读的话，是不是不太符合大众的逻辑？</w:t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Fonts w:ascii="Optima-Regular" w:eastAsia="Optima-Regular" w:hAnsi="Optima-Regular" w:cs="Optima-Regular"/>
          <w:color w:val="000000"/>
          <w:spacing w:val="8"/>
        </w:rPr>
        <w:t>是的。所以我们查询未读私信数量的 SQL 语句是这样写的：</w:t>
      </w:r>
    </w:p>
    <w:p>
      <w:pPr>
        <w:shd w:val="clear" w:color="auto" w:fill="FFFFFF"/>
        <w:spacing w:before="0" w:after="150" w:line="408" w:lineRule="atLeast"/>
        <w:ind w:left="390" w:right="390"/>
        <w:jc w:val="left"/>
        <w:rPr>
          <w:rFonts w:ascii="Optima-Regular" w:eastAsia="Optima-Regular" w:hAnsi="Optima-Regular" w:cs="Optima-Regular"/>
          <w:color w:val="333333"/>
          <w:spacing w:val="8"/>
          <w:sz w:val="26"/>
          <w:szCs w:val="26"/>
        </w:rPr>
      </w:pPr>
      <w:r>
        <w:rPr>
          <w:rFonts w:ascii="Optima-Regular" w:eastAsia="Optima-Regular" w:hAnsi="Optima-Regular" w:cs="Optima-Regular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795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158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240" w:after="240" w:line="390" w:lineRule="atLeast"/>
        <w:ind w:left="450" w:right="450"/>
        <w:jc w:val="left"/>
        <w:rPr>
          <w:rFonts w:ascii="Optima-Regular" w:eastAsia="Optima-Regular" w:hAnsi="Optima-Regular" w:cs="Optima-Regular"/>
          <w:color w:val="000000"/>
          <w:spacing w:val="8"/>
        </w:rPr>
      </w:pPr>
      <w:r>
        <w:rPr>
          <w:rStyle w:val="richmediacontentany"/>
          <w:rFonts w:ascii="Courier New" w:eastAsia="Courier New" w:hAnsi="Courier New" w:cs="Courier New"/>
          <w:color w:val="000000"/>
          <w:spacing w:val="8"/>
          <w:sz w:val="21"/>
          <w:szCs w:val="21"/>
        </w:rPr>
        <w:t>to_id = userId</w:t>
      </w:r>
      <w:r>
        <w:rPr>
          <w:rFonts w:ascii="Optima-Regular" w:eastAsia="Optima-Regular" w:hAnsi="Optima-Regular" w:cs="Optima-Regular"/>
          <w:color w:val="000000"/>
          <w:spacing w:val="8"/>
        </w:rPr>
        <w:t>，也就是说，判断是否是未读私信的时候，只判断那些别人发给我的私信。而我发给别人的私信，压根就不会纳入未读私信的考虑范畴，尽管我发给别人的这条私信记录在数据库中的状态是 1（未读），但是那是对于别人（收信人）来说的。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790950" cy="18097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7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750" w:right="390" w:hanging="206"/>
        <w:jc w:val="left"/>
        <w:rPr>
          <w:rFonts w:ascii="Optima-Regular" w:eastAsia="Optima-Regular" w:hAnsi="Optima-Regular" w:cs="Optima-Regular"/>
          <w:color w:val="424B5D"/>
          <w:spacing w:val="0"/>
          <w:sz w:val="23"/>
          <w:szCs w:val="23"/>
        </w:rPr>
      </w:pPr>
      <w:r>
        <w:rPr>
          <w:rStyle w:val="richmediacontentany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 xml:space="preserve">博主小硕在读，深耕 Java，目前在维护一个教程类仓库 </w:t>
      </w:r>
      <w:r>
        <w:rPr>
          <w:rStyle w:val="richmediacontentany"/>
          <w:rFonts w:ascii="Courier New" w:eastAsia="Courier New" w:hAnsi="Courier New" w:cs="Courier New"/>
          <w:color w:val="424B5D"/>
          <w:spacing w:val="0"/>
          <w:sz w:val="21"/>
          <w:szCs w:val="21"/>
        </w:rPr>
        <w:t>CS-Wiki</w:t>
      </w:r>
      <w:r>
        <w:rPr>
          <w:rStyle w:val="richmediacontentany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>「Gitee 官方推荐项目，现已 1.7k+ star，仓库地址：</w:t>
      </w:r>
      <w:r>
        <w:rPr>
          <w:rStyle w:val="richmediacontentany"/>
          <w:rFonts w:ascii="Optima-Regular" w:eastAsia="Optima-Regular" w:hAnsi="Optima-Regular" w:cs="Optima-Regular"/>
          <w:color w:val="424B5D"/>
          <w:spacing w:val="0"/>
          <w:sz w:val="21"/>
          <w:szCs w:val="21"/>
          <w:u w:val="single" w:color="424B5D"/>
        </w:rPr>
        <w:t>https://gitee.com/veal98/CS-Wiki</w:t>
      </w:r>
      <w:r>
        <w:rPr>
          <w:rStyle w:val="richmediacontentany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>」，公众号上的文章也会在此同步更新，欢迎各位前来交流学习。</w:t>
      </w:r>
    </w:p>
    <w:p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750" w:right="390" w:hanging="206"/>
        <w:jc w:val="left"/>
        <w:rPr>
          <w:rFonts w:ascii="Optima-Regular" w:eastAsia="Optima-Regular" w:hAnsi="Optima-Regular" w:cs="Optima-Regular"/>
          <w:color w:val="424B5D"/>
          <w:spacing w:val="0"/>
          <w:sz w:val="23"/>
          <w:szCs w:val="23"/>
        </w:rPr>
      </w:pPr>
      <w:r>
        <w:rPr>
          <w:rStyle w:val="richmediacontentany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 xml:space="preserve">准备春招秋招的小伙伴可以参考我的这个论坛项目 </w:t>
      </w:r>
      <w:r>
        <w:rPr>
          <w:rStyle w:val="richmediacontentany"/>
          <w:rFonts w:ascii="Courier New" w:eastAsia="Courier New" w:hAnsi="Courier New" w:cs="Courier New"/>
          <w:color w:val="424B5D"/>
          <w:spacing w:val="0"/>
          <w:sz w:val="21"/>
          <w:szCs w:val="21"/>
        </w:rPr>
        <w:t>Echo</w:t>
      </w:r>
      <w:r>
        <w:rPr>
          <w:rStyle w:val="richmediacontentany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>「Gitee 官方推荐项目，现已 800+ star，仓库地址：</w:t>
      </w:r>
      <w:r>
        <w:rPr>
          <w:rStyle w:val="richmediacontentany"/>
          <w:rFonts w:ascii="Optima-Regular" w:eastAsia="Optima-Regular" w:hAnsi="Optima-Regular" w:cs="Optima-Regular"/>
          <w:color w:val="424B5D"/>
          <w:spacing w:val="0"/>
          <w:sz w:val="21"/>
          <w:szCs w:val="21"/>
          <w:u w:val="single" w:color="424B5D"/>
        </w:rPr>
        <w:t>https://gitee.com/veal98/Echo</w:t>
      </w:r>
      <w:r>
        <w:rPr>
          <w:rStyle w:val="richmediacontentany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>」。配套教程正在同步更新中，公众号后台回复 "Echo" 即可免费获取。</w:t>
      </w:r>
    </w:p>
    <w:p>
      <w:pPr>
        <w:numPr>
          <w:ilvl w:val="0"/>
          <w:numId w:val="1"/>
        </w:numPr>
        <w:shd w:val="clear" w:color="auto" w:fill="FFFFFF"/>
        <w:spacing w:before="60" w:after="60" w:line="360" w:lineRule="atLeast"/>
        <w:ind w:left="750" w:right="390" w:hanging="206"/>
        <w:jc w:val="left"/>
        <w:rPr>
          <w:rFonts w:ascii="Optima-Regular" w:eastAsia="Optima-Regular" w:hAnsi="Optima-Regular" w:cs="Optima-Regular"/>
          <w:color w:val="424B5D"/>
          <w:spacing w:val="0"/>
          <w:sz w:val="23"/>
          <w:szCs w:val="23"/>
        </w:rPr>
      </w:pPr>
      <w:r>
        <w:rPr>
          <w:rStyle w:val="richmediacontentany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>另外，虽然现在本号仍然很小，不过我还是建了一个交流群『</w:t>
      </w:r>
      <w:r>
        <w:rPr>
          <w:rStyle w:val="richmediacontentany"/>
          <w:rFonts w:ascii="SimSun" w:eastAsia="SimSun" w:hAnsi="SimSun" w:cs="SimSun"/>
          <w:color w:val="424B5D"/>
          <w:spacing w:val="0"/>
          <w:sz w:val="21"/>
          <w:szCs w:val="21"/>
        </w:rPr>
        <w:t>小牛肉和它的小伙伴们</w:t>
      </w:r>
      <w:r>
        <w:rPr>
          <w:rStyle w:val="richmediacontentany"/>
          <w:rFonts w:ascii="Optima-Regular" w:eastAsia="Optima-Regular" w:hAnsi="Optima-Regular" w:cs="Optima-Regular"/>
          <w:color w:val="424B5D"/>
          <w:spacing w:val="0"/>
          <w:sz w:val="21"/>
          <w:szCs w:val="21"/>
        </w:rPr>
        <w:t>』，感兴趣的各位可以下方扫码加我微信回复 "进群"，我拉你进群：</w:t>
      </w:r>
    </w:p>
    <w:p>
      <w:pPr>
        <w:shd w:val="clear" w:color="auto" w:fill="FFFFFF"/>
        <w:spacing w:before="180" w:after="180" w:line="360" w:lineRule="atLeast"/>
        <w:ind w:left="750" w:right="390"/>
        <w:jc w:val="left"/>
        <w:rPr>
          <w:rFonts w:ascii="Optima-Regular" w:eastAsia="Optima-Regular" w:hAnsi="Optima-Regular" w:cs="Optima-Regular"/>
          <w:color w:val="424B5D"/>
          <w:spacing w:val="0"/>
          <w:sz w:val="23"/>
          <w:szCs w:val="23"/>
        </w:rPr>
      </w:pPr>
      <w:r>
        <w:rPr>
          <w:rFonts w:ascii="Optima-Regular" w:eastAsia="Optima-Regular" w:hAnsi="Optima-Regular" w:cs="Optima-Regular"/>
          <w:strike w:val="0"/>
          <w:color w:val="424B5D"/>
          <w:spacing w:val="0"/>
          <w:sz w:val="23"/>
          <w:szCs w:val="23"/>
          <w:u w:val="none"/>
        </w:rPr>
        <w:drawing>
          <wp:inline>
            <wp:extent cx="5486400" cy="71060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94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6" w:color="auto"/>
          <w:left w:val="none" w:sz="0" w:space="0" w:color="auto"/>
          <w:bottom w:val="none" w:sz="0" w:space="6" w:color="auto"/>
          <w:right w:val="none" w:sz="0" w:space="0" w:color="auto"/>
        </w:pBdr>
        <w:shd w:val="clear" w:color="auto" w:fill="FFFFFF"/>
        <w:spacing w:before="0" w:after="0" w:line="390" w:lineRule="atLeast"/>
        <w:ind w:left="390" w:right="390"/>
        <w:jc w:val="left"/>
        <w:rPr>
          <w:rFonts w:ascii="Optima-Regular" w:eastAsia="Optima-Regular" w:hAnsi="Optima-Regular" w:cs="Optima-Regular"/>
          <w:color w:val="000000"/>
          <w:spacing w:val="22"/>
        </w:rPr>
      </w:pPr>
      <w:r>
        <w:rPr>
          <w:rFonts w:ascii="-apple-system" w:eastAsia="-apple-system" w:hAnsi="-apple-system" w:cs="-apple-system"/>
          <w:strike w:val="0"/>
          <w:color w:val="000000"/>
          <w:spacing w:val="22"/>
          <w:u w:val="none"/>
        </w:rPr>
        <w:drawing>
          <wp:inline>
            <wp:extent cx="5486400" cy="15240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796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media/image6.jpeg" /><Relationship Id="rId13" Type="http://schemas.openxmlformats.org/officeDocument/2006/relationships/image" Target="media/image7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I0NDc3ODE5OQ==&amp;mid=2247486977&amp;idx=2&amp;sn=2bda00dc82301fe078f0b0c3064d6595&amp;chksm=e959dbb9de2e52af6de8612408f9167c6acd46d06805d06719ddc6fc2332e0d476cf26a2896a&amp;scene=178&amp;cur_album_id=1744497649518493697" TargetMode="External" /><Relationship Id="rId6" Type="http://schemas.openxmlformats.org/officeDocument/2006/relationships/hyperlink" Target="https://mp.weixin.qq.com/s?__biz=MzI0NDc3ODE5OQ==&amp;mid=2247486251&amp;idx=2&amp;sn=2cad3c5a1b6a9ffa5ff921e0697c3329&amp;scene=21" TargetMode="External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Echo 的发送私信是怎么做的</dc:title>
  <cp:revision>1</cp:revision>
</cp:coreProperties>
</file>