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19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5"/>
        <w:gridCol w:w="2838"/>
        <w:gridCol w:w="4077"/>
        <w:tblGridChange w:id="0">
          <w:tblGrid>
            <w:gridCol w:w="3275"/>
            <w:gridCol w:w="2838"/>
            <w:gridCol w:w="4077"/>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NIM   :</w:t>
            </w:r>
            <w:r w:rsidDel="00000000" w:rsidR="00000000" w:rsidRPr="00000000">
              <w:rPr>
                <w:rFonts w:ascii="Times New Roman" w:cs="Times New Roman" w:eastAsia="Times New Roman" w:hAnsi="Times New Roman"/>
                <w:sz w:val="24"/>
                <w:szCs w:val="24"/>
                <w:rtl w:val="0"/>
              </w:rPr>
              <w:t xml:space="preserve"> …....</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spacing w:after="16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200025</wp:posOffset>
                  </wp:positionH>
                  <wp:positionV relativeFrom="paragraph">
                    <wp:posOffset>0</wp:posOffset>
                  </wp:positionV>
                  <wp:extent cx="1304925" cy="1184275"/>
                  <wp:effectExtent b="0" l="0" r="0" t="0"/>
                  <wp:wrapSquare wrapText="bothSides" distB="0" distT="0" distL="114300" distR="114300"/>
                  <wp:docPr descr="c9824-logouniversitastrisakti" id="1" name="image1.png"/>
                  <a:graphic>
                    <a:graphicData uri="http://schemas.openxmlformats.org/drawingml/2006/picture">
                      <pic:pic>
                        <pic:nvPicPr>
                          <pic:cNvPr descr="c9824-logouniversitastrisakti" id="0" name="image1.png"/>
                          <pic:cNvPicPr preferRelativeResize="0"/>
                        </pic:nvPicPr>
                        <pic:blipFill>
                          <a:blip r:embed="rId6"/>
                          <a:srcRect b="0" l="0" r="0" t="0"/>
                          <a:stretch>
                            <a:fillRect/>
                          </a:stretch>
                        </pic:blipFill>
                        <pic:spPr>
                          <a:xfrm>
                            <a:off x="0" y="0"/>
                            <a:ext cx="1304925" cy="1184275"/>
                          </a:xfrm>
                          <a:prstGeom prst="rect"/>
                          <a:ln/>
                        </pic:spPr>
                      </pic:pic>
                    </a:graphicData>
                  </a:graphic>
                </wp:anchor>
              </w:drawing>
            </w:r>
          </w:p>
          <w:p w:rsidR="00000000" w:rsidDel="00000000" w:rsidP="00000000" w:rsidRDefault="00000000" w:rsidRPr="00000000" w14:paraId="00000005">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Praktikum Data Analitik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 5</w:t>
            </w:r>
            <w:r w:rsidDel="00000000" w:rsidR="00000000" w:rsidRPr="00000000">
              <w:rPr>
                <w:rtl w:val="0"/>
              </w:rPr>
            </w:r>
          </w:p>
          <w:p w:rsidR="00000000" w:rsidDel="00000000" w:rsidP="00000000" w:rsidRDefault="00000000" w:rsidRPr="00000000" w14:paraId="00000008">
            <w:pPr>
              <w:spacing w:after="16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Nama Dosen: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Syandra Sari, S.Kom, M.Kom</w:t>
            </w:r>
            <w:r w:rsidDel="00000000" w:rsidR="00000000" w:rsidRPr="00000000">
              <w:rPr>
                <w:rtl w:val="0"/>
              </w:rPr>
            </w:r>
          </w:p>
        </w:tc>
      </w:tr>
      <w:tr>
        <w:trPr>
          <w:cantSplit w:val="0"/>
          <w:trHeight w:val="26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Hari/Tanggal</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0B">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Oktober 2021</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after="1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Aslab :</w:t>
            </w:r>
          </w:p>
          <w:p w:rsidR="00000000" w:rsidDel="00000000" w:rsidP="00000000" w:rsidRDefault="00000000" w:rsidRPr="00000000" w14:paraId="0000000E">
            <w:pPr>
              <w:numPr>
                <w:ilvl w:val="0"/>
                <w:numId w:val="2"/>
              </w:numPr>
              <w:spacing w:after="0" w:line="360" w:lineRule="auto"/>
              <w:ind w:left="346"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Tasya Aulia (065001800022)</w:t>
            </w:r>
          </w:p>
          <w:p w:rsidR="00000000" w:rsidDel="00000000" w:rsidP="00000000" w:rsidRDefault="00000000" w:rsidRPr="00000000" w14:paraId="0000000F">
            <w:pPr>
              <w:numPr>
                <w:ilvl w:val="0"/>
                <w:numId w:val="2"/>
              </w:numPr>
              <w:spacing w:after="0" w:line="360" w:lineRule="auto"/>
              <w:ind w:left="34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Shabrina Irsyadyahwati (065001800023)</w:t>
            </w:r>
            <w:r w:rsidDel="00000000" w:rsidR="00000000" w:rsidRPr="00000000">
              <w:rPr>
                <w:rtl w:val="0"/>
              </w:rPr>
            </w:r>
          </w:p>
        </w:tc>
      </w:tr>
    </w:tbl>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Praktikum 5</w:t>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ASUMSI TERHADAP ANALISIS REGRESI</w:t>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DESKRIPSI MODUL </w:t>
      </w:r>
      <w:r w:rsidDel="00000000" w:rsidR="00000000" w:rsidRPr="00000000">
        <w:rPr>
          <w:rFonts w:ascii="Times New Roman" w:cs="Times New Roman" w:eastAsia="Times New Roman" w:hAnsi="Times New Roman"/>
          <w:sz w:val="24"/>
          <w:szCs w:val="24"/>
          <w:rtl w:val="0"/>
        </w:rPr>
        <w:t xml:space="preserve">: Melakukan pengujian asumsi.</w:t>
      </w:r>
    </w:p>
    <w:tbl>
      <w:tblPr>
        <w:tblStyle w:val="Table2"/>
        <w:tblW w:w="9570.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3"/>
        <w:gridCol w:w="3259"/>
        <w:gridCol w:w="3868"/>
        <w:gridCol w:w="825"/>
        <w:gridCol w:w="885"/>
        <w:tblGridChange w:id="0">
          <w:tblGrid>
            <w:gridCol w:w="733"/>
            <w:gridCol w:w="3259"/>
            <w:gridCol w:w="3868"/>
            <w:gridCol w:w="825"/>
            <w:gridCol w:w="885"/>
          </w:tblGrid>
        </w:tblGridChange>
      </w:tblGrid>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ind w:left="75" w:righ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ind w:left="86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 Kompetensi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ind w:left="13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Indikator Kinerja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ind w:left="1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Jml</w:t>
            </w:r>
          </w:p>
          <w:p w:rsidR="00000000" w:rsidDel="00000000" w:rsidP="00000000" w:rsidRDefault="00000000" w:rsidRPr="00000000" w14:paraId="00000019">
            <w:pPr>
              <w:spacing w:before="15" w:line="244" w:lineRule="auto"/>
              <w:ind w:left="13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before="15" w:line="244" w:lineRule="auto"/>
              <w:ind w:left="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hlm</w:t>
            </w:r>
          </w:p>
        </w:tc>
      </w:tr>
      <w:tr>
        <w:trPr>
          <w:cantSplit w:val="0"/>
          <w:trHeight w:val="53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Mampu melakukan pengujian asumsi terhadap analisis regresi sederhana dan berganda.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tabs>
                <w:tab w:val="left" w:pos="490"/>
              </w:tabs>
              <w:spacing w:before="15" w:line="24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ind w:left="139" w:right="136"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139" w:right="13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2">
      <w:pP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TEORI SINGKAT</w:t>
      </w:r>
    </w:p>
    <w:p w:rsidR="00000000" w:rsidDel="00000000" w:rsidP="00000000" w:rsidRDefault="00000000" w:rsidRPr="00000000" w14:paraId="00000024">
      <w:pPr>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Dalam praktikum ini akan dipelajari dan dipraktekkan bagaimana melakukan pengujian asumsi terhadap analisis regresi sederhana dan berganda </w:t>
      </w:r>
      <w:r w:rsidDel="00000000" w:rsidR="00000000" w:rsidRPr="00000000">
        <w:rPr>
          <w:rFonts w:ascii="Times New Roman" w:cs="Times New Roman" w:eastAsia="Times New Roman" w:hAnsi="Times New Roman"/>
          <w:rtl w:val="0"/>
        </w:rPr>
        <w:t xml:space="preserve">dengan menggunakan library sebagai berikut :</w:t>
      </w:r>
    </w:p>
    <w:p w:rsidR="00000000" w:rsidDel="00000000" w:rsidP="00000000" w:rsidRDefault="00000000" w:rsidRPr="00000000" w14:paraId="000000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&gt; library(olsrr)</w:t>
      </w:r>
      <w:r w:rsidDel="00000000" w:rsidR="00000000" w:rsidRPr="00000000">
        <w:rPr>
          <w:rtl w:val="0"/>
        </w:rPr>
      </w:r>
    </w:p>
    <w:p w:rsidR="00000000" w:rsidDel="00000000" w:rsidP="00000000" w:rsidRDefault="00000000" w:rsidRPr="00000000" w14:paraId="000000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&gt; library(car)</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&gt; library(lmtest)</w:t>
      </w:r>
      <w:r w:rsidDel="00000000" w:rsidR="00000000" w:rsidRPr="00000000">
        <w:rPr>
          <w:rtl w:val="0"/>
        </w:rPr>
      </w:r>
    </w:p>
    <w:p w:rsidR="00000000" w:rsidDel="00000000" w:rsidP="00000000" w:rsidRDefault="00000000" w:rsidRPr="00000000" w14:paraId="000000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&gt; library(ggpubr)</w:t>
      </w:r>
      <w:r w:rsidDel="00000000" w:rsidR="00000000" w:rsidRPr="00000000">
        <w:rPr>
          <w:rtl w:val="0"/>
        </w:rPr>
      </w:r>
    </w:p>
    <w:p w:rsidR="00000000" w:rsidDel="00000000" w:rsidP="00000000" w:rsidRDefault="00000000" w:rsidRPr="00000000" w14:paraId="00000029">
      <w:pPr>
        <w:spacing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before="24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Analisis regresi adalah suatu teknik statistikal yang dipergunakan untuk menganalisis pengaruh di antara suatu variabel dependen dan variabel independen (Gujarati, 2003; Hair et al, 1998).</w:t>
      </w:r>
    </w:p>
    <w:p w:rsidR="00000000" w:rsidDel="00000000" w:rsidP="00000000" w:rsidRDefault="00000000" w:rsidRPr="00000000" w14:paraId="0000002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Analisis regresi memiliki hal-hal yang harus dipenuhi, yaitu asumsi-asumsi. </w:t>
      </w:r>
    </w:p>
    <w:p w:rsidR="00000000" w:rsidDel="00000000" w:rsidP="00000000" w:rsidRDefault="00000000" w:rsidRPr="00000000" w14:paraId="0000002C">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Asumsi</w:t>
      </w:r>
      <w:r w:rsidDel="00000000" w:rsidR="00000000" w:rsidRPr="00000000">
        <w:rPr>
          <w:rFonts w:ascii="Times New Roman" w:cs="Times New Roman" w:eastAsia="Times New Roman" w:hAnsi="Times New Roman"/>
          <w:sz w:val="24"/>
          <w:szCs w:val="24"/>
          <w:rtl w:val="0"/>
        </w:rPr>
        <w:t xml:space="preserve"> adalah  perkiraan yang sering dibuat  manusia untuk menyederhanakan suatu masalah. Biasanya  digunakan saat menganalisis suatu masalah berdasarkan variabel tertentu yang diketahui/tidak terukur. Asumsi juga sering digunakan untuk mengurangi waktu yang dibutuhkan untuk memecahkan masalah, dan umumnya sangat terkait dengan pengalaman pribadi pengguna.</w:t>
      </w:r>
    </w:p>
    <w:p w:rsidR="00000000" w:rsidDel="00000000" w:rsidP="00000000" w:rsidRDefault="00000000" w:rsidRPr="00000000" w14:paraId="0000002D">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Asumsi-asumsi Regresi Linear:</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Normalitas </w:t>
      </w:r>
    </w:p>
    <w:p w:rsidR="00000000" w:rsidDel="00000000" w:rsidP="00000000" w:rsidRDefault="00000000" w:rsidRPr="00000000" w14:paraId="0000002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Normalitas dalam statistik parametrik seperti regresi dan ANOVA adalah persyaratan pertama. Uji normalitas bertujuan untuk menguji apakah variabel gangguan atau residual dalam model regresi berdistribusi normal. Jika asumsi ini dilanggar,  uji statistik menjadi tidak valid atau bias, terutama dengan sampel yang kecil. Uji normalitas dapat dilakukan dengan dua pendekatan, yaitu dengan pendekatan grafis (histogram dan diagram PP) atau uji Kolmogorovskmirnov, Chisquare, Liliefors dan ShapiroWilk.</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Heteroskedastisitas </w:t>
      </w:r>
    </w:p>
    <w:p w:rsidR="00000000" w:rsidDel="00000000" w:rsidP="00000000" w:rsidRDefault="00000000" w:rsidRPr="00000000" w14:paraId="00000031">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Untuk regresi linier, antara lain, var (ui) = σ2 harus dipenuhi sehingga parameter yang diestimasi dalam model adalah BLUE (Best, Linear, Unbiased and Estimator). Dalam kasus tertentu, variasi antarmuka pengguna tidak konstan atau variabelnya bervariasi. Untuk mendeteksi heteroskedastisitas dapat diuji menggunakan metode grafik. </w:t>
      </w:r>
      <w:r w:rsidDel="00000000" w:rsidR="00000000" w:rsidRPr="00000000">
        <w:rPr>
          <w:rtl w:val="0"/>
        </w:rPr>
      </w:r>
    </w:p>
    <w:p w:rsidR="00000000" w:rsidDel="00000000" w:rsidP="00000000" w:rsidRDefault="00000000" w:rsidRPr="00000000" w14:paraId="0000003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Pengujiaan ini dapat digunakan untuk menentukan apakah kesalahan pengganggu dari model yang diamati tidak menunjukkan varians yang konstan dari satu pengamatan ke pengamatan lainnya. Dengan menggunakan metode grafik, hasilnya dapat menunjukkan ada tidaknya pola-pola tertentu yang terbentuk, seperti bergelombang, melebar kemudian menyempit serta titik-titik menyebar di atas dan di bawah angka 0 (nol) pada sumbu Y.</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Autokorelasi </w:t>
      </w:r>
    </w:p>
    <w:p w:rsidR="00000000" w:rsidDel="00000000" w:rsidP="00000000" w:rsidRDefault="00000000" w:rsidRPr="00000000" w14:paraId="0000003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Autokorelasi adalah korelasi antara anggota serangkaian observasi yang diurutkan menurut waktu seperti data deret waktu atau ruang seperti data cross-section. Untuk mengetahui autokorelasi digunakan uji Durbin-Watson (DW-test). Adanya autokorelasi dalam regresi dapat diketahui dengan menggunakan beberapa cara antara lain metode grafik dan uji Durbin-Watson.</w:t>
      </w:r>
    </w:p>
    <w:p w:rsidR="00000000" w:rsidDel="00000000" w:rsidP="00000000" w:rsidRDefault="00000000" w:rsidRPr="00000000" w14:paraId="00000035">
      <w:pPr>
        <w:rPr/>
      </w:pPr>
      <w:r w:rsidDel="00000000" w:rsidR="00000000" w:rsidRPr="00000000">
        <w:rPr>
          <w:rtl w:val="0"/>
        </w:rPr>
        <w:t xml:space="preserve">Sumber : </w:t>
      </w:r>
      <w:hyperlink r:id="rId7">
        <w:r w:rsidDel="00000000" w:rsidR="00000000" w:rsidRPr="00000000">
          <w:rPr>
            <w:color w:val="0563c1"/>
            <w:u w:val="single"/>
            <w:rtl w:val="0"/>
          </w:rPr>
          <w:t xml:space="preserve">https://statistikceria.blogspot.com/2012/01/uji-asumsi-analisis-regresi-linear.html</w:t>
        </w:r>
      </w:hyperlink>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 I</w:t>
      </w:r>
    </w:p>
    <w:tbl>
      <w:tblPr>
        <w:tblStyle w:val="Table3"/>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89"/>
        <w:gridCol w:w="6661"/>
        <w:tblGridChange w:id="0">
          <w:tblGrid>
            <w:gridCol w:w="2689"/>
            <w:gridCol w:w="6661"/>
          </w:tblGrid>
        </w:tblGridChange>
      </w:tblGrid>
      <w:tr>
        <w:trPr>
          <w:cantSplit w:val="0"/>
          <w:tblHeader w:val="0"/>
        </w:trPr>
        <w:tc>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Deskripsi </w:t>
              <w:tab/>
              <w:t xml:space="preserve">:</w:t>
            </w:r>
            <w:r w:rsidDel="00000000" w:rsidR="00000000" w:rsidRPr="00000000">
              <w:rPr>
                <w:rtl w:val="0"/>
              </w:rPr>
            </w:r>
          </w:p>
        </w:tc>
        <w:tc>
          <w:tcPr/>
          <w:p w:rsidR="00000000" w:rsidDel="00000000" w:rsidP="00000000" w:rsidRDefault="00000000" w:rsidRPr="00000000" w14:paraId="00000039">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 pada data mtcars.</w:t>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Kompetensi Dasar :</w:t>
            </w:r>
            <w:r w:rsidDel="00000000" w:rsidR="00000000" w:rsidRPr="00000000">
              <w:rPr>
                <w:rtl w:val="0"/>
              </w:rPr>
            </w:r>
          </w:p>
        </w:tc>
        <w:tc>
          <w:tcPr/>
          <w:p w:rsidR="00000000" w:rsidDel="00000000" w:rsidP="00000000" w:rsidRDefault="00000000" w:rsidRPr="00000000" w14:paraId="0000003B">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Mampu melakukan pengujian asumsi terhadap analisis regresi sederhana dan berganda pada data mtcars.</w:t>
            </w:r>
          </w:p>
        </w:tc>
      </w:tr>
    </w:tbl>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PRAKTIKUM</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praktikum ini akan dipelajari dan dipraktekkan bagaimana melakukan pengujian asumsi terhadap analisis regresi sederhana dan berganda menggunakan beberapa library dengan menggunakan data mtcars.</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ASUMSI TERHADAP ANALISIS REGRESI SEDERHANA</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Normalitas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&gt; model &lt;- lm(mpg ~ wt, data = mtcars)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ff"/>
          <w:sz w:val="24"/>
          <w:szCs w:val="24"/>
          <w:rtl w:val="0"/>
        </w:rPr>
        <w:t xml:space="preserve">&gt;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ols_plot_resid_qq(model)</w:t>
      </w:r>
      <w:r w:rsidDel="00000000" w:rsidR="00000000" w:rsidRPr="00000000">
        <w:rPr>
          <w:rtl w:val="0"/>
        </w:rPr>
      </w:r>
    </w:p>
    <w:p w:rsidR="00000000" w:rsidDel="00000000" w:rsidP="00000000" w:rsidRDefault="00000000" w:rsidRPr="00000000" w14:paraId="000000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943600" cy="352298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ols_test_normality(model)</w:t>
      </w:r>
    </w:p>
    <w:p w:rsidR="00000000" w:rsidDel="00000000" w:rsidP="00000000" w:rsidRDefault="00000000" w:rsidRPr="00000000" w14:paraId="0000004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4A">
            <w:pPr>
              <w:rPr>
                <w:rFonts w:ascii="Times New Roman" w:cs="Times New Roman" w:eastAsia="Times New Roman" w:hAnsi="Times New Roman"/>
                <w:color w:val="5b9bd5"/>
                <w:sz w:val="24"/>
                <w:szCs w:val="24"/>
              </w:rPr>
            </w:pPr>
            <w:r w:rsidDel="00000000" w:rsidR="00000000" w:rsidRPr="00000000">
              <w:rPr>
                <w:rFonts w:ascii="Times New Roman" w:cs="Times New Roman" w:eastAsia="Times New Roman" w:hAnsi="Times New Roman"/>
                <w:color w:val="5b9bd5"/>
                <w:sz w:val="24"/>
                <w:szCs w:val="24"/>
                <w:rtl w:val="0"/>
              </w:rPr>
              <w:t xml:space="preserve">&gt; par(mfrow=c(2,2))</w:t>
            </w:r>
          </w:p>
          <w:p w:rsidR="00000000" w:rsidDel="00000000" w:rsidP="00000000" w:rsidRDefault="00000000" w:rsidRPr="00000000" w14:paraId="0000004B">
            <w:pPr>
              <w:rPr>
                <w:rFonts w:ascii="Times New Roman" w:cs="Times New Roman" w:eastAsia="Times New Roman" w:hAnsi="Times New Roman"/>
                <w:color w:val="5b9bd5"/>
                <w:sz w:val="24"/>
                <w:szCs w:val="24"/>
              </w:rPr>
            </w:pPr>
            <w:r w:rsidDel="00000000" w:rsidR="00000000" w:rsidRPr="00000000">
              <w:rPr>
                <w:rFonts w:ascii="Times New Roman" w:cs="Times New Roman" w:eastAsia="Times New Roman" w:hAnsi="Times New Roman"/>
                <w:color w:val="5b9bd5"/>
                <w:sz w:val="24"/>
                <w:szCs w:val="24"/>
                <w:rtl w:val="0"/>
              </w:rPr>
              <w:t xml:space="preserve">&gt; model &lt;- lm(mpg ~ wt, data=mtcars) </w:t>
            </w:r>
          </w:p>
          <w:p w:rsidR="00000000" w:rsidDel="00000000" w:rsidP="00000000" w:rsidRDefault="00000000" w:rsidRPr="00000000" w14:paraId="0000004C">
            <w:pPr>
              <w:rPr>
                <w:rFonts w:ascii="Times New Roman" w:cs="Times New Roman" w:eastAsia="Times New Roman" w:hAnsi="Times New Roman"/>
                <w:color w:val="5b9bd5"/>
                <w:sz w:val="24"/>
                <w:szCs w:val="24"/>
              </w:rPr>
            </w:pPr>
            <w:r w:rsidDel="00000000" w:rsidR="00000000" w:rsidRPr="00000000">
              <w:rPr>
                <w:rFonts w:ascii="Times New Roman" w:cs="Times New Roman" w:eastAsia="Times New Roman" w:hAnsi="Times New Roman"/>
                <w:color w:val="5b9bd5"/>
                <w:sz w:val="24"/>
                <w:szCs w:val="24"/>
                <w:rtl w:val="0"/>
              </w:rPr>
              <w:t xml:space="preserve">&gt; plot(model)</w:t>
            </w:r>
          </w:p>
          <w:p w:rsidR="00000000" w:rsidDel="00000000" w:rsidP="00000000" w:rsidRDefault="00000000" w:rsidRPr="00000000" w14:paraId="0000004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5b9bd5"/>
                <w:sz w:val="24"/>
                <w:szCs w:val="24"/>
              </w:rPr>
            </w:pPr>
            <w:r w:rsidDel="00000000" w:rsidR="00000000" w:rsidRPr="00000000">
              <w:rPr/>
              <w:drawing>
                <wp:inline distB="0" distT="0" distL="0" distR="0">
                  <wp:extent cx="5943600" cy="352298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229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Heteroskedastisitas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e>
                <m:r>
                  <m:t>σ</m:t>
                </m:r>
              </m:e>
              <m:sub>
                <m:r>
                  <m:t>ε</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σ</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(Ragam sisaan homogen)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(Ragam sisaan tidak homogen atau heterogen)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t xml:space="preserve">&gt; lmtest::bptest(model)</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676900" cy="1828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769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Autokorelasi</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lebih meyakinkan, akan dilakukan pengujian hipotesis dengan statistik uji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Durbin-Watson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sebagai berikut.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Hipotesis: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ρ=0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ada autokorelasi)</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ρ≠0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 autokorelasi)</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-Taraf signifikansi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α=0.05</m:t>
        </m:r>
      </m:oMath>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-Statistik uji:</w:t>
      </w:r>
    </w:p>
    <w:p w:rsidR="00000000" w:rsidDel="00000000" w:rsidP="00000000" w:rsidRDefault="00000000" w:rsidRPr="00000000" w14:paraId="00000062">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d=</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den>
        </m:f>
      </m:oMath>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t xml:space="preserve">&gt; dwtest(model)</w:t>
      </w:r>
    </w:p>
    <w:p w:rsidR="00000000" w:rsidDel="00000000" w:rsidP="00000000" w:rsidRDefault="00000000" w:rsidRPr="00000000" w14:paraId="000000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ff"/>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943600" cy="160210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60210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b9bd5"/>
          <w:sz w:val="24"/>
          <w:szCs w:val="24"/>
          <w:u w:val="none"/>
          <w:shd w:fill="f7f7f7" w:val="clear"/>
          <w:vertAlign w:val="baseline"/>
          <w:rtl w:val="0"/>
        </w:rPr>
        <w:t xml:space="preserve">               &gt; ols_rsd_hist</w:t>
      </w:r>
      <w:r w:rsidDel="00000000" w:rsidR="00000000" w:rsidRPr="00000000">
        <w:rPr>
          <w:rFonts w:ascii="Times New Roman" w:cs="Times New Roman" w:eastAsia="Times New Roman" w:hAnsi="Times New Roman"/>
          <w:b w:val="0"/>
          <w:i w:val="0"/>
          <w:smallCaps w:val="0"/>
          <w:strike w:val="0"/>
          <w:color w:val="5b9bd5"/>
          <w:sz w:val="24"/>
          <w:szCs w:val="24"/>
          <w:u w:val="none"/>
          <w:shd w:fill="f7f7f7" w:val="clear"/>
          <w:vertAlign w:val="baseline"/>
          <w:rtl w:val="0"/>
        </w:rPr>
        <w:t xml:space="preserve">(model) atau </w:t>
      </w: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 xml:space="preserve">&gt; ols_plot_resid_hist(model)</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Times New Roman" w:cs="Times New Roman" w:eastAsia="Times New Roman" w:hAnsi="Times New Roman"/>
          <w:b w:val="0"/>
          <w:i w:val="0"/>
          <w:smallCaps w:val="0"/>
          <w:strike w:val="0"/>
          <w:color w:val="5b9bd5"/>
          <w:sz w:val="24"/>
          <w:szCs w:val="24"/>
          <w:u w:val="none"/>
          <w:shd w:fill="f7f7f7" w:val="clear"/>
          <w:vertAlign w:val="baseline"/>
        </w:rPr>
      </w:pPr>
      <w:r w:rsidDel="00000000" w:rsidR="00000000" w:rsidRPr="00000000">
        <w:rPr>
          <w:rtl w:val="0"/>
        </w:rPr>
      </w:r>
    </w:p>
    <w:p w:rsidR="00000000" w:rsidDel="00000000" w:rsidP="00000000" w:rsidRDefault="00000000" w:rsidRPr="00000000" w14:paraId="000000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OUTPUT</w:t>
      </w:r>
    </w:p>
    <w:p w:rsidR="00000000" w:rsidDel="00000000" w:rsidP="00000000" w:rsidRDefault="00000000" w:rsidRPr="00000000" w14:paraId="000000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943600" cy="360426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60426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75" w:line="240" w:lineRule="auto"/>
        <w:ind w:left="0" w:right="0" w:firstLine="0"/>
        <w:jc w:val="left"/>
        <w:rPr>
          <w:rFonts w:ascii="Times New Roman" w:cs="Times New Roman" w:eastAsia="Times New Roman" w:hAnsi="Times New Roman"/>
          <w:b w:val="0"/>
          <w:i w:val="0"/>
          <w:smallCaps w:val="0"/>
          <w:strike w:val="0"/>
          <w:color w:val="5b9bd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ASUMSI TERHADAP ANALISIS REGRESI BERGANDA</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Normalitas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t xml:space="preserve">&gt; model = lm(mpg~ a</w:t>
      </w:r>
      <w:r w:rsidDel="00000000" w:rsidR="00000000" w:rsidRPr="00000000">
        <w:rPr>
          <w:rFonts w:ascii="Times New Roman" w:cs="Times New Roman" w:eastAsia="Times New Roman" w:hAnsi="Times New Roman"/>
          <w:color w:val="0000ff"/>
          <w:sz w:val="24"/>
          <w:szCs w:val="24"/>
          <w:rtl w:val="0"/>
        </w:rPr>
        <w:t xml:space="preserve">m + wt + hp, data=mtcars)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ff"/>
          <w:sz w:val="24"/>
          <w:szCs w:val="24"/>
          <w:rtl w:val="0"/>
        </w:rPr>
        <w:tab/>
        <w:t xml:space="preserve">&gt;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ols_plot_resid_qq(model)</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52298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ab/>
        <w:t xml:space="preserve">&gt; ols_norm_test(model)</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05400" cy="1381125"/>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1054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056130"/>
            <wp:effectExtent b="0" l="0" r="0" t="0"/>
            <wp:docPr id="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05613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ff"/>
          <w:sz w:val="20"/>
          <w:szCs w:val="20"/>
          <w:u w:val="none"/>
          <w:shd w:fill="auto" w:val="clear"/>
          <w:vertAlign w:val="baseline"/>
          <w:rtl w:val="0"/>
        </w:rPr>
        <w:t xml:space="preserve">&gt; ols_plot_resid_hist(model)</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52298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Heteroskedastisitas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H0: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N</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e>
                <m:r>
                  <m:t>σ</m:t>
                </m:r>
              </m:e>
              <m:sub>
                <m:r>
                  <m:t>ε</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σ</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(Ragam sisaan homogen)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(Ragam sisaan tidak homogen atau heterogen)</w:t>
      </w:r>
    </w:p>
    <w:p w:rsidR="00000000" w:rsidDel="00000000" w:rsidP="00000000" w:rsidRDefault="00000000" w:rsidRPr="00000000" w14:paraId="000000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ab/>
        <w:t xml:space="preserve">&gt; lmtest::bptest(model)</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38775" cy="1743075"/>
            <wp:effectExtent b="0" l="0" r="0" t="0"/>
            <wp:docPr id="1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387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Autokorelasi</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lebih meyakinkan, akan dilakukan pengujian hipotesis dengan statistik uji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Durbin-Watson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sebagai berikut.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Hipotesis: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ρ=0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ada autokorelasi)</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H</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ρ≠0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(ada autokorelasi)</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-Taraf signifikansi :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α=0.05</m:t>
        </m:r>
      </m:oMath>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-Statistik uji:</w:t>
      </w:r>
    </w:p>
    <w:p w:rsidR="00000000" w:rsidDel="00000000" w:rsidP="00000000" w:rsidRDefault="00000000" w:rsidRPr="00000000" w14:paraId="0000008A">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d=</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num>
          <m:den>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i=1</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den>
        </m:f>
      </m:oMath>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ab/>
        <w:t xml:space="preserve">&gt; dwtest(model)</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376045"/>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37604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MULTICOLONIERITAS</w:t>
      </w:r>
    </w:p>
    <w:p w:rsidR="00000000" w:rsidDel="00000000" w:rsidP="00000000" w:rsidRDefault="00000000" w:rsidRPr="00000000" w14:paraId="000000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ind w:left="7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ols_vif_tol(model)</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48175" cy="14478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4481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73737"/>
          <w:sz w:val="24"/>
          <w:szCs w:val="24"/>
          <w:highlight w:val="white"/>
          <w:u w:val="none"/>
          <w:vertAlign w:val="baseline"/>
          <w:rtl w:val="0"/>
        </w:rPr>
        <w:t xml:space="preserve">Dapat dilihat pada hasil output diatas diketahui bahwa nilai VIF dari masing-masing variabel kurang dari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dapat dikatakan tidak terjadi multikolinieritas.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https://cran.r-project.org/web/packages/olsrr/vignettes/regression_diagnostics.html</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 II</w:t>
      </w:r>
    </w:p>
    <w:tbl>
      <w:tblPr>
        <w:tblStyle w:val="Table5"/>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89"/>
        <w:gridCol w:w="6661"/>
        <w:tblGridChange w:id="0">
          <w:tblGrid>
            <w:gridCol w:w="2689"/>
            <w:gridCol w:w="6661"/>
          </w:tblGrid>
        </w:tblGridChange>
      </w:tblGrid>
      <w:tr>
        <w:trPr>
          <w:cantSplit w:val="0"/>
          <w:tblHeader w:val="0"/>
        </w:trPr>
        <w:tc>
          <w:tcPr/>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Deskripsi </w:t>
              <w:tab/>
              <w:t xml:space="preserve">:</w:t>
            </w:r>
            <w:r w:rsidDel="00000000" w:rsidR="00000000" w:rsidRPr="00000000">
              <w:rPr>
                <w:rtl w:val="0"/>
              </w:rPr>
            </w:r>
          </w:p>
        </w:tc>
        <w:tc>
          <w:tcPr/>
          <w:p w:rsidR="00000000" w:rsidDel="00000000" w:rsidP="00000000" w:rsidRDefault="00000000" w:rsidRPr="00000000" w14:paraId="0000009D">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 dengan data advertising.</w:t>
            </w:r>
          </w:p>
        </w:tc>
      </w:tr>
      <w:tr>
        <w:trPr>
          <w:cantSplit w:val="0"/>
          <w:tblHeader w:val="0"/>
        </w:trPr>
        <w:tc>
          <w:tcPr/>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Kompetensi Dasar :</w:t>
            </w:r>
            <w:r w:rsidDel="00000000" w:rsidR="00000000" w:rsidRPr="00000000">
              <w:rPr>
                <w:rtl w:val="0"/>
              </w:rPr>
            </w:r>
          </w:p>
        </w:tc>
        <w:tc>
          <w:tcPr/>
          <w:p w:rsidR="00000000" w:rsidDel="00000000" w:rsidP="00000000" w:rsidRDefault="00000000" w:rsidRPr="00000000" w14:paraId="0000009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Mampu melakukan pengujian asumsi terhadap analisis regresi sederhana dan berganda dengan data advertising.</w:t>
            </w:r>
          </w:p>
        </w:tc>
      </w:tr>
    </w:tbl>
    <w:p w:rsidR="00000000" w:rsidDel="00000000" w:rsidP="00000000" w:rsidRDefault="00000000" w:rsidRPr="00000000" w14:paraId="000000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 </w:t>
      </w:r>
    </w:p>
    <w:p w:rsidR="00000000" w:rsidDel="00000000" w:rsidP="00000000" w:rsidRDefault="00000000" w:rsidRPr="00000000" w14:paraId="000000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 kali ini praktikan harus melakukan pengujian asumsi terhadap analisis regresi menggunakan beberapa library dengan data mtcars.</w:t>
      </w:r>
    </w:p>
    <w:p w:rsidR="00000000" w:rsidDel="00000000" w:rsidP="00000000" w:rsidRDefault="00000000" w:rsidRPr="00000000" w14:paraId="000000A4">
      <w:pPr>
        <w:pStyle w:val="Heading3"/>
        <w:tabs>
          <w:tab w:val="left" w:pos="720"/>
        </w:tabs>
        <w:rPr>
          <w:sz w:val="24"/>
          <w:szCs w:val="24"/>
        </w:rPr>
      </w:pPr>
      <w:r w:rsidDel="00000000" w:rsidR="00000000" w:rsidRPr="00000000">
        <w:rPr>
          <w:sz w:val="24"/>
          <w:szCs w:val="24"/>
          <w:rtl w:val="0"/>
        </w:rPr>
        <w:t xml:space="preserve">knn regression</w:t>
      </w:r>
    </w:p>
    <w:p w:rsidR="00000000" w:rsidDel="00000000" w:rsidP="00000000" w:rsidRDefault="00000000" w:rsidRPr="00000000" w14:paraId="000000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require(FNN)</w:t>
      </w:r>
    </w:p>
    <w:p w:rsidR="00000000" w:rsidDel="00000000" w:rsidP="00000000" w:rsidRDefault="00000000" w:rsidRPr="00000000" w14:paraId="000000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c5060b"/>
          <w:sz w:val="24"/>
          <w:szCs w:val="24"/>
        </w:rPr>
      </w:pPr>
      <w:r w:rsidDel="00000000" w:rsidR="00000000" w:rsidRPr="00000000">
        <w:rPr>
          <w:rFonts w:ascii="Times New Roman" w:cs="Times New Roman" w:eastAsia="Times New Roman" w:hAnsi="Times New Roman"/>
          <w:color w:val="c5060b"/>
          <w:sz w:val="24"/>
          <w:szCs w:val="24"/>
          <w:rtl w:val="0"/>
        </w:rPr>
        <w:t xml:space="preserve">Loading required package: FNN</w:t>
      </w:r>
    </w:p>
    <w:p w:rsidR="00000000" w:rsidDel="00000000" w:rsidP="00000000" w:rsidRDefault="00000000" w:rsidRPr="00000000" w14:paraId="000000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c5060b"/>
          <w:sz w:val="24"/>
          <w:szCs w:val="24"/>
        </w:rPr>
      </w:pPr>
      <w:r w:rsidDel="00000000" w:rsidR="00000000" w:rsidRPr="00000000">
        <w:rPr>
          <w:rFonts w:ascii="Times New Roman" w:cs="Times New Roman" w:eastAsia="Times New Roman" w:hAnsi="Times New Roman"/>
          <w:color w:val="c5060b"/>
          <w:sz w:val="24"/>
          <w:szCs w:val="24"/>
          <w:rtl w:val="0"/>
        </w:rPr>
        <w:t xml:space="preserve">Warning message:</w:t>
      </w:r>
    </w:p>
    <w:p w:rsidR="00000000" w:rsidDel="00000000" w:rsidP="00000000" w:rsidRDefault="00000000" w:rsidRPr="00000000" w14:paraId="000000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c5060b"/>
          <w:sz w:val="24"/>
          <w:szCs w:val="24"/>
        </w:rPr>
      </w:pPr>
      <w:r w:rsidDel="00000000" w:rsidR="00000000" w:rsidRPr="00000000">
        <w:rPr>
          <w:rFonts w:ascii="Times New Roman" w:cs="Times New Roman" w:eastAsia="Times New Roman" w:hAnsi="Times New Roman"/>
          <w:color w:val="c5060b"/>
          <w:sz w:val="24"/>
          <w:szCs w:val="24"/>
          <w:rtl w:val="0"/>
        </w:rPr>
        <w:t xml:space="preserve">package ‘FNN’ was built under R version 3.4.4 </w:t>
      </w:r>
    </w:p>
    <w:p w:rsidR="00000000" w:rsidDel="00000000" w:rsidP="00000000" w:rsidRDefault="00000000" w:rsidRPr="00000000" w14:paraId="000000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c5060b"/>
          <w:sz w:val="24"/>
          <w:szCs w:val="24"/>
        </w:rPr>
      </w:pPr>
      <w:r w:rsidDel="00000000" w:rsidR="00000000" w:rsidRPr="00000000">
        <w:rPr/>
        <w:drawing>
          <wp:inline distB="0" distT="0" distL="0" distR="0">
            <wp:extent cx="4006215" cy="88773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006215" cy="8877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head(Advertising)</w:t>
      </w:r>
    </w:p>
    <w:p w:rsidR="00000000" w:rsidDel="00000000" w:rsidP="00000000" w:rsidRDefault="00000000" w:rsidRPr="00000000" w14:paraId="000000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TV Radio Newspaper Sales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1 230.1  37.8      69.2  22.1</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2  44.5  39.3      45.1  10.4</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3  17.2  45.9      69.3  12.0</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4 151.5  41.3      58.5  16.5</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5 180.8  10.8      58.4  17.9</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6   8.7  48.9      75.0   7.2</w:t>
      </w:r>
      <w:r w:rsidDel="00000000" w:rsidR="00000000" w:rsidRPr="00000000">
        <w:rPr>
          <w:rtl w:val="0"/>
        </w:rPr>
      </w:r>
    </w:p>
    <w:p w:rsidR="00000000" w:rsidDel="00000000" w:rsidP="00000000" w:rsidRDefault="00000000" w:rsidRPr="00000000" w14:paraId="000000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trainx=Advertising[,-4] #X-matrix</w:t>
      </w:r>
    </w:p>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ad.knn &lt;- knn.reg(trainx, test = NULL, Advertising$sales, k = 3)</w:t>
      </w:r>
    </w:p>
    <w:p w:rsidR="00000000" w:rsidDel="00000000" w:rsidP="00000000" w:rsidRDefault="00000000" w:rsidRPr="00000000" w14:paraId="000000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w:t>
      </w:r>
    </w:p>
    <w:p w:rsidR="00000000" w:rsidDel="00000000" w:rsidP="00000000" w:rsidRDefault="00000000" w:rsidRPr="00000000" w14:paraId="000000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&gt; plot(Advertising$sales,ad.knn$pred, xlab="y", ylab=expression(hat(y)))</w:t>
      </w:r>
      <w:r w:rsidDel="00000000" w:rsidR="00000000" w:rsidRPr="00000000">
        <w:rPr>
          <w:rtl w:val="0"/>
        </w:rPr>
      </w:r>
    </w:p>
    <w:p w:rsidR="00000000" w:rsidDel="00000000" w:rsidP="00000000" w:rsidRDefault="00000000" w:rsidRPr="00000000" w14:paraId="000000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4138295" cy="228854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138295" cy="228854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jc w:val="cente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var(ad.knn$pred)/var(Advertising$sales) </w:t>
      </w:r>
    </w:p>
    <w:p w:rsidR="00000000" w:rsidDel="00000000" w:rsidP="00000000" w:rsidRDefault="00000000" w:rsidRPr="00000000" w14:paraId="000000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0.9169046</w:t>
      </w:r>
    </w:p>
    <w:p w:rsidR="00000000" w:rsidDel="00000000" w:rsidP="00000000" w:rsidRDefault="00000000" w:rsidRPr="00000000" w14:paraId="000000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#This formula may not work for multiple regression or other models</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y=Advertising$sales</w:t>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yhat=ad.knn$pred</w:t>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rsq=1-sum((y-yhat)^2)/sum((y-mean(y))^2);rsq</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0.9154811</w:t>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cor(yhat,y)^2 #approximate rsq very well. </w:t>
      </w:r>
    </w:p>
    <w:p w:rsidR="00000000" w:rsidDel="00000000" w:rsidP="00000000" w:rsidRDefault="00000000" w:rsidRPr="00000000" w14:paraId="000000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0.9154824</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CE">
      <w:pPr>
        <w:pStyle w:val="Heading1"/>
        <w:tabs>
          <w:tab w:val="left" w:pos="720"/>
        </w:tabs>
        <w:jc w:val="left"/>
        <w:rPr>
          <w:sz w:val="24"/>
          <w:szCs w:val="24"/>
        </w:rPr>
      </w:pPr>
      <w:r w:rsidDel="00000000" w:rsidR="00000000" w:rsidRPr="00000000">
        <w:rPr>
          <w:sz w:val="24"/>
          <w:szCs w:val="24"/>
          <w:rtl w:val="0"/>
        </w:rPr>
        <w:t xml:space="preserve">Comparable to (ad.lm)?</w:t>
      </w:r>
    </w:p>
    <w:p w:rsidR="00000000" w:rsidDel="00000000" w:rsidP="00000000" w:rsidRDefault="00000000" w:rsidRPr="00000000" w14:paraId="000000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yhat2=predict(ad.lm,Advertising)</w:t>
      </w:r>
    </w:p>
    <w:p w:rsidR="00000000" w:rsidDel="00000000" w:rsidP="00000000" w:rsidRDefault="00000000" w:rsidRPr="00000000" w14:paraId="000000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&gt; plot(Advertising$sales,yhat2,xlab="y",ylab=expression(hat(y)))</w:t>
      </w:r>
      <w:r w:rsidDel="00000000" w:rsidR="00000000" w:rsidRPr="00000000">
        <w:rPr>
          <w:rtl w:val="0"/>
        </w:rPr>
      </w:r>
    </w:p>
    <w:p w:rsidR="00000000" w:rsidDel="00000000" w:rsidP="00000000" w:rsidRDefault="00000000" w:rsidRPr="00000000" w14:paraId="000000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946140" cy="1833880"/>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6140" cy="18338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rsq2=1-sum((y-yhat2)^2)/sum((y-mean(y))^2);rsq2</w:t>
      </w:r>
    </w:p>
    <w:p w:rsidR="00000000" w:rsidDel="00000000" w:rsidP="00000000" w:rsidRDefault="00000000" w:rsidRPr="00000000" w14:paraId="000000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cor(yhat2,y)^2 #approximate rsq very w</w:t>
      </w:r>
    </w:p>
    <w:p w:rsidR="00000000" w:rsidDel="00000000" w:rsidP="00000000" w:rsidRDefault="00000000" w:rsidRPr="00000000" w14:paraId="000000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dim(Advertising)</w:t>
      </w:r>
    </w:p>
    <w:p w:rsidR="00000000" w:rsidDel="00000000" w:rsidP="00000000" w:rsidRDefault="00000000" w:rsidRPr="00000000" w14:paraId="000000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train &lt;- sample(1:dim(Advertising)[1],.7*dim(Advertising)[1])</w:t>
      </w:r>
    </w:p>
    <w:p w:rsidR="00000000" w:rsidDel="00000000" w:rsidP="00000000" w:rsidRDefault="00000000" w:rsidRPr="00000000" w14:paraId="000000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test=-train</w:t>
      </w:r>
    </w:p>
    <w:p w:rsidR="00000000" w:rsidDel="00000000" w:rsidP="00000000" w:rsidRDefault="00000000" w:rsidRPr="00000000" w14:paraId="000000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w:t>
      </w:r>
    </w:p>
    <w:p w:rsidR="00000000" w:rsidDel="00000000" w:rsidP="00000000" w:rsidRDefault="00000000" w:rsidRPr="00000000" w14:paraId="000000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train.Ad &lt;- Advertising[train,]</w:t>
      </w:r>
    </w:p>
    <w:p w:rsidR="00000000" w:rsidDel="00000000" w:rsidP="00000000" w:rsidRDefault="00000000" w:rsidRPr="00000000" w14:paraId="000000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test.Ad &lt;- Advertising[test,]</w:t>
      </w:r>
    </w:p>
    <w:p w:rsidR="00000000" w:rsidDel="00000000" w:rsidP="00000000" w:rsidRDefault="00000000" w:rsidRPr="00000000" w14:paraId="000000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lm.tr &lt;- lm(sales ~., data=train.Ad)</w:t>
      </w:r>
    </w:p>
    <w:p w:rsidR="00000000" w:rsidDel="00000000" w:rsidP="00000000" w:rsidRDefault="00000000" w:rsidRPr="00000000" w14:paraId="000000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summary(lm.tr)</w:t>
      </w:r>
    </w:p>
    <w:p w:rsidR="00000000" w:rsidDel="00000000" w:rsidP="00000000" w:rsidRDefault="00000000" w:rsidRPr="00000000" w14:paraId="000000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3731895" cy="2954655"/>
            <wp:effectExtent b="0" l="0" r="0" t="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731895"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ASUMSI </w:t>
      </w:r>
    </w:p>
    <w:p w:rsidR="00000000" w:rsidDel="00000000" w:rsidP="00000000" w:rsidRDefault="00000000" w:rsidRPr="00000000" w14:paraId="000000EC">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59" w:lineRule="auto"/>
        <w:ind w:left="426"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Normalitas</w:t>
      </w:r>
    </w:p>
    <w:p w:rsidR="00000000" w:rsidDel="00000000" w:rsidP="00000000" w:rsidRDefault="00000000" w:rsidRPr="00000000" w14:paraId="000000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ff"/>
          <w:sz w:val="24"/>
          <w:szCs w:val="24"/>
          <w:rtl w:val="0"/>
        </w:rPr>
        <w:t xml:space="preserve">ols_plot_resid_qq(model)</w:t>
      </w:r>
      <w:r w:rsidDel="00000000" w:rsidR="00000000" w:rsidRPr="00000000">
        <w:rPr>
          <w:rtl w:val="0"/>
        </w:rPr>
      </w:r>
    </w:p>
    <w:p w:rsidR="00000000" w:rsidDel="00000000" w:rsidP="00000000" w:rsidRDefault="00000000" w:rsidRPr="00000000" w14:paraId="000000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drawing>
          <wp:inline distB="0" distT="0" distL="0" distR="0">
            <wp:extent cx="5943600" cy="352298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2298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Heteroskedastisitas</w:t>
      </w:r>
    </w:p>
    <w:p w:rsidR="00000000" w:rsidDel="00000000" w:rsidP="00000000" w:rsidRDefault="00000000" w:rsidRPr="00000000" w14:paraId="000000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lmtest::bptest(model)</w:t>
      </w:r>
    </w:p>
    <w:p w:rsidR="00000000" w:rsidDel="00000000" w:rsidP="00000000" w:rsidRDefault="00000000" w:rsidRPr="00000000" w14:paraId="000000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studentized Breusch-Pagan test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data:  model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BP = 5.534, df = 3, p-value = 0.1366</w:t>
      </w:r>
    </w:p>
    <w:p w:rsidR="00000000" w:rsidDel="00000000" w:rsidP="00000000" w:rsidRDefault="00000000" w:rsidRPr="00000000" w14:paraId="000000F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Autokorelasi</w:t>
      </w:r>
    </w:p>
    <w:p w:rsidR="00000000" w:rsidDel="00000000" w:rsidP="00000000" w:rsidRDefault="00000000" w:rsidRPr="00000000" w14:paraId="000000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dwtest(model)</w:t>
      </w:r>
    </w:p>
    <w:p w:rsidR="00000000" w:rsidDel="00000000" w:rsidP="00000000" w:rsidRDefault="00000000" w:rsidRPr="00000000" w14:paraId="000000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ab/>
        <w:t xml:space="preserve">Durbin-Watson test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data:  model</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DW = 1.4329, p-value = 0.0246</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alternative hypothesis: true autocorrelation is greater than 0</w:t>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MULTICOLONIERITAS</w:t>
      </w:r>
    </w:p>
    <w:p w:rsidR="00000000" w:rsidDel="00000000" w:rsidP="00000000" w:rsidRDefault="00000000" w:rsidRPr="00000000" w14:paraId="000001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&gt; ols_vif_tol(model)</w:t>
      </w:r>
    </w:p>
    <w:p w:rsidR="00000000" w:rsidDel="00000000" w:rsidP="00000000" w:rsidRDefault="00000000" w:rsidRPr="00000000" w14:paraId="000001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Variables Tolerance      VIF</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am 0.4403187 2.271082</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2        wt 0.2649121 3.774838</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3        hp 0.4788987 2.088124</w:t>
      </w:r>
    </w:p>
    <w:p w:rsidR="00000000" w:rsidDel="00000000" w:rsidP="00000000" w:rsidRDefault="00000000" w:rsidRPr="00000000" w14:paraId="000001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240" w:before="240" w:lineRule="auto"/>
        <w:ind w:left="2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10">
      <w:pPr>
        <w:spacing w:after="0" w:line="254.4" w:lineRule="auto"/>
        <w:ind w:left="1060" w:hanging="36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after="0" w:line="254.4" w:lineRule="auto"/>
        <w:ind w:left="10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Cek List</w:t>
      </w:r>
    </w:p>
    <w:tbl>
      <w:tblPr>
        <w:tblStyle w:val="Table6"/>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4725"/>
        <w:gridCol w:w="1620"/>
        <w:gridCol w:w="1410"/>
        <w:tblGridChange w:id="0">
          <w:tblGrid>
            <w:gridCol w:w="735"/>
            <w:gridCol w:w="4725"/>
            <w:gridCol w:w="1620"/>
            <w:gridCol w:w="1410"/>
          </w:tblGrid>
        </w:tblGridChange>
      </w:tblGrid>
      <w:tr>
        <w:trPr>
          <w:cantSplit w:val="0"/>
          <w:trHeight w:val="78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254.4" w:lineRule="auto"/>
              <w:ind w:left="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254.4" w:lineRule="auto"/>
              <w:ind w:left="620" w:righ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254.4" w:lineRule="auto"/>
              <w:ind w:left="620" w:righ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Penyelesaian</w:t>
            </w:r>
          </w:p>
        </w:tc>
      </w:tr>
      <w:tr>
        <w:trPr>
          <w:cantSplit w:val="0"/>
          <w:trHeight w:val="6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ind w:left="620" w:firstLine="0"/>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ind w:left="62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254.4" w:lineRule="auto"/>
              <w:ind w:left="0" w:righ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Selesai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254.4" w:lineRule="auto"/>
              <w:ind w:left="0" w:righ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Tidak</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254.4" w:lineRule="auto"/>
              <w:ind w:left="620" w:righ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254.4" w:lineRule="auto"/>
              <w:ind w:left="6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 I</w:t>
            </w:r>
          </w:p>
          <w:p w:rsidR="00000000" w:rsidDel="00000000" w:rsidP="00000000" w:rsidRDefault="00000000" w:rsidRPr="00000000" w14:paraId="0000011C">
            <w:pPr>
              <w:spacing w:after="240" w:before="240" w:line="254.4" w:lineRule="auto"/>
              <w:ind w:left="620" w:righ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 pada data mtcars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254.4" w:lineRule="auto"/>
              <w:ind w:left="7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254.4" w:lineRule="auto"/>
              <w:ind w:left="6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254.4" w:lineRule="auto"/>
              <w:ind w:left="620" w:righ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254.4" w:lineRule="auto"/>
              <w:ind w:left="6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 II</w:t>
            </w:r>
          </w:p>
          <w:p w:rsidR="00000000" w:rsidDel="00000000" w:rsidP="00000000" w:rsidRDefault="00000000" w:rsidRPr="00000000" w14:paraId="00000121">
            <w:pPr>
              <w:spacing w:after="240" w:before="240" w:line="254.4" w:lineRule="auto"/>
              <w:ind w:left="620" w:righ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 dengan data advertising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254.4" w:lineRule="auto"/>
              <w:ind w:left="7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254.4" w:lineRule="auto"/>
              <w:ind w:left="6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124">
      <w:pPr>
        <w:spacing w:after="120" w:line="254.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5">
      <w:pPr>
        <w:spacing w:after="0" w:line="254.4" w:lineRule="auto"/>
        <w:ind w:left="10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Form Umpan Balik</w:t>
      </w:r>
    </w:p>
    <w:tbl>
      <w:tblPr>
        <w:tblStyle w:val="Table7"/>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25"/>
        <w:gridCol w:w="1650"/>
        <w:gridCol w:w="1515"/>
        <w:tblGridChange w:id="0">
          <w:tblGrid>
            <w:gridCol w:w="5325"/>
            <w:gridCol w:w="1650"/>
            <w:gridCol w:w="1515"/>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254.4" w:lineRule="auto"/>
              <w:ind w:left="620" w:right="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254.4"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Waktu Pengerjaan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254.4" w:lineRule="auto"/>
              <w:ind w:left="0" w:right="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Kriteria</w:t>
            </w:r>
          </w:p>
        </w:tc>
      </w:tr>
      <w:tr>
        <w:trPr>
          <w:cantSplit w:val="0"/>
          <w:trHeight w:val="1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254.4" w:lineRule="auto"/>
              <w:ind w:left="6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 I</w:t>
            </w:r>
          </w:p>
          <w:p w:rsidR="00000000" w:rsidDel="00000000" w:rsidP="00000000" w:rsidRDefault="00000000" w:rsidRPr="00000000" w14:paraId="0000012A">
            <w:pPr>
              <w:spacing w:after="240" w:before="240" w:line="254.4" w:lineRule="auto"/>
              <w:ind w:left="620" w:righ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 pada data mtcars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254.4" w:lineRule="auto"/>
              <w:ind w:left="620" w:righ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254.4" w:lineRule="auto"/>
              <w:ind w:left="620" w:righ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254.4" w:lineRule="auto"/>
              <w:ind w:left="620" w:right="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 Kompetensi II</w:t>
            </w:r>
          </w:p>
          <w:p w:rsidR="00000000" w:rsidDel="00000000" w:rsidP="00000000" w:rsidRDefault="00000000" w:rsidRPr="00000000" w14:paraId="0000012E">
            <w:pPr>
              <w:spacing w:after="240" w:before="240" w:line="254.4" w:lineRule="auto"/>
              <w:ind w:left="620" w:right="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Dapat melakukan pengujian asumsi terhadap analisis regresi sederhana dan berganda dengan data advertising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254.4" w:lineRule="auto"/>
              <w:ind w:left="620" w:righ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254.4" w:lineRule="auto"/>
              <w:ind w:left="620" w:right="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31">
      <w:pPr>
        <w:spacing w:after="120" w:line="254.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after="120" w:line="244.8"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Kriteria</w:t>
      </w:r>
    </w:p>
    <w:p w:rsidR="00000000" w:rsidDel="00000000" w:rsidP="00000000" w:rsidRDefault="00000000" w:rsidRPr="00000000" w14:paraId="00000133">
      <w:pPr>
        <w:spacing w:after="120" w:line="244.8"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1.Sangat Menarik</w:t>
      </w:r>
    </w:p>
    <w:p w:rsidR="00000000" w:rsidDel="00000000" w:rsidP="00000000" w:rsidRDefault="00000000" w:rsidRPr="00000000" w14:paraId="00000134">
      <w:pPr>
        <w:spacing w:after="120" w:line="244.8"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2.Cukup Menarik</w:t>
      </w:r>
    </w:p>
    <w:p w:rsidR="00000000" w:rsidDel="00000000" w:rsidP="00000000" w:rsidRDefault="00000000" w:rsidRPr="00000000" w14:paraId="00000135">
      <w:pPr>
        <w:spacing w:after="120" w:line="244.8"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3.Kurang Menarik</w:t>
      </w:r>
    </w:p>
    <w:p w:rsidR="00000000" w:rsidDel="00000000" w:rsidP="00000000" w:rsidRDefault="00000000" w:rsidRPr="00000000" w14:paraId="00000136">
      <w:pPr>
        <w:spacing w:after="120" w:line="244.8"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4.Sangat Kurang Menarik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after="0" w:line="254.4" w:lineRule="auto"/>
        <w:ind w:left="1060" w:hanging="360"/>
        <w:rPr>
          <w:rFonts w:ascii="Times New Roman" w:cs="Times New Roman" w:eastAsia="Times New Roman" w:hAnsi="Times New Roman"/>
          <w:b w:val="1"/>
          <w:sz w:val="24"/>
          <w:szCs w:val="24"/>
        </w:rPr>
      </w:pPr>
      <w:r w:rsidDel="00000000" w:rsidR="00000000" w:rsidRPr="00000000">
        <w:rPr>
          <w:rtl w:val="0"/>
        </w:rPr>
      </w:r>
    </w:p>
    <w:tbl>
      <w:tblPr>
        <w:tblStyle w:val="Table8"/>
        <w:tblW w:w="16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15"/>
        <w:gridCol w:w="4725"/>
        <w:gridCol w:w="1620"/>
        <w:gridCol w:w="1410"/>
        <w:tblGridChange w:id="0">
          <w:tblGrid>
            <w:gridCol w:w="8415"/>
            <w:gridCol w:w="4725"/>
            <w:gridCol w:w="1620"/>
            <w:gridCol w:w="1410"/>
          </w:tblGrid>
        </w:tblGridChange>
      </w:tblGrid>
      <w:tr>
        <w:trPr>
          <w:cantSplit w:val="0"/>
          <w:trHeight w:val="1415" w:hRule="atLeast"/>
          <w:tblHeader w:val="0"/>
        </w:trPr>
        <w:tc>
          <w:tcPr/>
          <w:p w:rsidR="00000000" w:rsidDel="00000000" w:rsidP="00000000" w:rsidRDefault="00000000" w:rsidRPr="00000000" w14:paraId="0000013A">
            <w:pPr>
              <w:spacing w:after="0" w:before="240" w:line="360" w:lineRule="auto"/>
              <w:ind w:right="-6703.346456692914"/>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B">
      <w:pPr>
        <w:spacing w:after="120" w:line="254.4" w:lineRule="auto"/>
        <w:ind w:left="720" w:firstLine="0"/>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Droid Sans Mono"/>
  <w:font w:name="Cambria Math">
    <w:embedRegular w:fontKey="{00000000-0000-0000-0000-000000000000}" r:id="rId1" w:subsetted="0"/>
  </w:font>
  <w:font w:name="Questrial">
    <w:embedRegular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ind w:left="432" w:hanging="432"/>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576" w:right="0" w:hanging="576"/>
      <w:jc w:val="both"/>
    </w:pPr>
    <w:rPr>
      <w:rFonts w:ascii="Times New Roman" w:cs="Times New Roman" w:eastAsia="Times New Roman" w:hAnsi="Times New Roman"/>
      <w:b w:val="1"/>
      <w:i w:val="0"/>
      <w:smallCaps w:val="1"/>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720" w:right="0" w:hanging="720"/>
      <w:jc w:val="both"/>
    </w:pPr>
    <w:rPr>
      <w:rFonts w:ascii="Times New Roman" w:cs="Times New Roman" w:eastAsia="Times New Roman" w:hAnsi="Times New Roman"/>
      <w:b w:val="1"/>
      <w:i w:val="0"/>
      <w:smallCaps w:val="1"/>
      <w:strike w:val="0"/>
      <w:color w:val="000000"/>
      <w:sz w:val="26"/>
      <w:szCs w:val="26"/>
      <w:u w:val="none"/>
      <w:shd w:fill="auto" w:val="clear"/>
      <w:vertAlign w:val="baseline"/>
    </w:rPr>
  </w:style>
  <w:style w:type="paragraph" w:styleId="Heading4">
    <w:name w:val="heading 4"/>
    <w:basedOn w:val="Normal"/>
    <w:next w:val="Normal"/>
    <w:pPr>
      <w:keepNext w:val="1"/>
      <w:spacing w:after="0" w:before="240" w:line="360" w:lineRule="auto"/>
      <w:ind w:left="864" w:hanging="864"/>
      <w:jc w:val="both"/>
    </w:pPr>
    <w:rPr>
      <w:rFonts w:ascii="Times New Roman" w:cs="Times New Roman" w:eastAsia="Times New Roman" w:hAnsi="Times New Roman"/>
      <w:b w:val="1"/>
      <w:sz w:val="24"/>
      <w:szCs w:val="24"/>
    </w:rPr>
  </w:style>
  <w:style w:type="paragraph" w:styleId="Heading5">
    <w:name w:val="heading 5"/>
    <w:basedOn w:val="Normal"/>
    <w:next w:val="Normal"/>
    <w:pPr>
      <w:spacing w:after="0" w:before="240" w:line="360" w:lineRule="auto"/>
      <w:ind w:left="1008" w:hanging="1008"/>
      <w:jc w:val="both"/>
    </w:pPr>
    <w:rPr>
      <w:rFonts w:ascii="Questrial" w:cs="Questrial" w:eastAsia="Questrial" w:hAnsi="Questrial"/>
      <w:b w:val="1"/>
    </w:rPr>
  </w:style>
  <w:style w:type="paragraph" w:styleId="Heading6">
    <w:name w:val="heading 6"/>
    <w:basedOn w:val="Normal"/>
    <w:next w:val="Normal"/>
    <w:pPr>
      <w:spacing w:after="60" w:before="240" w:line="360" w:lineRule="auto"/>
      <w:ind w:left="1152" w:hanging="1152"/>
      <w:jc w:val="both"/>
    </w:pPr>
    <w:rPr>
      <w:rFonts w:ascii="Times New Roman" w:cs="Times New Roman" w:eastAsia="Times New Roman" w:hAnsi="Times New Roman"/>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ran.r-project.org/web/packages/olsrr/vignettes/regression_diagnostics.html" TargetMode="External"/><Relationship Id="rId11" Type="http://schemas.openxmlformats.org/officeDocument/2006/relationships/image" Target="media/image5.png"/><Relationship Id="rId22"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10.png"/><Relationship Id="rId24" Type="http://schemas.openxmlformats.org/officeDocument/2006/relationships/image" Target="media/image14.png"/><Relationship Id="rId12"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17.png"/><Relationship Id="rId7" Type="http://schemas.openxmlformats.org/officeDocument/2006/relationships/hyperlink" Target="https://statistikceria.blogspot.com/2012/01/uji-asumsi-analisis-regresi-linear.html"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