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margin" w:horzAnchor="margin" w:tblpXSpec="center" w:tblpYSpec="top"/>
        <w:tblW w:w="10439.81102362204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79.8110236220473"/>
        <w:gridCol w:w="3480"/>
        <w:tblGridChange w:id="0">
          <w:tblGrid>
            <w:gridCol w:w="3480"/>
            <w:gridCol w:w="3479.8110236220473"/>
            <w:gridCol w:w="3480"/>
          </w:tblGrid>
        </w:tblGridChange>
      </w:tblGrid>
      <w:tr>
        <w:trPr>
          <w:cantSplit w:val="0"/>
          <w:trHeight w:val="420.09448818897636" w:hRule="atLeast"/>
          <w:tblHeader w:val="0"/>
        </w:trPr>
        <w:tc>
          <w:tcPr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78105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86250" cy="4191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Professor(a):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Disciplina: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Turno: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75.99999999999966" w:tblpY="0"/>
        <w:tblW w:w="9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290"/>
        <w:gridCol w:w="585"/>
        <w:gridCol w:w="600"/>
        <w:gridCol w:w="585"/>
        <w:tblGridChange w:id="0">
          <w:tblGrid>
            <w:gridCol w:w="7290"/>
            <w:gridCol w:w="585"/>
            <w:gridCol w:w="600"/>
            <w:gridCol w:w="5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Desenvolve um projeto pessoal que integre as habilidades de planejamento, a superação de barreiras pessoais e a busca pelo bem-estar emocional, apresentando uma visão abrangente para alcançar um crescimento pessoal significativo.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4943475</wp:posOffset>
            </wp:positionH>
            <wp:positionV relativeFrom="paragraph">
              <wp:posOffset>1302602</wp:posOffset>
            </wp:positionV>
            <wp:extent cx="1387750" cy="847608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7750" cy="847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1428750</wp:posOffset>
            </wp:positionV>
            <wp:extent cx="1154230" cy="728557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4230" cy="728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MUDANDO E MOLDANDO A MIM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OBJETIVO: Estimular a reflexão e a autorreflexão sobre a importância da mudança e como ela pode ser uma força positiva na vida, promovendo um maior autoconhecimento, ajudando a identificar e superar barreiras pessoais, desenvolvendo habilidades de planejamento, fomentando o crescimento e desenvolvimento pessoal, e melhorando a adaptação às mudanças para alcançar um bem-estar emocional maior.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850.3937007874017"/>
        <w:rPr/>
      </w:pPr>
      <w:r w:rsidDel="00000000" w:rsidR="00000000" w:rsidRPr="00000000">
        <w:rPr>
          <w:rtl w:val="0"/>
        </w:rPr>
        <w:t xml:space="preserve">A mudança é um componente essencial e inevitável na jornada da vida humana. Ao longo dos anos, ela tem sido a força motriz por trás do progresso, crescimento e desenvolvimento pessoal. Seja impulsionada por escolhas conscientes ou por eventos inesperados, a capacidade de abraçar e se adaptar à mudança desempenha um papel fundamental na determinação do nosso bem-estar emocional e no alcance de nossos objetivos.</w:t>
      </w:r>
    </w:p>
    <w:p w:rsidR="00000000" w:rsidDel="00000000" w:rsidP="00000000" w:rsidRDefault="00000000" w:rsidRPr="00000000" w14:paraId="0000001D">
      <w:pPr>
        <w:ind w:firstLine="850.3937007874017"/>
        <w:rPr/>
      </w:pPr>
      <w:r w:rsidDel="00000000" w:rsidR="00000000" w:rsidRPr="00000000">
        <w:rPr>
          <w:rtl w:val="0"/>
        </w:rPr>
        <w:t xml:space="preserve">Com base nas reflexões feitas em aula, responda às seguintes perguntas e desenvolva um plano de 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última vez que você se expôs a uma experiência TOTALMENTE inédita aos seus gostos? Como se sentiu quanto a isso?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acha que está no momento de começar uma mudança? Quais as razões REAIS que te </w:t>
      </w:r>
      <w:r w:rsidDel="00000000" w:rsidR="00000000" w:rsidRPr="00000000">
        <w:rPr>
          <w:rtl w:val="0"/>
        </w:rPr>
        <w:t xml:space="preserve">impedem</w:t>
      </w:r>
      <w:r w:rsidDel="00000000" w:rsidR="00000000" w:rsidRPr="00000000">
        <w:rPr>
          <w:rtl w:val="0"/>
        </w:rPr>
        <w:t xml:space="preserve">? Como você pode mudar isso?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Cite ao menos três coisas que você poderia mudar na sua vida essa semana para que ela melhorasse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 plano de ação para executar cada uma dessas mudanças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F3C8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1F3C85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3511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3511B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4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3vU0d6IWdRoS9SDEGAxca6KKfA==">CgMxLjA4AHIhMUhKUkprZ0dkVmJjYnZTWnloYnhtbU5NTzJlaE9wZjdW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93CB2720B7BD4D844EF4AB8CEB4601" ma:contentTypeVersion="5" ma:contentTypeDescription="Crie um novo documento." ma:contentTypeScope="" ma:versionID="2338bf662bbc70ad52afe4d86102e631">
  <xsd:schema xmlns:xsd="http://www.w3.org/2001/XMLSchema" xmlns:xs="http://www.w3.org/2001/XMLSchema" xmlns:p="http://schemas.microsoft.com/office/2006/metadata/properties" xmlns:ns2="caded774-54e7-4bbf-af5a-2b27824e2164" targetNamespace="http://schemas.microsoft.com/office/2006/metadata/properties" ma:root="true" ma:fieldsID="c93453060ae92d7b43f84d0f8eb1e46f" ns2:_="">
    <xsd:import namespace="caded774-54e7-4bbf-af5a-2b27824e21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ed774-54e7-4bbf-af5a-2b27824e21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aded774-54e7-4bbf-af5a-2b27824e216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366EBED-F804-4A69-9E36-ED5F88E73C31}"/>
</file>

<file path=customXML/itemProps3.xml><?xml version="1.0" encoding="utf-8"?>
<ds:datastoreItem xmlns:ds="http://schemas.openxmlformats.org/officeDocument/2006/customXml" ds:itemID="{4FE9F024-7EB7-455B-8824-2FF05AD77F29}"/>
</file>

<file path=customXML/itemProps4.xml><?xml version="1.0" encoding="utf-8"?>
<ds:datastoreItem xmlns:ds="http://schemas.openxmlformats.org/officeDocument/2006/customXml" ds:itemID="{FADFB6A2-2383-48CB-A378-D5A5DDF8695A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Árlan Dias Sá</dc:creator>
  <dcterms:created xsi:type="dcterms:W3CDTF">2021-08-04T10:18:00Z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0x010100B893CB2720B7BD4D844EF4AB8CEB4601</vt:lpwstr>
  </property>
  <property fmtid="{D5CDD505-2E9C-101B-9397-08002B2CF9AE}" pid="3" name="Order">
    <vt:r8>8500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