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F844C" w14:textId="137C54BA" w:rsidR="00EA22B2" w:rsidRDefault="00DE6CCD">
      <w:r>
        <w:rPr>
          <w:noProof/>
        </w:rPr>
        <w:drawing>
          <wp:inline distT="0" distB="0" distL="0" distR="0" wp14:anchorId="72186D7E" wp14:editId="06F22B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1B05" w14:textId="2101E19D" w:rsidR="00DE6CCD" w:rsidRDefault="00DE6CCD">
      <w:r>
        <w:t>Enter “Yes”</w:t>
      </w:r>
    </w:p>
    <w:p w14:paraId="60391315" w14:textId="504BD395" w:rsidR="00DE6CCD" w:rsidRDefault="00DE6CCD">
      <w:r>
        <w:rPr>
          <w:noProof/>
        </w:rPr>
        <w:drawing>
          <wp:inline distT="0" distB="0" distL="0" distR="0" wp14:anchorId="5B8CFAC5" wp14:editId="1B2407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6FF" w14:textId="1C60F414" w:rsidR="00DE6CCD" w:rsidRDefault="00DE6CCD">
      <w:r>
        <w:t>Enter id #</w:t>
      </w:r>
    </w:p>
    <w:p w14:paraId="4E807337" w14:textId="0FD86060" w:rsidR="00DE6CCD" w:rsidRDefault="00DE6CCD">
      <w:r>
        <w:t>Enter quantity</w:t>
      </w:r>
    </w:p>
    <w:p w14:paraId="7AF60EA0" w14:textId="702E1165" w:rsidR="00DE6CCD" w:rsidRDefault="00DE6CCD">
      <w:r>
        <w:t xml:space="preserve">Total price is </w:t>
      </w:r>
      <w:proofErr w:type="gramStart"/>
      <w:r>
        <w:t>displayed</w:t>
      </w:r>
      <w:proofErr w:type="gramEnd"/>
      <w:r>
        <w:t xml:space="preserve"> and the database is updated.</w:t>
      </w:r>
    </w:p>
    <w:p w14:paraId="325E4182" w14:textId="1BE05E39" w:rsidR="00DE6CCD" w:rsidRDefault="00DE6CCD">
      <w:r>
        <w:rPr>
          <w:noProof/>
        </w:rPr>
        <w:lastRenderedPageBreak/>
        <w:drawing>
          <wp:inline distT="0" distB="0" distL="0" distR="0" wp14:anchorId="72121A76" wp14:editId="3AE5C5C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73C6" w14:textId="2F411A53" w:rsidR="00DE6CCD" w:rsidRDefault="00DE6CCD">
      <w:r>
        <w:t>Enter “yes”.</w:t>
      </w:r>
    </w:p>
    <w:p w14:paraId="6F9BA822" w14:textId="78D48179" w:rsidR="00DE6CCD" w:rsidRDefault="00DE6CCD">
      <w:r>
        <w:t>Enter id number.</w:t>
      </w:r>
    </w:p>
    <w:p w14:paraId="0B77F3C6" w14:textId="75A9C8C0" w:rsidR="00DE6CCD" w:rsidRDefault="00DE6CCD">
      <w:r>
        <w:t>Enter quantity amount.</w:t>
      </w:r>
    </w:p>
    <w:p w14:paraId="0D8753CE" w14:textId="6AAC26FB" w:rsidR="00DE6CCD" w:rsidRDefault="00DE6CCD">
      <w:r>
        <w:t>Requested quantity is greater than quantity in inventory.  Complete inventory is re-displayed.</w:t>
      </w:r>
    </w:p>
    <w:p w14:paraId="696064F1" w14:textId="320D51C3" w:rsidR="00DE6CCD" w:rsidRDefault="00DE6CCD"/>
    <w:p w14:paraId="44066202" w14:textId="2ECC7498" w:rsidR="00DE6CCD" w:rsidRDefault="00DE6CCD">
      <w:r>
        <w:rPr>
          <w:noProof/>
        </w:rPr>
        <w:lastRenderedPageBreak/>
        <w:drawing>
          <wp:inline distT="0" distB="0" distL="0" distR="0" wp14:anchorId="74A1BC23" wp14:editId="599465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4CB" w14:textId="2D12081F" w:rsidR="00DE6CCD" w:rsidRDefault="00DE6CCD">
      <w:r>
        <w:t>Enter “no”.</w:t>
      </w:r>
    </w:p>
    <w:p w14:paraId="27CE4BE7" w14:textId="2F566D99" w:rsidR="00DE6CCD" w:rsidRDefault="00DE6CCD">
      <w:r>
        <w:t>Inventory re-displays.</w:t>
      </w:r>
      <w:bookmarkStart w:id="0" w:name="_GoBack"/>
      <w:bookmarkEnd w:id="0"/>
    </w:p>
    <w:p w14:paraId="347E29C3" w14:textId="77777777" w:rsidR="00DE6CCD" w:rsidRDefault="00DE6CCD"/>
    <w:sectPr w:rsidR="00DE6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50"/>
    <w:rsid w:val="00CC4D50"/>
    <w:rsid w:val="00DE6CCD"/>
    <w:rsid w:val="00EA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EB02"/>
  <w15:chartTrackingRefBased/>
  <w15:docId w15:val="{D6B41A6F-AB68-49EE-AC79-BC785ACC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Tahnee Hall</dc:creator>
  <cp:keywords/>
  <dc:description/>
  <cp:lastModifiedBy>Tahnee Hall</cp:lastModifiedBy>
  <cp:revision>1</cp:revision>
  <dcterms:created xsi:type="dcterms:W3CDTF">2019-11-01T00:56:00Z</dcterms:created>
  <dcterms:modified xsi:type="dcterms:W3CDTF">2019-11-01T01:28:00Z</dcterms:modified>
</cp:coreProperties>
</file>