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31"/>
        <w:ind w:right="0" w:left="0" w:firstLine="0"/>
        <w:jc w:val="center"/>
        <w:rPr>
          <w:rFonts w:ascii="Tahoma" w:hAnsi="Tahoma" w:cs="Tahoma" w:eastAsia="Tahoma"/>
          <w:b/>
          <w:color w:val="404040"/>
          <w:spacing w:val="0"/>
          <w:position w:val="0"/>
          <w:sz w:val="40"/>
          <w:shd w:fill="auto" w:val="clear"/>
        </w:rPr>
      </w:pPr>
      <w:r>
        <w:rPr>
          <w:rFonts w:ascii="Tahoma" w:hAnsi="Tahoma" w:cs="Tahoma" w:eastAsia="Tahoma"/>
          <w:b/>
          <w:color w:val="404040"/>
          <w:spacing w:val="0"/>
          <w:position w:val="0"/>
          <w:sz w:val="40"/>
          <w:shd w:fill="auto" w:val="clear"/>
        </w:rPr>
        <w:t xml:space="preserve">Thalyta Cunha 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Cidade - Rio de janeiro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E-mail: Thalyta.rio@gmail.com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LinkedIn: Thalyta cunha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GitHub: tatahcunha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Telefone: (21) 975716840</w:t>
      </w:r>
    </w:p>
    <w:p>
      <w:pPr>
        <w:spacing w:before="240" w:after="0" w:line="288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OBJETIVO: Analista Desenvolvedor Jr </w:t>
      </w:r>
    </w:p>
    <w:p>
      <w:pPr>
        <w:spacing w:before="240" w:after="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RESUMO DE QUALIFICAÇÕES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resumo de NO MÁXIMO 5 linhas, escrito em terceira pessoa, que fale um pouco do seus interesses atuais, da sua trajetória profissional e que se relacione com a vaga desejada.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E6B8A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parágrafo: Analista Desenvolvedor Jr  </w:t>
      </w:r>
      <w:r>
        <w:rPr>
          <w:rFonts w:ascii="Calibri" w:hAnsi="Calibri" w:cs="Calibri" w:eastAsia="Calibri"/>
          <w:color w:val="3C4043"/>
          <w:spacing w:val="0"/>
          <w:position w:val="0"/>
          <w:sz w:val="22"/>
          <w:shd w:fill="FFFFFF" w:val="clear"/>
        </w:rPr>
        <w:t xml:space="preserve">Colocar a área que você está atuando ou quer atuar + tempo de experiência profissional + propósito. 2º parágrafo: resumo das áreas que têm experiência. 3º parágrafo: no que quer atuar e porque.</w:t>
      </w:r>
    </w:p>
    <w:p>
      <w:pPr>
        <w:spacing w:before="240" w:after="0" w:line="288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FORMAÇÃO </w:t>
        <w:br/>
      </w:r>
    </w:p>
    <w:p>
      <w:pPr>
        <w:spacing w:before="0" w:after="0" w:line="431"/>
        <w:ind w:right="0" w:left="0" w:firstLine="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  <w:t xml:space="preserve">Desenvolvimento Web - </w:t>
      </w: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Resilia - 550h </w:t>
      </w:r>
    </w:p>
    <w:p>
      <w:pPr>
        <w:spacing w:before="0" w:after="0" w:line="431"/>
        <w:ind w:right="0" w:left="0" w:firstLine="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Durante 6 meses, tive uma formação intensiva em tecnologia da informação e soft skills para mercado de trabalho.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431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  <w:t xml:space="preserve">Graduação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Ensino médio completo ( Colégio Estadual Irineu José Ferreira)</w:t>
      </w:r>
    </w:p>
    <w:p>
      <w:pPr>
        <w:spacing w:before="240" w:after="0" w:line="288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EXPERIÊNCIA PROFISSIONAL</w:t>
      </w:r>
    </w:p>
    <w:p>
      <w:pPr>
        <w:spacing w:before="240" w:after="16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Empresa: ONG - Caminhos do Bem - desde 2017 até o tempo atual.</w:t>
      </w:r>
    </w:p>
    <w:p>
      <w:pPr>
        <w:spacing w:before="240" w:after="16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Cargo: professora de ballet e violão.</w:t>
      </w:r>
    </w:p>
    <w:p>
      <w:pPr>
        <w:spacing w:before="240" w:after="16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Empresa: Hospital Municipal Rocha Faria - dezembro de 2021 a março de 2022</w:t>
      </w:r>
    </w:p>
    <w:p>
      <w:pPr>
        <w:spacing w:before="240" w:after="16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Cargo: tecnico em nutrição </w:t>
      </w:r>
    </w:p>
    <w:p>
      <w:pPr>
        <w:spacing w:before="240" w:after="16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16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Resumo do da atuação. Exemplo: “Atuação como desenvolvedor júnior no desenvolvimento de aplicativos, tendo como principais atividades: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Utilize esse espaço como uma retrospectiva dos seus principais resultados dentro dessa experiência.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Caso as suas experiências anteriores não sejam voltadas para tecnologia, apresente-as falando dos resultados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Traga sempre em ordem daquela que mais se relaciona com a vaga para a que menos se relaciona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Principais resultados: resumir em um parágrafo os principais resultados</w:t>
      </w:r>
    </w:p>
    <w:p>
      <w:pPr>
        <w:spacing w:before="240" w:after="0" w:line="288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HABILIDADES TÉCNICAS</w:t>
      </w:r>
    </w:p>
    <w:p>
      <w:pPr>
        <w:numPr>
          <w:ilvl w:val="0"/>
          <w:numId w:val="13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Liste suas principais habilidades técnicas, aqui também entra as metodologias ágeis</w:t>
      </w:r>
    </w:p>
    <w:p>
      <w:pPr>
        <w:numPr>
          <w:ilvl w:val="0"/>
          <w:numId w:val="13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Java Script </w:t>
      </w:r>
    </w:p>
    <w:p>
      <w:pPr>
        <w:numPr>
          <w:ilvl w:val="0"/>
          <w:numId w:val="13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HTML</w:t>
      </w:r>
    </w:p>
    <w:p>
      <w:pPr>
        <w:numPr>
          <w:ilvl w:val="0"/>
          <w:numId w:val="13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CSS </w:t>
      </w:r>
    </w:p>
    <w:p>
      <w:pPr>
        <w:numPr>
          <w:ilvl w:val="0"/>
          <w:numId w:val="13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React</w:t>
      </w:r>
    </w:p>
    <w:p>
      <w:pPr>
        <w:numPr>
          <w:ilvl w:val="0"/>
          <w:numId w:val="13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Scrum</w:t>
      </w:r>
    </w:p>
    <w:p>
      <w:pPr>
        <w:spacing w:before="240" w:after="0" w:line="288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PROJETOS [OPCIONAL]</w:t>
      </w:r>
    </w:p>
    <w:p>
      <w:pPr>
        <w:numPr>
          <w:ilvl w:val="0"/>
          <w:numId w:val="15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projeto indivídual portifólio módulo 1</w:t>
      </w:r>
    </w:p>
    <w:p>
      <w:pPr>
        <w:numPr>
          <w:ilvl w:val="0"/>
          <w:numId w:val="15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 projeto em grupo </w:t>
      </w:r>
    </w:p>
    <w:p>
      <w:pPr>
        <w:numPr>
          <w:ilvl w:val="0"/>
          <w:numId w:val="15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Link de acesso ao repositório e ao projeto</w:t>
      </w:r>
    </w:p>
    <w:p>
      <w:pPr>
        <w:spacing w:before="24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CURSOS</w:t>
      </w:r>
    </w:p>
    <w:p>
      <w:pPr>
        <w:numPr>
          <w:ilvl w:val="0"/>
          <w:numId w:val="17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  <w:t xml:space="preserve">Nome do tema do curso </w:t>
      </w:r>
      <w:r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Nome da Instituição - Carga horária - mês/ano</w:t>
      </w:r>
    </w:p>
    <w:p>
      <w:pPr>
        <w:numPr>
          <w:ilvl w:val="0"/>
          <w:numId w:val="17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  <w:t xml:space="preserve">EX: Inteligência Emocional </w:t>
      </w:r>
      <w:r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404040"/>
          <w:spacing w:val="0"/>
          <w:position w:val="0"/>
          <w:sz w:val="20"/>
          <w:shd w:fill="auto" w:val="clear"/>
        </w:rPr>
        <w:t xml:space="preserve">Escola Conquer - 06/2021</w:t>
      </w:r>
    </w:p>
    <w:p>
      <w:pPr>
        <w:numPr>
          <w:ilvl w:val="0"/>
          <w:numId w:val="17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  <w:t xml:space="preserve">Idiomas: Inglês Intermediário e Espanhol básico </w:t>
      </w:r>
    </w:p>
    <w:p>
      <w:pPr>
        <w:numPr>
          <w:ilvl w:val="0"/>
          <w:numId w:val="17"/>
        </w:numPr>
        <w:spacing w:before="0" w:after="0" w:line="240"/>
        <w:ind w:right="0" w:left="708" w:hanging="360"/>
        <w:jc w:val="left"/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404040"/>
          <w:spacing w:val="0"/>
          <w:position w:val="0"/>
          <w:sz w:val="20"/>
          <w:shd w:fill="auto" w:val="clear"/>
        </w:rPr>
        <w:t xml:space="preserve">Conhecimento em ferramentas de metodologia ágil: Scrum, Kanban </w:t>
      </w:r>
    </w:p>
    <w:p>
      <w:pPr>
        <w:spacing w:before="240" w:after="0" w:line="288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INFORMAÇÕES COMPLEMENTARES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43434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434343"/>
          <w:spacing w:val="0"/>
          <w:position w:val="0"/>
          <w:sz w:val="20"/>
          <w:shd w:fill="auto" w:val="clear"/>
        </w:rPr>
        <w:t xml:space="preserve">Disponibilidade para viagens e mudança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434343"/>
          <w:spacing w:val="0"/>
          <w:position w:val="0"/>
          <w:sz w:val="20"/>
          <w:shd w:fill="auto" w:val="clear"/>
        </w:rPr>
        <w:t xml:space="preserve">Carta de habilitação A/B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D0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