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96CE5" w14:paraId="04E6A2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B5C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268F6B9A" w14:textId="77777777" w:rsidR="00E96CE5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Guía de Uso Rápido</w:t>
            </w:r>
          </w:p>
          <w:p w14:paraId="671FCB22" w14:textId="77777777" w:rsidR="00E96CE5" w:rsidRDefault="00000000">
            <w:pPr>
              <w:spacing w:after="40"/>
            </w:pPr>
            <w:r>
              <w:rPr>
                <w:color w:val="B0C4DE"/>
                <w:sz w:val="26"/>
                <w:szCs w:val="26"/>
              </w:rPr>
              <w:t>Calculadora ROI para Colectores de Vibración</w:t>
            </w:r>
          </w:p>
          <w:p w14:paraId="49C0CF89" w14:textId="77777777" w:rsidR="00E96CE5" w:rsidRDefault="00000000">
            <w:r>
              <w:rPr>
                <w:i/>
                <w:iCs/>
                <w:color w:val="7B9EC4"/>
                <w:sz w:val="20"/>
                <w:szCs w:val="20"/>
              </w:rPr>
              <w:t>Herramienta de apoyo para reuniones comerciales</w:t>
            </w:r>
          </w:p>
        </w:tc>
      </w:tr>
    </w:tbl>
    <w:p w14:paraId="1EE55F11" w14:textId="77777777" w:rsidR="00E96CE5" w:rsidRDefault="00E96CE5">
      <w:pPr>
        <w:spacing w:after="200"/>
      </w:pPr>
    </w:p>
    <w:p w14:paraId="607CDBAD" w14:textId="77777777" w:rsidR="00E96CE5" w:rsidRDefault="00000000">
      <w:pPr>
        <w:pStyle w:val="Ttulo1"/>
      </w:pPr>
      <w:r>
        <w:t>1. Antes de la Reunión (2 minutos)</w:t>
      </w:r>
    </w:p>
    <w:p w14:paraId="31046725" w14:textId="77777777" w:rsidR="00E96CE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 xml:space="preserve">Abra el archivo </w:t>
      </w:r>
      <w:r>
        <w:rPr>
          <w:b/>
          <w:bCs/>
          <w:color w:val="0078D4"/>
        </w:rPr>
        <w:t>"Calculadora_ROI_AMAQ.xlsx"</w:t>
      </w:r>
    </w:p>
    <w:p w14:paraId="10F5D47B" w14:textId="77777777" w:rsidR="00E96CE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 xml:space="preserve">Vaya a la hoja </w:t>
      </w:r>
      <w:r>
        <w:rPr>
          <w:b/>
          <w:bCs/>
          <w:color w:val="0078D4"/>
        </w:rPr>
        <w:t>"Entrada de Datos"</w:t>
      </w:r>
    </w:p>
    <w:p w14:paraId="41E52496" w14:textId="77777777" w:rsidR="00E96CE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>Complete la información del cliente (nombre empresa, sector, contacto, fecha)</w:t>
      </w:r>
    </w:p>
    <w:p w14:paraId="0EB96749" w14:textId="2713A8B9" w:rsidR="00E96CE5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333333"/>
        </w:rPr>
        <w:t>Seleccione el modelo del colector recomendado (</w:t>
      </w:r>
      <w:proofErr w:type="spellStart"/>
      <w:r w:rsidR="00943608">
        <w:rPr>
          <w:b/>
          <w:bCs/>
          <w:color w:val="333333"/>
        </w:rPr>
        <w:t>VibrioM</w:t>
      </w:r>
      <w:proofErr w:type="spellEnd"/>
      <w:r>
        <w:rPr>
          <w:b/>
          <w:bCs/>
          <w:color w:val="333333"/>
        </w:rPr>
        <w:t xml:space="preserve">, </w:t>
      </w:r>
      <w:r w:rsidR="00943608">
        <w:rPr>
          <w:b/>
          <w:bCs/>
          <w:color w:val="333333"/>
        </w:rPr>
        <w:t>VA3pro</w:t>
      </w:r>
      <w:r>
        <w:rPr>
          <w:b/>
          <w:bCs/>
          <w:color w:val="333333"/>
        </w:rPr>
        <w:t xml:space="preserve">, </w:t>
      </w:r>
      <w:r w:rsidR="00943608">
        <w:rPr>
          <w:b/>
          <w:bCs/>
          <w:color w:val="333333"/>
        </w:rPr>
        <w:t>VA5pro</w:t>
      </w:r>
      <w:r>
        <w:rPr>
          <w:color w:val="333333"/>
        </w:rPr>
        <w:t>)</w:t>
      </w:r>
    </w:p>
    <w:p w14:paraId="79BC185C" w14:textId="77777777" w:rsidR="00E96CE5" w:rsidRDefault="00E96CE5">
      <w:pPr>
        <w:spacing w:after="100"/>
      </w:pPr>
    </w:p>
    <w:p w14:paraId="3FFF6E25" w14:textId="77777777" w:rsidR="00E96CE5" w:rsidRDefault="00000000">
      <w:pPr>
        <w:pStyle w:val="Ttulo1"/>
      </w:pPr>
      <w:r>
        <w:t>2. Durante la Reunión - Datos del Cliente (10 minutos)</w:t>
      </w:r>
    </w:p>
    <w:p w14:paraId="45314A7F" w14:textId="77777777" w:rsidR="00E96CE5" w:rsidRDefault="00000000">
      <w:pPr>
        <w:spacing w:after="100"/>
      </w:pPr>
      <w:r>
        <w:rPr>
          <w:i/>
          <w:iCs/>
          <w:color w:val="666666"/>
        </w:rPr>
        <w:t>Guíe al cliente a través de cada pregunta. Use las frases sugeridas para obtener datos precisos:</w:t>
      </w:r>
    </w:p>
    <w:p w14:paraId="0F03C7CD" w14:textId="77777777" w:rsidR="00E96CE5" w:rsidRDefault="00E96CE5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80"/>
        <w:gridCol w:w="4000"/>
      </w:tblGrid>
      <w:tr w:rsidR="00E96CE5" w14:paraId="248BCB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4B8E6" w14:textId="77777777" w:rsidR="00E96CE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1695" w14:textId="77777777" w:rsidR="00E96CE5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 Sugerida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59D2" w14:textId="77777777" w:rsidR="00E96CE5" w:rsidRDefault="00000000">
            <w:r>
              <w:rPr>
                <w:b/>
                <w:bCs/>
                <w:color w:val="FFFFFF"/>
                <w:sz w:val="19"/>
                <w:szCs w:val="19"/>
              </w:rPr>
              <w:t>Campo en la Calculadora</w:t>
            </w:r>
          </w:p>
        </w:tc>
      </w:tr>
      <w:tr w:rsidR="00E96CE5" w14:paraId="591CE3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22FA0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1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9DD4D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"¿Cuántos equipos rotativos tienen en total?"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B9416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Total activos</w:t>
            </w:r>
          </w:p>
        </w:tc>
      </w:tr>
      <w:tr w:rsidR="00E96CE5" w14:paraId="148172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04C44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2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AB8C0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"¿Cuántos de esos equipos, si fallan, detienen la producción?"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E74BE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Activos críticos</w:t>
            </w:r>
          </w:p>
        </w:tc>
      </w:tr>
      <w:tr w:rsidR="00E96CE5" w14:paraId="6FE7A1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03596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3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4A1D9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 pierden por hora cuando un equipo crítico falla?"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21B9F3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Costo hora paro</w:t>
            </w:r>
          </w:p>
        </w:tc>
      </w:tr>
      <w:tr w:rsidR="00E96CE5" w14:paraId="767371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5E020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4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3EACA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"¿Con qué frecuencia ocurren fallas no planificadas al año?"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325F2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Fallas/año</w:t>
            </w:r>
          </w:p>
        </w:tc>
      </w:tr>
      <w:tr w:rsidR="00E96CE5" w14:paraId="1CE770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BC6BE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5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43D91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 tiempo tarda en promedio restablecer un equipo tras una falla?"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AB5A7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Horas/falla</w:t>
            </w:r>
          </w:p>
        </w:tc>
      </w:tr>
      <w:tr w:rsidR="00E96CE5" w14:paraId="0343C6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85EFE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6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129E4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 cuesta una intervención de servicio técnico externo?"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0CDCC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Costo correctivo</w:t>
            </w:r>
          </w:p>
        </w:tc>
      </w:tr>
      <w:tr w:rsidR="00E96CE5" w14:paraId="1D411B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263CF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7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BD883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"¿Cuántas intervenciones de servicio externo tienen al año?"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E020A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Intervenciones/año</w:t>
            </w:r>
          </w:p>
        </w:tc>
      </w:tr>
      <w:tr w:rsidR="00E96CE5" w14:paraId="738410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58CEB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8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C0449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"¿Cuántas horas mensuales dedican a mantenimiento reactivo?"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D5A75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Horas reactivo/mes</w:t>
            </w:r>
          </w:p>
        </w:tc>
      </w:tr>
      <w:tr w:rsidR="00E96CE5" w14:paraId="3EEE42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D8C1C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9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74CF6F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"¿Cuál es el costo por hora de su personal de mantenimiento?"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6B72F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Costo hora personal</w:t>
            </w:r>
          </w:p>
        </w:tc>
      </w:tr>
      <w:tr w:rsidR="00E96CE5" w14:paraId="7DB8EE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A5926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10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AFD1D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"¿Cuántos días tarda en promedio conseguir repuestos críticos?"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D3A78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Demora repuestos (días)</w:t>
            </w:r>
          </w:p>
        </w:tc>
      </w:tr>
      <w:tr w:rsidR="00E96CE5" w14:paraId="5A9DC5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90539E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11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49C8E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 gastan anualmente en inventario de repuestos?"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6CA5A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Costo repuestos/año</w:t>
            </w:r>
          </w:p>
        </w:tc>
      </w:tr>
      <w:tr w:rsidR="00E96CE5" w14:paraId="3F4C57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15AF0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12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A8E6B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"¿Cuántas horas al año de paros programados de mantenimiento?"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661A3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 xml:space="preserve">Horas </w:t>
            </w:r>
            <w:proofErr w:type="spellStart"/>
            <w:r>
              <w:rPr>
                <w:b/>
                <w:bCs/>
                <w:color w:val="002B5C"/>
                <w:sz w:val="19"/>
                <w:szCs w:val="19"/>
              </w:rPr>
              <w:t>mto</w:t>
            </w:r>
            <w:proofErr w:type="spellEnd"/>
            <w:r>
              <w:rPr>
                <w:b/>
                <w:bCs/>
                <w:color w:val="002B5C"/>
                <w:sz w:val="19"/>
                <w:szCs w:val="19"/>
              </w:rPr>
              <w:t>. programado</w:t>
            </w:r>
          </w:p>
        </w:tc>
      </w:tr>
      <w:tr w:rsidR="00E96CE5" w14:paraId="151AD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A4B72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13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BD48B3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"¿Cuánto cuesta la producción perdida por hora de paro programado?"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AF7A2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Costo paro programado/h</w:t>
            </w:r>
          </w:p>
        </w:tc>
      </w:tr>
      <w:tr w:rsidR="00E96CE5" w14:paraId="784353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F8272" w14:textId="77777777" w:rsidR="00E96CE5" w:rsidRDefault="00000000">
            <w:pPr>
              <w:jc w:val="center"/>
            </w:pPr>
            <w:r>
              <w:rPr>
                <w:b/>
                <w:bCs/>
                <w:color w:val="0078D4"/>
                <w:sz w:val="19"/>
                <w:szCs w:val="19"/>
              </w:rPr>
              <w:t>14</w:t>
            </w:r>
          </w:p>
        </w:tc>
        <w:tc>
          <w:tcPr>
            <w:tcW w:w="5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C3205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"¿Cuál es la facturación mensual de la planta?"</w:t>
            </w:r>
          </w:p>
        </w:tc>
        <w:tc>
          <w:tcPr>
            <w:tcW w:w="4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7C528" w14:textId="77777777" w:rsidR="00E96CE5" w:rsidRDefault="00000000">
            <w:r>
              <w:rPr>
                <w:b/>
                <w:bCs/>
                <w:color w:val="002B5C"/>
                <w:sz w:val="19"/>
                <w:szCs w:val="19"/>
              </w:rPr>
              <w:t>Facturación mensual</w:t>
            </w:r>
          </w:p>
        </w:tc>
      </w:tr>
    </w:tbl>
    <w:p w14:paraId="49D87998" w14:textId="77777777" w:rsidR="00E96CE5" w:rsidRDefault="00E96CE5">
      <w:pPr>
        <w:spacing w:after="100"/>
      </w:pPr>
    </w:p>
    <w:p w14:paraId="10BD9204" w14:textId="77777777" w:rsidR="00E96CE5" w:rsidRDefault="00000000">
      <w:pPr>
        <w:pStyle w:val="Ttulo1"/>
      </w:pPr>
      <w:r>
        <w:t>3. Factores de Mejora (2 minutos)</w:t>
      </w:r>
    </w:p>
    <w:p w14:paraId="5397561B" w14:textId="77777777" w:rsidR="00E96CE5" w:rsidRDefault="00000000">
      <w:pPr>
        <w:spacing w:after="100"/>
      </w:pPr>
      <w:r>
        <w:rPr>
          <w:color w:val="333333"/>
        </w:rPr>
        <w:t>Los porcentajes de mejora están basados en estudios internacionales (DOE, McKinsey, PWC).</w:t>
      </w:r>
    </w:p>
    <w:p w14:paraId="6FCF1B8E" w14:textId="77777777" w:rsidR="00E96CE5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333333"/>
        </w:rPr>
        <w:t xml:space="preserve">Los valores por defecto son </w:t>
      </w:r>
      <w:proofErr w:type="spellStart"/>
      <w:r>
        <w:rPr>
          <w:color w:val="333333"/>
        </w:rPr>
        <w:t>benchmarks</w:t>
      </w:r>
      <w:proofErr w:type="spellEnd"/>
      <w:r>
        <w:rPr>
          <w:color w:val="333333"/>
        </w:rPr>
        <w:t xml:space="preserve"> </w:t>
      </w:r>
      <w:r>
        <w:rPr>
          <w:b/>
          <w:bCs/>
          <w:color w:val="002B5C"/>
        </w:rPr>
        <w:t>CONSERVADORES</w:t>
      </w:r>
    </w:p>
    <w:p w14:paraId="7760F6F1" w14:textId="77777777" w:rsidR="00E96CE5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333333"/>
        </w:rPr>
        <w:t>Ajuste solo si tiene datos específicos del sector del cliente</w:t>
      </w:r>
    </w:p>
    <w:p w14:paraId="5DEE6C2B" w14:textId="77777777" w:rsidR="00E96CE5" w:rsidRDefault="00E96CE5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96CE5" w14:paraId="550F51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0078D4"/>
              <w:left w:val="single" w:sz="12" w:space="0" w:color="0078D4"/>
              <w:bottom w:val="single" w:sz="1" w:space="0" w:color="0078D4"/>
              <w:right w:val="single" w:sz="1" w:space="0" w:color="0078D4"/>
            </w:tcBorders>
            <w:shd w:val="clear" w:color="auto" w:fill="E8F0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887C3" w14:textId="77777777" w:rsidR="00E96CE5" w:rsidRDefault="00000000">
            <w:pPr>
              <w:spacing w:after="60"/>
            </w:pPr>
            <w:r>
              <w:rPr>
                <w:b/>
                <w:bCs/>
                <w:color w:val="002B5C"/>
                <w:sz w:val="20"/>
                <w:szCs w:val="20"/>
              </w:rPr>
              <w:t>Tips por Industria</w:t>
            </w:r>
          </w:p>
          <w:p w14:paraId="283D0B06" w14:textId="77777777" w:rsidR="00E96CE5" w:rsidRDefault="00000000">
            <w:pPr>
              <w:spacing w:after="40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Hidroeléctricas: </w:t>
            </w:r>
            <w:r>
              <w:rPr>
                <w:color w:val="333333"/>
                <w:sz w:val="19"/>
                <w:szCs w:val="19"/>
              </w:rPr>
              <w:t>Use valores más altos para reducción de tiempo de inactividad (60-70%)</w:t>
            </w:r>
          </w:p>
          <w:p w14:paraId="48DCAE16" w14:textId="77777777" w:rsidR="00E96CE5" w:rsidRDefault="00000000">
            <w:r>
              <w:rPr>
                <w:b/>
                <w:bCs/>
                <w:color w:val="333333"/>
                <w:sz w:val="19"/>
                <w:szCs w:val="19"/>
              </w:rPr>
              <w:t xml:space="preserve">Manufactura: </w:t>
            </w:r>
            <w:r>
              <w:rPr>
                <w:color w:val="333333"/>
                <w:sz w:val="19"/>
                <w:szCs w:val="19"/>
              </w:rPr>
              <w:t>Use valores más altos para optimización de repuestos (30%)</w:t>
            </w:r>
          </w:p>
        </w:tc>
      </w:tr>
    </w:tbl>
    <w:p w14:paraId="47BEBD82" w14:textId="77777777" w:rsidR="00E96CE5" w:rsidRDefault="00E96CE5">
      <w:pPr>
        <w:spacing w:after="100"/>
      </w:pPr>
    </w:p>
    <w:p w14:paraId="7B7910DF" w14:textId="77777777" w:rsidR="00E96CE5" w:rsidRDefault="00000000">
      <w:pPr>
        <w:pStyle w:val="Ttulo1"/>
      </w:pPr>
      <w:r>
        <w:t>4. Presentación de Resultados (3 minutos)</w:t>
      </w:r>
    </w:p>
    <w:p w14:paraId="6E892362" w14:textId="77777777" w:rsidR="00E96CE5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333333"/>
        </w:rPr>
        <w:t xml:space="preserve">Vaya a la hoja </w:t>
      </w:r>
      <w:r>
        <w:rPr>
          <w:b/>
          <w:bCs/>
          <w:color w:val="0078D4"/>
        </w:rPr>
        <w:t>"Reporte Ejecutivo"</w:t>
      </w:r>
    </w:p>
    <w:p w14:paraId="1E1F67DB" w14:textId="77777777" w:rsidR="00E96CE5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333333"/>
        </w:rPr>
        <w:t xml:space="preserve">Muestre las tarjetas KPI: </w:t>
      </w:r>
      <w:r>
        <w:rPr>
          <w:b/>
          <w:bCs/>
          <w:color w:val="002B5C"/>
        </w:rPr>
        <w:t xml:space="preserve">Inversión, Ahorro Anual, ROI, </w:t>
      </w:r>
      <w:proofErr w:type="spellStart"/>
      <w:r>
        <w:rPr>
          <w:b/>
          <w:bCs/>
          <w:color w:val="002B5C"/>
        </w:rPr>
        <w:t>Payback</w:t>
      </w:r>
      <w:proofErr w:type="spellEnd"/>
    </w:p>
    <w:p w14:paraId="35DFFCC6" w14:textId="77777777" w:rsidR="00E96CE5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333333"/>
        </w:rPr>
        <w:t>Muestre el gráfico de barras de ahorros por factor</w:t>
      </w:r>
    </w:p>
    <w:p w14:paraId="6CF104F4" w14:textId="77777777" w:rsidR="00E96CE5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333333"/>
        </w:rPr>
        <w:t xml:space="preserve">Destaque el período de </w:t>
      </w:r>
      <w:proofErr w:type="spellStart"/>
      <w:r>
        <w:rPr>
          <w:color w:val="333333"/>
        </w:rPr>
        <w:t>payback</w:t>
      </w:r>
      <w:proofErr w:type="spellEnd"/>
      <w:r>
        <w:rPr>
          <w:color w:val="333333"/>
        </w:rPr>
        <w:t xml:space="preserve"> — </w:t>
      </w:r>
      <w:r>
        <w:rPr>
          <w:b/>
          <w:bCs/>
          <w:color w:val="0078D4"/>
        </w:rPr>
        <w:t>la métrica de mayor impacto</w:t>
      </w:r>
    </w:p>
    <w:p w14:paraId="7557FA5A" w14:textId="77777777" w:rsidR="00E96CE5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333333"/>
        </w:rPr>
        <w:t>Muestre la proyección a 5 años para demostrar valor a largo plazo</w:t>
      </w:r>
    </w:p>
    <w:p w14:paraId="4B2C3652" w14:textId="77777777" w:rsidR="00E96CE5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333333"/>
        </w:rPr>
        <w:t>Imprima o envíe por correo el reporte al cliente</w:t>
      </w:r>
    </w:p>
    <w:p w14:paraId="7A2CC9B8" w14:textId="77777777" w:rsidR="00E96CE5" w:rsidRDefault="00E96CE5">
      <w:pPr>
        <w:spacing w:after="100"/>
      </w:pPr>
    </w:p>
    <w:p w14:paraId="23438132" w14:textId="77777777" w:rsidR="00E96CE5" w:rsidRDefault="00000000">
      <w:pPr>
        <w:pStyle w:val="Ttulo1"/>
      </w:pPr>
      <w:r>
        <w:t>5. Modelos de Colector - Guía de Selección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4280"/>
      </w:tblGrid>
      <w:tr w:rsidR="00E96CE5" w14:paraId="32B954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01D9F" w14:textId="77777777" w:rsidR="00E96CE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D6163" w14:textId="77777777" w:rsidR="00E96CE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Precio (COP)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DD9ED" w14:textId="77777777" w:rsidR="00E96CE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4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E0D19" w14:textId="77777777" w:rsidR="00E96CE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Ideal Para</w:t>
            </w:r>
          </w:p>
        </w:tc>
      </w:tr>
      <w:tr w:rsidR="00E96CE5" w14:paraId="0179F3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D888" w14:textId="62D09993" w:rsidR="00E96CE5" w:rsidRDefault="00943608">
            <w:pPr>
              <w:jc w:val="center"/>
            </w:pPr>
            <w:proofErr w:type="spellStart"/>
            <w:r>
              <w:rPr>
                <w:b/>
                <w:bCs/>
                <w:color w:val="002B5C"/>
                <w:sz w:val="19"/>
                <w:szCs w:val="19"/>
              </w:rPr>
              <w:t>VibrioM</w:t>
            </w:r>
            <w:proofErr w:type="spellEnd"/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83E5" w14:textId="77777777" w:rsidR="00E96CE5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$21M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19B4C" w14:textId="77777777" w:rsidR="00E96CE5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Básico</w:t>
            </w:r>
          </w:p>
        </w:tc>
        <w:tc>
          <w:tcPr>
            <w:tcW w:w="4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F6171" w14:textId="77777777" w:rsidR="00E96CE5" w:rsidRDefault="00000000">
            <w:r>
              <w:rPr>
                <w:color w:val="333333"/>
                <w:sz w:val="19"/>
                <w:szCs w:val="19"/>
              </w:rPr>
              <w:t>Plantas pequeñas, rutas simples, &lt;50 activos</w:t>
            </w:r>
          </w:p>
        </w:tc>
      </w:tr>
      <w:tr w:rsidR="00E96CE5" w14:paraId="6BA2A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4CED" w14:textId="21279E77" w:rsidR="00E96CE5" w:rsidRDefault="00943608">
            <w:pPr>
              <w:jc w:val="center"/>
            </w:pPr>
            <w:r>
              <w:rPr>
                <w:b/>
                <w:bCs/>
                <w:color w:val="002B5C"/>
                <w:sz w:val="19"/>
                <w:szCs w:val="19"/>
              </w:rPr>
              <w:t>VA3pro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FD76" w14:textId="77777777" w:rsidR="00E96CE5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$68M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5633F" w14:textId="77777777" w:rsidR="00E96CE5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Intermedio</w:t>
            </w:r>
          </w:p>
        </w:tc>
        <w:tc>
          <w:tcPr>
            <w:tcW w:w="4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3763" w14:textId="77777777" w:rsidR="00E96CE5" w:rsidRDefault="00000000">
            <w:r>
              <w:rPr>
                <w:color w:val="333333"/>
                <w:sz w:val="19"/>
                <w:szCs w:val="19"/>
              </w:rPr>
              <w:t>Plantas medianas, análisis avanzado, 50-200 activos</w:t>
            </w:r>
          </w:p>
        </w:tc>
      </w:tr>
      <w:tr w:rsidR="00E96CE5" w14:paraId="70944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46500" w14:textId="02B12B1D" w:rsidR="00E96CE5" w:rsidRDefault="00943608">
            <w:pPr>
              <w:jc w:val="center"/>
            </w:pPr>
            <w:r>
              <w:rPr>
                <w:b/>
                <w:bCs/>
                <w:color w:val="002B5C"/>
                <w:sz w:val="19"/>
                <w:szCs w:val="19"/>
              </w:rPr>
              <w:t>VA5pro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9853" w14:textId="77777777" w:rsidR="00E96CE5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$110-120M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9480" w14:textId="77777777" w:rsidR="00E96CE5" w:rsidRDefault="00000000">
            <w:pPr>
              <w:jc w:val="center"/>
            </w:pPr>
            <w:r>
              <w:rPr>
                <w:color w:val="333333"/>
                <w:sz w:val="19"/>
                <w:szCs w:val="19"/>
              </w:rPr>
              <w:t>Full</w:t>
            </w:r>
          </w:p>
        </w:tc>
        <w:tc>
          <w:tcPr>
            <w:tcW w:w="42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BF01" w14:textId="77777777" w:rsidR="00E96CE5" w:rsidRDefault="00000000">
            <w:r>
              <w:rPr>
                <w:color w:val="333333"/>
                <w:sz w:val="19"/>
                <w:szCs w:val="19"/>
              </w:rPr>
              <w:t>Plantas grandes, monitoreo completo, &gt;200 activos o alta criticidad</w:t>
            </w:r>
          </w:p>
        </w:tc>
      </w:tr>
    </w:tbl>
    <w:p w14:paraId="048C97A6" w14:textId="77777777" w:rsidR="00E96CE5" w:rsidRDefault="00E96CE5">
      <w:pPr>
        <w:spacing w:after="150"/>
      </w:pPr>
    </w:p>
    <w:p w14:paraId="20A26D49" w14:textId="77777777" w:rsidR="00E96CE5" w:rsidRDefault="00000000">
      <w:pPr>
        <w:pStyle w:val="Ttulo1"/>
      </w:pPr>
      <w:r>
        <w:t>6. Tips de Venta</w:t>
      </w:r>
    </w:p>
    <w:p w14:paraId="124742EB" w14:textId="77777777" w:rsidR="00E96CE5" w:rsidRDefault="00000000">
      <w:pPr>
        <w:pStyle w:val="Prrafodelista"/>
        <w:numPr>
          <w:ilvl w:val="0"/>
          <w:numId w:val="5"/>
        </w:numPr>
        <w:spacing w:after="80"/>
      </w:pPr>
      <w:r>
        <w:rPr>
          <w:b/>
          <w:bCs/>
          <w:color w:val="333333"/>
        </w:rPr>
        <w:t xml:space="preserve">Enfóquese en el período de </w:t>
      </w:r>
      <w:proofErr w:type="spellStart"/>
      <w:r>
        <w:rPr>
          <w:b/>
          <w:bCs/>
          <w:color w:val="333333"/>
        </w:rPr>
        <w:t>payback</w:t>
      </w:r>
      <w:proofErr w:type="spellEnd"/>
      <w:r>
        <w:rPr>
          <w:b/>
          <w:bCs/>
          <w:color w:val="333333"/>
        </w:rPr>
        <w:t xml:space="preserve">, </w:t>
      </w:r>
      <w:r>
        <w:rPr>
          <w:color w:val="333333"/>
        </w:rPr>
        <w:t>no en la inversión total</w:t>
      </w:r>
    </w:p>
    <w:p w14:paraId="52DEEA17" w14:textId="77777777" w:rsidR="00E96CE5" w:rsidRDefault="00000000">
      <w:pPr>
        <w:pStyle w:val="Prrafodelista"/>
        <w:numPr>
          <w:ilvl w:val="0"/>
          <w:numId w:val="5"/>
        </w:numPr>
        <w:spacing w:after="80"/>
      </w:pPr>
      <w:r>
        <w:rPr>
          <w:color w:val="333333"/>
        </w:rPr>
        <w:t xml:space="preserve">Compare ahorro anual vs. inversión: </w:t>
      </w:r>
      <w:r>
        <w:rPr>
          <w:b/>
          <w:bCs/>
          <w:i/>
          <w:iCs/>
          <w:color w:val="0078D4"/>
        </w:rPr>
        <w:t>"Se paga solo en X meses"</w:t>
      </w:r>
    </w:p>
    <w:p w14:paraId="4CC76173" w14:textId="77777777" w:rsidR="00E96CE5" w:rsidRDefault="00000000">
      <w:pPr>
        <w:pStyle w:val="Prrafodelista"/>
        <w:numPr>
          <w:ilvl w:val="0"/>
          <w:numId w:val="5"/>
        </w:numPr>
        <w:spacing w:after="80"/>
      </w:pPr>
      <w:r>
        <w:rPr>
          <w:b/>
          <w:bCs/>
          <w:color w:val="333333"/>
        </w:rPr>
        <w:t xml:space="preserve">Use los números del propio cliente — </w:t>
      </w:r>
      <w:r>
        <w:rPr>
          <w:color w:val="333333"/>
        </w:rPr>
        <w:t>confían más en sus propios datos</w:t>
      </w:r>
    </w:p>
    <w:p w14:paraId="17F2649A" w14:textId="77777777" w:rsidR="00E96CE5" w:rsidRDefault="00000000">
      <w:pPr>
        <w:pStyle w:val="Prrafodelista"/>
        <w:numPr>
          <w:ilvl w:val="0"/>
          <w:numId w:val="5"/>
        </w:numPr>
        <w:spacing w:after="80"/>
      </w:pPr>
      <w:r>
        <w:rPr>
          <w:color w:val="333333"/>
        </w:rPr>
        <w:t>Si el ROI parece bajo, verifique si el costo de paro está subestimado (error común)</w:t>
      </w:r>
    </w:p>
    <w:p w14:paraId="490A2A08" w14:textId="77777777" w:rsidR="00E96CE5" w:rsidRDefault="00000000">
      <w:pPr>
        <w:pStyle w:val="Prrafodelista"/>
        <w:numPr>
          <w:ilvl w:val="0"/>
          <w:numId w:val="5"/>
        </w:numPr>
        <w:spacing w:after="80"/>
      </w:pPr>
      <w:r>
        <w:rPr>
          <w:color w:val="333333"/>
        </w:rPr>
        <w:t xml:space="preserve">El mayor ahorro usualmente viene del </w:t>
      </w:r>
      <w:r>
        <w:rPr>
          <w:b/>
          <w:bCs/>
          <w:color w:val="002B5C"/>
        </w:rPr>
        <w:t>Factor 1 (lucro cesante)</w:t>
      </w:r>
      <w:r>
        <w:rPr>
          <w:color w:val="333333"/>
        </w:rPr>
        <w:t xml:space="preserve"> — enfatice esto</w:t>
      </w:r>
    </w:p>
    <w:p w14:paraId="25FB56B1" w14:textId="77777777" w:rsidR="00E96CE5" w:rsidRDefault="00E96CE5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96CE5" w14:paraId="22A132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28A745"/>
              <w:left w:val="single" w:sz="12" w:space="0" w:color="28A745"/>
              <w:bottom w:val="single" w:sz="1" w:space="0" w:color="28A745"/>
              <w:right w:val="single" w:sz="1" w:space="0" w:color="28A745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9795A" w14:textId="77777777" w:rsidR="00E96CE5" w:rsidRDefault="00000000">
            <w:pPr>
              <w:spacing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Frase Clave de Cierre</w:t>
            </w:r>
          </w:p>
          <w:p w14:paraId="55F13C3F" w14:textId="77777777" w:rsidR="00E96CE5" w:rsidRDefault="00000000">
            <w:r>
              <w:rPr>
                <w:i/>
                <w:iCs/>
                <w:color w:val="2E7D32"/>
                <w:sz w:val="20"/>
                <w:szCs w:val="20"/>
              </w:rPr>
              <w:t>"Con esta inversión de [monto], su planta ahorra [ahorro anual] cada año. Se paga solo en [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payback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>] meses y genera [ROI]% de retorno."</w:t>
            </w:r>
          </w:p>
        </w:tc>
      </w:tr>
    </w:tbl>
    <w:p w14:paraId="1D279EBF" w14:textId="77777777" w:rsidR="00E96CE5" w:rsidRDefault="00E96CE5">
      <w:pPr>
        <w:spacing w:after="150"/>
      </w:pPr>
    </w:p>
    <w:p w14:paraId="1401D3EA" w14:textId="77777777" w:rsidR="00E96CE5" w:rsidRDefault="00000000">
      <w:pPr>
        <w:pStyle w:val="Ttulo1"/>
      </w:pPr>
      <w:r>
        <w:t>7. Solución de Problemas Comunes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E96CE5" w14:paraId="736699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B7946" w14:textId="77777777" w:rsidR="00E96CE5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6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002B5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82DED" w14:textId="77777777" w:rsidR="00E96CE5" w:rsidRDefault="00000000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E96CE5" w14:paraId="3D459D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DA55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"El ROI parece muy alto"</w:t>
            </w:r>
          </w:p>
        </w:tc>
        <w:tc>
          <w:tcPr>
            <w:tcW w:w="6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0BED5" w14:textId="77777777" w:rsidR="00E96CE5" w:rsidRDefault="00000000">
            <w:r>
              <w:rPr>
                <w:color w:val="333333"/>
                <w:sz w:val="19"/>
                <w:szCs w:val="19"/>
              </w:rPr>
              <w:t>Verifique que el costo hora de paro sea realista. Ajuste a la baja si es necesario.</w:t>
            </w:r>
          </w:p>
        </w:tc>
      </w:tr>
      <w:tr w:rsidR="00E96CE5" w14:paraId="595DA0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B63C7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"El cliente no conoce sus costos de paro"</w:t>
            </w:r>
          </w:p>
        </w:tc>
        <w:tc>
          <w:tcPr>
            <w:tcW w:w="6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A36E" w14:textId="77777777" w:rsidR="00E96CE5" w:rsidRDefault="00000000">
            <w:r>
              <w:rPr>
                <w:color w:val="333333"/>
                <w:sz w:val="19"/>
                <w:szCs w:val="19"/>
              </w:rPr>
              <w:t xml:space="preserve">Use </w:t>
            </w:r>
            <w:proofErr w:type="spellStart"/>
            <w:r>
              <w:rPr>
                <w:color w:val="333333"/>
                <w:sz w:val="19"/>
                <w:szCs w:val="19"/>
              </w:rPr>
              <w:t>benchmark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r>
              <w:rPr>
                <w:b/>
                <w:bCs/>
                <w:color w:val="0078D4"/>
                <w:sz w:val="19"/>
                <w:szCs w:val="19"/>
              </w:rPr>
              <w:t>$2-5M COP/hora</w:t>
            </w:r>
            <w:r>
              <w:rPr>
                <w:color w:val="333333"/>
                <w:sz w:val="19"/>
                <w:szCs w:val="19"/>
              </w:rPr>
              <w:t xml:space="preserve"> para plantas medianas.</w:t>
            </w:r>
          </w:p>
        </w:tc>
      </w:tr>
      <w:tr w:rsidR="00E96CE5" w14:paraId="375E88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6421" w14:textId="744B4182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lastRenderedPageBreak/>
              <w:t xml:space="preserve">"El precio del </w:t>
            </w:r>
            <w:r w:rsidR="00943608">
              <w:rPr>
                <w:i/>
                <w:iCs/>
                <w:color w:val="333333"/>
                <w:sz w:val="19"/>
                <w:szCs w:val="19"/>
              </w:rPr>
              <w:t>VA5pro</w:t>
            </w:r>
            <w:r>
              <w:rPr>
                <w:i/>
                <w:iCs/>
                <w:color w:val="333333"/>
                <w:sz w:val="19"/>
                <w:szCs w:val="19"/>
              </w:rPr>
              <w:t xml:space="preserve"> varía"</w:t>
            </w:r>
          </w:p>
        </w:tc>
        <w:tc>
          <w:tcPr>
            <w:tcW w:w="6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3C13" w14:textId="77777777" w:rsidR="00E96CE5" w:rsidRDefault="00000000">
            <w:r>
              <w:rPr>
                <w:color w:val="333333"/>
                <w:sz w:val="19"/>
                <w:szCs w:val="19"/>
              </w:rPr>
              <w:t xml:space="preserve">Use la celda de inversión personalizada </w:t>
            </w:r>
            <w:r>
              <w:rPr>
                <w:b/>
                <w:bCs/>
                <w:color w:val="0078D4"/>
                <w:sz w:val="19"/>
                <w:szCs w:val="19"/>
              </w:rPr>
              <w:t>(C21)</w:t>
            </w:r>
            <w:r>
              <w:rPr>
                <w:color w:val="333333"/>
                <w:sz w:val="19"/>
                <w:szCs w:val="19"/>
              </w:rPr>
              <w:t xml:space="preserve"> para ajustar el valor exacto.</w:t>
            </w:r>
          </w:p>
        </w:tc>
      </w:tr>
      <w:tr w:rsidR="00E96CE5" w14:paraId="5D2EC0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FF1B" w14:textId="77777777" w:rsidR="00E96CE5" w:rsidRDefault="00000000">
            <w:r>
              <w:rPr>
                <w:i/>
                <w:iCs/>
                <w:color w:val="333333"/>
                <w:sz w:val="19"/>
                <w:szCs w:val="19"/>
              </w:rPr>
              <w:t>"El ROI parece muy bajo"</w:t>
            </w:r>
          </w:p>
        </w:tc>
        <w:tc>
          <w:tcPr>
            <w:tcW w:w="6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2972E" w14:textId="77777777" w:rsidR="00E96CE5" w:rsidRDefault="00000000">
            <w:r>
              <w:rPr>
                <w:color w:val="333333"/>
                <w:sz w:val="19"/>
                <w:szCs w:val="19"/>
              </w:rPr>
              <w:t>Verifique que el costo de paro no esté subestimado. Incluya costos indirectos (penalidades, daño a equipos, etc.).</w:t>
            </w:r>
          </w:p>
        </w:tc>
      </w:tr>
    </w:tbl>
    <w:p w14:paraId="65AAA3FF" w14:textId="77777777" w:rsidR="00E96CE5" w:rsidRDefault="00E96CE5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96CE5" w14:paraId="3B2112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002B5C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60" w:type="dxa"/>
              <w:right w:w="0" w:type="dxa"/>
            </w:tcMar>
          </w:tcPr>
          <w:p w14:paraId="5E625E2D" w14:textId="77777777" w:rsidR="00E96CE5" w:rsidRDefault="00000000">
            <w:pPr>
              <w:spacing w:after="40"/>
              <w:jc w:val="center"/>
            </w:pPr>
            <w:r>
              <w:rPr>
                <w:b/>
                <w:bCs/>
                <w:color w:val="002B5C"/>
                <w:sz w:val="18"/>
                <w:szCs w:val="18"/>
              </w:rPr>
              <w:t>A-MAQ S.A. — Mantenimiento Predictivo y Análisis de Vibración</w:t>
            </w:r>
          </w:p>
          <w:p w14:paraId="7EC3DDCE" w14:textId="77777777" w:rsidR="00E96CE5" w:rsidRDefault="00000000">
            <w:pPr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>Documento de uso interno para el equipo comercial. No distribuir a clientes.</w:t>
            </w:r>
          </w:p>
        </w:tc>
      </w:tr>
    </w:tbl>
    <w:p w14:paraId="7ED0DE6B" w14:textId="77777777" w:rsidR="009165B3" w:rsidRDefault="009165B3"/>
    <w:sectPr w:rsidR="009165B3">
      <w:headerReference w:type="default" r:id="rId7"/>
      <w:footerReference w:type="default" r:id="rId8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BAAC4" w14:textId="77777777" w:rsidR="009165B3" w:rsidRDefault="009165B3">
      <w:r>
        <w:separator/>
      </w:r>
    </w:p>
  </w:endnote>
  <w:endnote w:type="continuationSeparator" w:id="0">
    <w:p w14:paraId="1B1CF05B" w14:textId="77777777" w:rsidR="009165B3" w:rsidRDefault="0091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9AA6F" w14:textId="77777777" w:rsidR="00E96CE5" w:rsidRDefault="00000000">
    <w:pPr>
      <w:jc w:val="center"/>
    </w:pPr>
    <w:r>
      <w:rPr>
        <w:color w:val="999999"/>
        <w:sz w:val="16"/>
        <w:szCs w:val="16"/>
      </w:rPr>
      <w:t xml:space="preserve">A-MAQ S.A. | Documento Confidencial |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4360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943608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EA08" w14:textId="77777777" w:rsidR="009165B3" w:rsidRDefault="009165B3">
      <w:r>
        <w:separator/>
      </w:r>
    </w:p>
  </w:footnote>
  <w:footnote w:type="continuationSeparator" w:id="0">
    <w:p w14:paraId="5EDA7FDF" w14:textId="77777777" w:rsidR="009165B3" w:rsidRDefault="0091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5010" w14:textId="77777777" w:rsidR="00E96CE5" w:rsidRDefault="00000000">
    <w:r>
      <w:rPr>
        <w:b/>
        <w:bCs/>
        <w:color w:val="002B5C"/>
        <w:sz w:val="18"/>
        <w:szCs w:val="18"/>
      </w:rPr>
      <w:t>A-MAQ S.A.</w:t>
    </w:r>
    <w:r>
      <w:rPr>
        <w:color w:val="999999"/>
        <w:sz w:val="16"/>
        <w:szCs w:val="16"/>
      </w:rPr>
      <w:t xml:space="preserve">   |   Guía de Uso Rápido - Calculadora ROI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6AE"/>
    <w:multiLevelType w:val="hybridMultilevel"/>
    <w:tmpl w:val="29F886A0"/>
    <w:lvl w:ilvl="0" w:tplc="4CD056FC">
      <w:start w:val="1"/>
      <w:numFmt w:val="decimal"/>
      <w:lvlText w:val="%1."/>
      <w:lvlJc w:val="left"/>
      <w:pPr>
        <w:ind w:left="720" w:hanging="360"/>
      </w:pPr>
    </w:lvl>
    <w:lvl w:ilvl="1" w:tplc="8580E054">
      <w:numFmt w:val="decimal"/>
      <w:lvlText w:val=""/>
      <w:lvlJc w:val="left"/>
    </w:lvl>
    <w:lvl w:ilvl="2" w:tplc="B19642E2">
      <w:numFmt w:val="decimal"/>
      <w:lvlText w:val=""/>
      <w:lvlJc w:val="left"/>
    </w:lvl>
    <w:lvl w:ilvl="3" w:tplc="5A107866">
      <w:numFmt w:val="decimal"/>
      <w:lvlText w:val=""/>
      <w:lvlJc w:val="left"/>
    </w:lvl>
    <w:lvl w:ilvl="4" w:tplc="80129214">
      <w:numFmt w:val="decimal"/>
      <w:lvlText w:val=""/>
      <w:lvlJc w:val="left"/>
    </w:lvl>
    <w:lvl w:ilvl="5" w:tplc="98B4AE60">
      <w:numFmt w:val="decimal"/>
      <w:lvlText w:val=""/>
      <w:lvlJc w:val="left"/>
    </w:lvl>
    <w:lvl w:ilvl="6" w:tplc="1302AD18">
      <w:numFmt w:val="decimal"/>
      <w:lvlText w:val=""/>
      <w:lvlJc w:val="left"/>
    </w:lvl>
    <w:lvl w:ilvl="7" w:tplc="1B76E908">
      <w:numFmt w:val="decimal"/>
      <w:lvlText w:val=""/>
      <w:lvlJc w:val="left"/>
    </w:lvl>
    <w:lvl w:ilvl="8" w:tplc="7674A0AC">
      <w:numFmt w:val="decimal"/>
      <w:lvlText w:val=""/>
      <w:lvlJc w:val="left"/>
    </w:lvl>
  </w:abstractNum>
  <w:abstractNum w:abstractNumId="1" w15:restartNumberingAfterBreak="0">
    <w:nsid w:val="157615E1"/>
    <w:multiLevelType w:val="hybridMultilevel"/>
    <w:tmpl w:val="06DC7216"/>
    <w:lvl w:ilvl="0" w:tplc="4A8C582E">
      <w:start w:val="1"/>
      <w:numFmt w:val="decimal"/>
      <w:lvlText w:val="%1."/>
      <w:lvlJc w:val="left"/>
      <w:pPr>
        <w:ind w:left="720" w:hanging="360"/>
      </w:pPr>
    </w:lvl>
    <w:lvl w:ilvl="1" w:tplc="3AE2611C">
      <w:numFmt w:val="decimal"/>
      <w:lvlText w:val=""/>
      <w:lvlJc w:val="left"/>
    </w:lvl>
    <w:lvl w:ilvl="2" w:tplc="FE140080">
      <w:numFmt w:val="decimal"/>
      <w:lvlText w:val=""/>
      <w:lvlJc w:val="left"/>
    </w:lvl>
    <w:lvl w:ilvl="3" w:tplc="895C0F4E">
      <w:numFmt w:val="decimal"/>
      <w:lvlText w:val=""/>
      <w:lvlJc w:val="left"/>
    </w:lvl>
    <w:lvl w:ilvl="4" w:tplc="62D8702E">
      <w:numFmt w:val="decimal"/>
      <w:lvlText w:val=""/>
      <w:lvlJc w:val="left"/>
    </w:lvl>
    <w:lvl w:ilvl="5" w:tplc="074EA88A">
      <w:numFmt w:val="decimal"/>
      <w:lvlText w:val=""/>
      <w:lvlJc w:val="left"/>
    </w:lvl>
    <w:lvl w:ilvl="6" w:tplc="5EA8C046">
      <w:numFmt w:val="decimal"/>
      <w:lvlText w:val=""/>
      <w:lvlJc w:val="left"/>
    </w:lvl>
    <w:lvl w:ilvl="7" w:tplc="F58EF0D4">
      <w:numFmt w:val="decimal"/>
      <w:lvlText w:val=""/>
      <w:lvlJc w:val="left"/>
    </w:lvl>
    <w:lvl w:ilvl="8" w:tplc="8F3C828A">
      <w:numFmt w:val="decimal"/>
      <w:lvlText w:val=""/>
      <w:lvlJc w:val="left"/>
    </w:lvl>
  </w:abstractNum>
  <w:abstractNum w:abstractNumId="2" w15:restartNumberingAfterBreak="0">
    <w:nsid w:val="17B82BC2"/>
    <w:multiLevelType w:val="hybridMultilevel"/>
    <w:tmpl w:val="D9BC8F96"/>
    <w:lvl w:ilvl="0" w:tplc="02A01F2E">
      <w:start w:val="1"/>
      <w:numFmt w:val="decimal"/>
      <w:lvlText w:val="%1."/>
      <w:lvlJc w:val="left"/>
      <w:pPr>
        <w:ind w:left="720" w:hanging="360"/>
      </w:pPr>
    </w:lvl>
    <w:lvl w:ilvl="1" w:tplc="6A70C668">
      <w:numFmt w:val="decimal"/>
      <w:lvlText w:val=""/>
      <w:lvlJc w:val="left"/>
    </w:lvl>
    <w:lvl w:ilvl="2" w:tplc="24006290">
      <w:numFmt w:val="decimal"/>
      <w:lvlText w:val=""/>
      <w:lvlJc w:val="left"/>
    </w:lvl>
    <w:lvl w:ilvl="3" w:tplc="BEFEC7CC">
      <w:numFmt w:val="decimal"/>
      <w:lvlText w:val=""/>
      <w:lvlJc w:val="left"/>
    </w:lvl>
    <w:lvl w:ilvl="4" w:tplc="58006138">
      <w:numFmt w:val="decimal"/>
      <w:lvlText w:val=""/>
      <w:lvlJc w:val="left"/>
    </w:lvl>
    <w:lvl w:ilvl="5" w:tplc="29DAD562">
      <w:numFmt w:val="decimal"/>
      <w:lvlText w:val=""/>
      <w:lvlJc w:val="left"/>
    </w:lvl>
    <w:lvl w:ilvl="6" w:tplc="A4AA8ED2">
      <w:numFmt w:val="decimal"/>
      <w:lvlText w:val=""/>
      <w:lvlJc w:val="left"/>
    </w:lvl>
    <w:lvl w:ilvl="7" w:tplc="87F681A2">
      <w:numFmt w:val="decimal"/>
      <w:lvlText w:val=""/>
      <w:lvlJc w:val="left"/>
    </w:lvl>
    <w:lvl w:ilvl="8" w:tplc="CCEAA3CA">
      <w:numFmt w:val="decimal"/>
      <w:lvlText w:val=""/>
      <w:lvlJc w:val="left"/>
    </w:lvl>
  </w:abstractNum>
  <w:abstractNum w:abstractNumId="3" w15:restartNumberingAfterBreak="0">
    <w:nsid w:val="17F718A9"/>
    <w:multiLevelType w:val="hybridMultilevel"/>
    <w:tmpl w:val="7D245388"/>
    <w:lvl w:ilvl="0" w:tplc="1B004622">
      <w:start w:val="1"/>
      <w:numFmt w:val="bullet"/>
      <w:lvlText w:val="•"/>
      <w:lvlJc w:val="left"/>
      <w:pPr>
        <w:ind w:left="720" w:hanging="360"/>
      </w:pPr>
    </w:lvl>
    <w:lvl w:ilvl="1" w:tplc="069618E8">
      <w:numFmt w:val="decimal"/>
      <w:lvlText w:val=""/>
      <w:lvlJc w:val="left"/>
    </w:lvl>
    <w:lvl w:ilvl="2" w:tplc="FBC0BB54">
      <w:numFmt w:val="decimal"/>
      <w:lvlText w:val=""/>
      <w:lvlJc w:val="left"/>
    </w:lvl>
    <w:lvl w:ilvl="3" w:tplc="08C26EE2">
      <w:numFmt w:val="decimal"/>
      <w:lvlText w:val=""/>
      <w:lvlJc w:val="left"/>
    </w:lvl>
    <w:lvl w:ilvl="4" w:tplc="68D4003A">
      <w:numFmt w:val="decimal"/>
      <w:lvlText w:val=""/>
      <w:lvlJc w:val="left"/>
    </w:lvl>
    <w:lvl w:ilvl="5" w:tplc="F90845A0">
      <w:numFmt w:val="decimal"/>
      <w:lvlText w:val=""/>
      <w:lvlJc w:val="left"/>
    </w:lvl>
    <w:lvl w:ilvl="6" w:tplc="739826E8">
      <w:numFmt w:val="decimal"/>
      <w:lvlText w:val=""/>
      <w:lvlJc w:val="left"/>
    </w:lvl>
    <w:lvl w:ilvl="7" w:tplc="FA7E5EEA">
      <w:numFmt w:val="decimal"/>
      <w:lvlText w:val=""/>
      <w:lvlJc w:val="left"/>
    </w:lvl>
    <w:lvl w:ilvl="8" w:tplc="B5AE54BA">
      <w:numFmt w:val="decimal"/>
      <w:lvlText w:val=""/>
      <w:lvlJc w:val="left"/>
    </w:lvl>
  </w:abstractNum>
  <w:abstractNum w:abstractNumId="4" w15:restartNumberingAfterBreak="0">
    <w:nsid w:val="216B4506"/>
    <w:multiLevelType w:val="hybridMultilevel"/>
    <w:tmpl w:val="6512CA66"/>
    <w:lvl w:ilvl="0" w:tplc="6A128EC8">
      <w:start w:val="1"/>
      <w:numFmt w:val="bullet"/>
      <w:lvlText w:val="•"/>
      <w:lvlJc w:val="left"/>
      <w:pPr>
        <w:ind w:left="720" w:hanging="360"/>
      </w:pPr>
    </w:lvl>
    <w:lvl w:ilvl="1" w:tplc="FCE6AE4E">
      <w:numFmt w:val="decimal"/>
      <w:lvlText w:val=""/>
      <w:lvlJc w:val="left"/>
    </w:lvl>
    <w:lvl w:ilvl="2" w:tplc="54EEA824">
      <w:numFmt w:val="decimal"/>
      <w:lvlText w:val=""/>
      <w:lvlJc w:val="left"/>
    </w:lvl>
    <w:lvl w:ilvl="3" w:tplc="E9CA8370">
      <w:numFmt w:val="decimal"/>
      <w:lvlText w:val=""/>
      <w:lvlJc w:val="left"/>
    </w:lvl>
    <w:lvl w:ilvl="4" w:tplc="E97E14F6">
      <w:numFmt w:val="decimal"/>
      <w:lvlText w:val=""/>
      <w:lvlJc w:val="left"/>
    </w:lvl>
    <w:lvl w:ilvl="5" w:tplc="6FD25544">
      <w:numFmt w:val="decimal"/>
      <w:lvlText w:val=""/>
      <w:lvlJc w:val="left"/>
    </w:lvl>
    <w:lvl w:ilvl="6" w:tplc="AB6CE13E">
      <w:numFmt w:val="decimal"/>
      <w:lvlText w:val=""/>
      <w:lvlJc w:val="left"/>
    </w:lvl>
    <w:lvl w:ilvl="7" w:tplc="B8DEAD34">
      <w:numFmt w:val="decimal"/>
      <w:lvlText w:val=""/>
      <w:lvlJc w:val="left"/>
    </w:lvl>
    <w:lvl w:ilvl="8" w:tplc="26E0D392">
      <w:numFmt w:val="decimal"/>
      <w:lvlText w:val=""/>
      <w:lvlJc w:val="left"/>
    </w:lvl>
  </w:abstractNum>
  <w:abstractNum w:abstractNumId="5" w15:restartNumberingAfterBreak="0">
    <w:nsid w:val="30D93D0A"/>
    <w:multiLevelType w:val="hybridMultilevel"/>
    <w:tmpl w:val="AC22363A"/>
    <w:lvl w:ilvl="0" w:tplc="CA8E1EB8">
      <w:start w:val="1"/>
      <w:numFmt w:val="bullet"/>
      <w:lvlText w:val="•"/>
      <w:lvlJc w:val="left"/>
      <w:pPr>
        <w:ind w:left="720" w:hanging="360"/>
      </w:pPr>
    </w:lvl>
    <w:lvl w:ilvl="1" w:tplc="DF4E7508">
      <w:numFmt w:val="decimal"/>
      <w:lvlText w:val=""/>
      <w:lvlJc w:val="left"/>
    </w:lvl>
    <w:lvl w:ilvl="2" w:tplc="4EA0B754">
      <w:numFmt w:val="decimal"/>
      <w:lvlText w:val=""/>
      <w:lvlJc w:val="left"/>
    </w:lvl>
    <w:lvl w:ilvl="3" w:tplc="8DC67D26">
      <w:numFmt w:val="decimal"/>
      <w:lvlText w:val=""/>
      <w:lvlJc w:val="left"/>
    </w:lvl>
    <w:lvl w:ilvl="4" w:tplc="AE50E4C6">
      <w:numFmt w:val="decimal"/>
      <w:lvlText w:val=""/>
      <w:lvlJc w:val="left"/>
    </w:lvl>
    <w:lvl w:ilvl="5" w:tplc="4296C798">
      <w:numFmt w:val="decimal"/>
      <w:lvlText w:val=""/>
      <w:lvlJc w:val="left"/>
    </w:lvl>
    <w:lvl w:ilvl="6" w:tplc="AE441D4A">
      <w:numFmt w:val="decimal"/>
      <w:lvlText w:val=""/>
      <w:lvlJc w:val="left"/>
    </w:lvl>
    <w:lvl w:ilvl="7" w:tplc="29309AF4">
      <w:numFmt w:val="decimal"/>
      <w:lvlText w:val=""/>
      <w:lvlJc w:val="left"/>
    </w:lvl>
    <w:lvl w:ilvl="8" w:tplc="E896697C">
      <w:numFmt w:val="decimal"/>
      <w:lvlText w:val=""/>
      <w:lvlJc w:val="left"/>
    </w:lvl>
  </w:abstractNum>
  <w:abstractNum w:abstractNumId="6" w15:restartNumberingAfterBreak="0">
    <w:nsid w:val="39081885"/>
    <w:multiLevelType w:val="hybridMultilevel"/>
    <w:tmpl w:val="9578C1B6"/>
    <w:lvl w:ilvl="0" w:tplc="1068EB86">
      <w:start w:val="1"/>
      <w:numFmt w:val="bullet"/>
      <w:lvlText w:val="•"/>
      <w:lvlJc w:val="left"/>
      <w:pPr>
        <w:ind w:left="720" w:hanging="360"/>
      </w:pPr>
    </w:lvl>
    <w:lvl w:ilvl="1" w:tplc="02E8B91C">
      <w:numFmt w:val="decimal"/>
      <w:lvlText w:val=""/>
      <w:lvlJc w:val="left"/>
    </w:lvl>
    <w:lvl w:ilvl="2" w:tplc="FB64C2BC">
      <w:numFmt w:val="decimal"/>
      <w:lvlText w:val=""/>
      <w:lvlJc w:val="left"/>
    </w:lvl>
    <w:lvl w:ilvl="3" w:tplc="2B46614A">
      <w:numFmt w:val="decimal"/>
      <w:lvlText w:val=""/>
      <w:lvlJc w:val="left"/>
    </w:lvl>
    <w:lvl w:ilvl="4" w:tplc="E0D4C4E8">
      <w:numFmt w:val="decimal"/>
      <w:lvlText w:val=""/>
      <w:lvlJc w:val="left"/>
    </w:lvl>
    <w:lvl w:ilvl="5" w:tplc="9392F1E4">
      <w:numFmt w:val="decimal"/>
      <w:lvlText w:val=""/>
      <w:lvlJc w:val="left"/>
    </w:lvl>
    <w:lvl w:ilvl="6" w:tplc="810ABF60">
      <w:numFmt w:val="decimal"/>
      <w:lvlText w:val=""/>
      <w:lvlJc w:val="left"/>
    </w:lvl>
    <w:lvl w:ilvl="7" w:tplc="3E7EECD4">
      <w:numFmt w:val="decimal"/>
      <w:lvlText w:val=""/>
      <w:lvlJc w:val="left"/>
    </w:lvl>
    <w:lvl w:ilvl="8" w:tplc="30E8B45E">
      <w:numFmt w:val="decimal"/>
      <w:lvlText w:val=""/>
      <w:lvlJc w:val="left"/>
    </w:lvl>
  </w:abstractNum>
  <w:abstractNum w:abstractNumId="7" w15:restartNumberingAfterBreak="0">
    <w:nsid w:val="47387EE4"/>
    <w:multiLevelType w:val="hybridMultilevel"/>
    <w:tmpl w:val="1F4295A6"/>
    <w:lvl w:ilvl="0" w:tplc="8B8E5F7A">
      <w:start w:val="1"/>
      <w:numFmt w:val="bullet"/>
      <w:lvlText w:val="●"/>
      <w:lvlJc w:val="left"/>
      <w:pPr>
        <w:ind w:left="720" w:hanging="360"/>
      </w:pPr>
    </w:lvl>
    <w:lvl w:ilvl="1" w:tplc="40521ECC">
      <w:start w:val="1"/>
      <w:numFmt w:val="bullet"/>
      <w:lvlText w:val="○"/>
      <w:lvlJc w:val="left"/>
      <w:pPr>
        <w:ind w:left="1440" w:hanging="360"/>
      </w:pPr>
    </w:lvl>
    <w:lvl w:ilvl="2" w:tplc="CA2CAA44">
      <w:start w:val="1"/>
      <w:numFmt w:val="bullet"/>
      <w:lvlText w:val="■"/>
      <w:lvlJc w:val="left"/>
      <w:pPr>
        <w:ind w:left="2160" w:hanging="360"/>
      </w:pPr>
    </w:lvl>
    <w:lvl w:ilvl="3" w:tplc="81306D7E">
      <w:start w:val="1"/>
      <w:numFmt w:val="bullet"/>
      <w:lvlText w:val="●"/>
      <w:lvlJc w:val="left"/>
      <w:pPr>
        <w:ind w:left="2880" w:hanging="360"/>
      </w:pPr>
    </w:lvl>
    <w:lvl w:ilvl="4" w:tplc="F47E4F7E">
      <w:start w:val="1"/>
      <w:numFmt w:val="bullet"/>
      <w:lvlText w:val="○"/>
      <w:lvlJc w:val="left"/>
      <w:pPr>
        <w:ind w:left="3600" w:hanging="360"/>
      </w:pPr>
    </w:lvl>
    <w:lvl w:ilvl="5" w:tplc="120A6C48">
      <w:start w:val="1"/>
      <w:numFmt w:val="bullet"/>
      <w:lvlText w:val="■"/>
      <w:lvlJc w:val="left"/>
      <w:pPr>
        <w:ind w:left="4320" w:hanging="360"/>
      </w:pPr>
    </w:lvl>
    <w:lvl w:ilvl="6" w:tplc="9DA2DFDC">
      <w:start w:val="1"/>
      <w:numFmt w:val="bullet"/>
      <w:lvlText w:val="●"/>
      <w:lvlJc w:val="left"/>
      <w:pPr>
        <w:ind w:left="5040" w:hanging="360"/>
      </w:pPr>
    </w:lvl>
    <w:lvl w:ilvl="7" w:tplc="939405B0">
      <w:start w:val="1"/>
      <w:numFmt w:val="bullet"/>
      <w:lvlText w:val="●"/>
      <w:lvlJc w:val="left"/>
      <w:pPr>
        <w:ind w:left="5760" w:hanging="360"/>
      </w:pPr>
    </w:lvl>
    <w:lvl w:ilvl="8" w:tplc="6F662AD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F986F03"/>
    <w:multiLevelType w:val="hybridMultilevel"/>
    <w:tmpl w:val="33A0DF92"/>
    <w:lvl w:ilvl="0" w:tplc="6436C0EC">
      <w:start w:val="1"/>
      <w:numFmt w:val="decimal"/>
      <w:lvlText w:val="%1."/>
      <w:lvlJc w:val="left"/>
      <w:pPr>
        <w:ind w:left="720" w:hanging="360"/>
      </w:pPr>
    </w:lvl>
    <w:lvl w:ilvl="1" w:tplc="96F26962">
      <w:numFmt w:val="decimal"/>
      <w:lvlText w:val=""/>
      <w:lvlJc w:val="left"/>
    </w:lvl>
    <w:lvl w:ilvl="2" w:tplc="752A52E6">
      <w:numFmt w:val="decimal"/>
      <w:lvlText w:val=""/>
      <w:lvlJc w:val="left"/>
    </w:lvl>
    <w:lvl w:ilvl="3" w:tplc="C7464E04">
      <w:numFmt w:val="decimal"/>
      <w:lvlText w:val=""/>
      <w:lvlJc w:val="left"/>
    </w:lvl>
    <w:lvl w:ilvl="4" w:tplc="3EFCCD76">
      <w:numFmt w:val="decimal"/>
      <w:lvlText w:val=""/>
      <w:lvlJc w:val="left"/>
    </w:lvl>
    <w:lvl w:ilvl="5" w:tplc="DA72C280">
      <w:numFmt w:val="decimal"/>
      <w:lvlText w:val=""/>
      <w:lvlJc w:val="left"/>
    </w:lvl>
    <w:lvl w:ilvl="6" w:tplc="4A3401FC">
      <w:numFmt w:val="decimal"/>
      <w:lvlText w:val=""/>
      <w:lvlJc w:val="left"/>
    </w:lvl>
    <w:lvl w:ilvl="7" w:tplc="591E295E">
      <w:numFmt w:val="decimal"/>
      <w:lvlText w:val=""/>
      <w:lvlJc w:val="left"/>
    </w:lvl>
    <w:lvl w:ilvl="8" w:tplc="570CC884">
      <w:numFmt w:val="decimal"/>
      <w:lvlText w:val=""/>
      <w:lvlJc w:val="left"/>
    </w:lvl>
  </w:abstractNum>
  <w:abstractNum w:abstractNumId="9" w15:restartNumberingAfterBreak="0">
    <w:nsid w:val="79DD5393"/>
    <w:multiLevelType w:val="hybridMultilevel"/>
    <w:tmpl w:val="C5AA8868"/>
    <w:lvl w:ilvl="0" w:tplc="6A7C8DEC">
      <w:start w:val="1"/>
      <w:numFmt w:val="decimal"/>
      <w:lvlText w:val="%1."/>
      <w:lvlJc w:val="left"/>
      <w:pPr>
        <w:ind w:left="720" w:hanging="360"/>
      </w:pPr>
    </w:lvl>
    <w:lvl w:ilvl="1" w:tplc="3A1CB7D6">
      <w:numFmt w:val="decimal"/>
      <w:lvlText w:val=""/>
      <w:lvlJc w:val="left"/>
    </w:lvl>
    <w:lvl w:ilvl="2" w:tplc="FAF4EF9E">
      <w:numFmt w:val="decimal"/>
      <w:lvlText w:val=""/>
      <w:lvlJc w:val="left"/>
    </w:lvl>
    <w:lvl w:ilvl="3" w:tplc="1B028460">
      <w:numFmt w:val="decimal"/>
      <w:lvlText w:val=""/>
      <w:lvlJc w:val="left"/>
    </w:lvl>
    <w:lvl w:ilvl="4" w:tplc="DD3CF8FE">
      <w:numFmt w:val="decimal"/>
      <w:lvlText w:val=""/>
      <w:lvlJc w:val="left"/>
    </w:lvl>
    <w:lvl w:ilvl="5" w:tplc="C1D2380E">
      <w:numFmt w:val="decimal"/>
      <w:lvlText w:val=""/>
      <w:lvlJc w:val="left"/>
    </w:lvl>
    <w:lvl w:ilvl="6" w:tplc="B8645F5A">
      <w:numFmt w:val="decimal"/>
      <w:lvlText w:val=""/>
      <w:lvlJc w:val="left"/>
    </w:lvl>
    <w:lvl w:ilvl="7" w:tplc="573ABEE8">
      <w:numFmt w:val="decimal"/>
      <w:lvlText w:val=""/>
      <w:lvlJc w:val="left"/>
    </w:lvl>
    <w:lvl w:ilvl="8" w:tplc="40A43252">
      <w:numFmt w:val="decimal"/>
      <w:lvlText w:val=""/>
      <w:lvlJc w:val="left"/>
    </w:lvl>
  </w:abstractNum>
  <w:num w:numId="1" w16cid:durableId="977027061">
    <w:abstractNumId w:val="7"/>
    <w:lvlOverride w:ilvl="0">
      <w:startOverride w:val="1"/>
    </w:lvlOverride>
  </w:num>
  <w:num w:numId="2" w16cid:durableId="1740713897">
    <w:abstractNumId w:val="9"/>
    <w:lvlOverride w:ilvl="0">
      <w:startOverride w:val="1"/>
    </w:lvlOverride>
  </w:num>
  <w:num w:numId="3" w16cid:durableId="807434112">
    <w:abstractNumId w:val="3"/>
    <w:lvlOverride w:ilvl="0">
      <w:startOverride w:val="1"/>
    </w:lvlOverride>
  </w:num>
  <w:num w:numId="4" w16cid:durableId="363865842">
    <w:abstractNumId w:val="2"/>
    <w:lvlOverride w:ilvl="0">
      <w:startOverride w:val="1"/>
    </w:lvlOverride>
  </w:num>
  <w:num w:numId="5" w16cid:durableId="172794643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E5"/>
    <w:rsid w:val="002F2AA9"/>
    <w:rsid w:val="009165B3"/>
    <w:rsid w:val="00943608"/>
    <w:rsid w:val="00E9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2AF5"/>
  <w15:docId w15:val="{3061D010-6E2E-4CDF-9A6B-84ABBEAB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002B5C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02B5C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617</Words>
  <Characters>3396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Jhonatan Mejía</cp:lastModifiedBy>
  <cp:revision>2</cp:revision>
  <dcterms:created xsi:type="dcterms:W3CDTF">2026-03-24T22:18:00Z</dcterms:created>
  <dcterms:modified xsi:type="dcterms:W3CDTF">2026-04-23T01:53:00Z</dcterms:modified>
</cp:coreProperties>
</file>