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8995" w14:textId="77777777" w:rsidR="00E52A07" w:rsidRPr="00E52A07" w:rsidRDefault="00FD7A5A" w:rsidP="000E58D6">
      <w:pPr>
        <w:jc w:val="both"/>
        <w:rPr>
          <w:rFonts w:ascii="Arial" w:hAnsi="Arial" w:cs="Arial"/>
          <w:b/>
          <w:bCs/>
        </w:rPr>
      </w:pPr>
      <w:r w:rsidRPr="00E52A07">
        <w:rPr>
          <w:rFonts w:ascii="Arial" w:hAnsi="Arial" w:cs="Arial"/>
          <w:b/>
          <w:bCs/>
        </w:rPr>
        <w:t xml:space="preserve">PROYECTO FINAL 1 </w:t>
      </w:r>
    </w:p>
    <w:p w14:paraId="129A3FE4" w14:textId="77777777" w:rsidR="00E52A07" w:rsidRDefault="00E52A07" w:rsidP="000E58D6">
      <w:pPr>
        <w:jc w:val="both"/>
        <w:rPr>
          <w:rFonts w:ascii="Arial" w:hAnsi="Arial" w:cs="Arial"/>
        </w:rPr>
      </w:pPr>
    </w:p>
    <w:p w14:paraId="618023E3" w14:textId="627DE3D5" w:rsidR="000E58D6" w:rsidRDefault="00FD7A5A" w:rsidP="000E58D6">
      <w:pPr>
        <w:jc w:val="both"/>
        <w:rPr>
          <w:rFonts w:ascii="Arial" w:hAnsi="Arial" w:cs="Arial"/>
        </w:rPr>
      </w:pPr>
      <w:r w:rsidRPr="00FD7A5A">
        <w:rPr>
          <w:rFonts w:ascii="Arial" w:hAnsi="Arial" w:cs="Arial"/>
        </w:rPr>
        <w:t>Sistema de Gestión de Inventarios Empresarial (</w:t>
      </w:r>
      <w:proofErr w:type="spellStart"/>
      <w:r w:rsidRPr="00FD7A5A">
        <w:rPr>
          <w:rFonts w:ascii="Arial" w:hAnsi="Arial" w:cs="Arial"/>
        </w:rPr>
        <w:t>Frontend</w:t>
      </w:r>
      <w:proofErr w:type="spellEnd"/>
      <w:r w:rsidRPr="00FD7A5A">
        <w:rPr>
          <w:rFonts w:ascii="Arial" w:hAnsi="Arial" w:cs="Arial"/>
        </w:rPr>
        <w:t xml:space="preserve">) Objetivo General: Desarrollar una aplicación web que simule la gestión de inventario de una empresa, permitiendo controlar productos, movimientos y reportes usando HTML, CSS Framework, JavaScript y </w:t>
      </w:r>
      <w:proofErr w:type="spellStart"/>
      <w:r w:rsidRPr="00FD7A5A">
        <w:rPr>
          <w:rFonts w:ascii="Arial" w:hAnsi="Arial" w:cs="Arial"/>
        </w:rPr>
        <w:t>localStorage</w:t>
      </w:r>
      <w:proofErr w:type="spellEnd"/>
      <w:r w:rsidRPr="00FD7A5A">
        <w:rPr>
          <w:rFonts w:ascii="Arial" w:hAnsi="Arial" w:cs="Arial"/>
        </w:rPr>
        <w:t>.</w:t>
      </w:r>
    </w:p>
    <w:p w14:paraId="4883D198" w14:textId="77777777" w:rsidR="00FD7A5A" w:rsidRDefault="00FD7A5A" w:rsidP="000E58D6">
      <w:pPr>
        <w:jc w:val="both"/>
        <w:rPr>
          <w:rFonts w:ascii="Arial" w:hAnsi="Arial" w:cs="Arial"/>
        </w:rPr>
      </w:pPr>
    </w:p>
    <w:p w14:paraId="44B53C5B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Uso Obligatorio de IA: </w:t>
      </w:r>
    </w:p>
    <w:p w14:paraId="66D9C532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Mínimo 8 </w:t>
      </w:r>
      <w:proofErr w:type="spellStart"/>
      <w:r w:rsidRPr="00E52A07">
        <w:rPr>
          <w:rFonts w:ascii="Arial" w:hAnsi="Arial" w:cs="Arial"/>
        </w:rPr>
        <w:t>prompts</w:t>
      </w:r>
      <w:proofErr w:type="spellEnd"/>
      <w:r w:rsidRPr="00E52A07">
        <w:rPr>
          <w:rFonts w:ascii="Arial" w:hAnsi="Arial" w:cs="Arial"/>
        </w:rPr>
        <w:t xml:space="preserve"> documentados para: </w:t>
      </w:r>
    </w:p>
    <w:p w14:paraId="7EAD5AD1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Diseño de estructura de datos. </w:t>
      </w:r>
    </w:p>
    <w:p w14:paraId="25D3F883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Lógica de control de stock. </w:t>
      </w:r>
    </w:p>
    <w:p w14:paraId="136B497D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Optimización de funciones. </w:t>
      </w:r>
    </w:p>
    <w:p w14:paraId="0ED0A1E1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Mejora de experiencia de usuario. </w:t>
      </w:r>
    </w:p>
    <w:p w14:paraId="29B122DC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Depuración. </w:t>
      </w:r>
    </w:p>
    <w:p w14:paraId="279B2E2B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Entregables: </w:t>
      </w:r>
    </w:p>
    <w:p w14:paraId="493B271C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Aplicación funcional. </w:t>
      </w:r>
    </w:p>
    <w:p w14:paraId="3BE743E7" w14:textId="77777777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Código organizado y comentado. </w:t>
      </w:r>
    </w:p>
    <w:p w14:paraId="5F33BD23" w14:textId="7D58349C" w:rsidR="00E52A07" w:rsidRDefault="00E52A07" w:rsidP="000E58D6">
      <w:pPr>
        <w:jc w:val="both"/>
        <w:rPr>
          <w:rFonts w:ascii="Arial" w:hAnsi="Arial" w:cs="Arial"/>
        </w:rPr>
      </w:pPr>
      <w:r w:rsidRPr="00E52A07">
        <w:rPr>
          <w:rFonts w:ascii="Arial" w:hAnsi="Arial" w:cs="Arial"/>
        </w:rPr>
        <w:t xml:space="preserve">- Documento PDF con </w:t>
      </w:r>
      <w:proofErr w:type="spellStart"/>
      <w:r w:rsidRPr="00E52A07">
        <w:rPr>
          <w:rFonts w:ascii="Arial" w:hAnsi="Arial" w:cs="Arial"/>
        </w:rPr>
        <w:t>prompts</w:t>
      </w:r>
      <w:proofErr w:type="spellEnd"/>
      <w:r w:rsidRPr="00E52A07">
        <w:rPr>
          <w:rFonts w:ascii="Arial" w:hAnsi="Arial" w:cs="Arial"/>
        </w:rPr>
        <w:t xml:space="preserve"> utilizados y reflexión.</w:t>
      </w:r>
    </w:p>
    <w:p w14:paraId="45D55FE9" w14:textId="77777777" w:rsidR="00E52A07" w:rsidRDefault="00E52A07" w:rsidP="000E58D6">
      <w:pPr>
        <w:jc w:val="both"/>
        <w:rPr>
          <w:rFonts w:ascii="Arial" w:hAnsi="Arial" w:cs="Arial"/>
        </w:rPr>
      </w:pPr>
    </w:p>
    <w:p w14:paraId="51475A2E" w14:textId="189CB89E" w:rsidR="00E52A07" w:rsidRPr="00E52A07" w:rsidRDefault="00E52A07" w:rsidP="000E58D6">
      <w:pPr>
        <w:jc w:val="both"/>
        <w:rPr>
          <w:rFonts w:ascii="Arial" w:hAnsi="Arial" w:cs="Arial"/>
          <w:b/>
          <w:bCs/>
        </w:rPr>
      </w:pPr>
      <w:r w:rsidRPr="00E52A07">
        <w:rPr>
          <w:rFonts w:ascii="Arial" w:hAnsi="Arial" w:cs="Arial"/>
          <w:b/>
          <w:bCs/>
        </w:rPr>
        <w:t>PROMPTS</w:t>
      </w:r>
    </w:p>
    <w:p w14:paraId="734209A2" w14:textId="77777777" w:rsidR="00FD7A5A" w:rsidRDefault="00FD7A5A" w:rsidP="000E58D6">
      <w:pPr>
        <w:jc w:val="both"/>
        <w:rPr>
          <w:rFonts w:ascii="Arial" w:hAnsi="Arial" w:cs="Arial"/>
        </w:rPr>
      </w:pPr>
    </w:p>
    <w:p w14:paraId="5D2ACE6F" w14:textId="40BFCA15" w:rsidR="00DD18F0" w:rsidRDefault="000E58D6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0E58D6">
        <w:rPr>
          <w:rFonts w:ascii="Arial" w:hAnsi="Arial" w:cs="Arial"/>
        </w:rPr>
        <w:t xml:space="preserve">ompórtate como un desarrollador senior en </w:t>
      </w:r>
      <w:proofErr w:type="spellStart"/>
      <w:r w:rsidRPr="000E58D6">
        <w:rPr>
          <w:rFonts w:ascii="Arial" w:hAnsi="Arial" w:cs="Arial"/>
        </w:rPr>
        <w:t>fronte</w:t>
      </w:r>
      <w:r>
        <w:rPr>
          <w:rFonts w:ascii="Arial" w:hAnsi="Arial" w:cs="Arial"/>
        </w:rPr>
        <w:t>n</w:t>
      </w:r>
      <w:r w:rsidRPr="000E58D6">
        <w:rPr>
          <w:rFonts w:ascii="Arial" w:hAnsi="Arial" w:cs="Arial"/>
        </w:rPr>
        <w:t>d</w:t>
      </w:r>
      <w:proofErr w:type="spellEnd"/>
      <w:r w:rsidRPr="000E58D6">
        <w:rPr>
          <w:rFonts w:ascii="Arial" w:hAnsi="Arial" w:cs="Arial"/>
        </w:rPr>
        <w:t xml:space="preserve"> y diseña una arquitectura </w:t>
      </w:r>
      <w:proofErr w:type="spellStart"/>
      <w:r w:rsidRPr="000E58D6">
        <w:rPr>
          <w:rFonts w:ascii="Arial" w:hAnsi="Arial" w:cs="Arial"/>
        </w:rPr>
        <w:t>frontend</w:t>
      </w:r>
      <w:proofErr w:type="spellEnd"/>
      <w:r w:rsidRPr="000E58D6">
        <w:rPr>
          <w:rFonts w:ascii="Arial" w:hAnsi="Arial" w:cs="Arial"/>
        </w:rPr>
        <w:t xml:space="preserve"> profesional para un sistema de reservas empresarial con múltiples roles que contenga administrador, operador y cliente. Usando HTML5, CSS Framework, JavaScript Vanilla y </w:t>
      </w:r>
      <w:proofErr w:type="spellStart"/>
      <w:r w:rsidRPr="000E58D6">
        <w:rPr>
          <w:rFonts w:ascii="Arial" w:hAnsi="Arial" w:cs="Arial"/>
        </w:rPr>
        <w:t>localStorage</w:t>
      </w:r>
      <w:proofErr w:type="spellEnd"/>
      <w:r w:rsidRPr="000E58D6">
        <w:rPr>
          <w:rFonts w:ascii="Arial" w:hAnsi="Arial" w:cs="Arial"/>
        </w:rPr>
        <w:t>, garantizando escalabilidad, modularidad y separación de responsabilidades.</w:t>
      </w:r>
    </w:p>
    <w:p w14:paraId="199F8783" w14:textId="2907061B" w:rsidR="000E58D6" w:rsidRDefault="000E58D6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Diseña la lógica de CRUD para un sistema de reservas empresarial, que incluya creación, edición, cancelación, eliminación, validaciones y control teniendo en cuenta el rol del usuario.</w:t>
      </w:r>
    </w:p>
    <w:p w14:paraId="507DECE4" w14:textId="09133408" w:rsidR="000E58D6" w:rsidRDefault="000E58D6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Plantea un modelo de datos relacional para un sistema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empresarial, con entidades como usuarios, reservas, servicios y stock, donde se explique sus relaciones, dependencias y validaciones.</w:t>
      </w:r>
    </w:p>
    <w:p w14:paraId="74D92641" w14:textId="5586BE3F" w:rsidR="000E58D6" w:rsidRDefault="000E58D6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Diseña la lógica de control de stock</w:t>
      </w:r>
      <w:r w:rsidR="00563F85">
        <w:rPr>
          <w:rFonts w:ascii="Arial" w:hAnsi="Arial" w:cs="Arial"/>
        </w:rPr>
        <w:t xml:space="preserve"> para un sistema de reservas incluyendo actualización</w:t>
      </w:r>
    </w:p>
    <w:p w14:paraId="240F8417" w14:textId="33AC6C34" w:rsidR="00563F85" w:rsidRDefault="00563F85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Explícame como implementar un control de stock en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utilizando JavaScript y </w:t>
      </w:r>
      <w:proofErr w:type="spellStart"/>
      <w:r>
        <w:rPr>
          <w:rFonts w:ascii="Arial" w:hAnsi="Arial" w:cs="Arial"/>
        </w:rPr>
        <w:t>LocalStorage</w:t>
      </w:r>
      <w:proofErr w:type="spellEnd"/>
      <w:r>
        <w:rPr>
          <w:rFonts w:ascii="Arial" w:hAnsi="Arial" w:cs="Arial"/>
        </w:rPr>
        <w:t>.</w:t>
      </w:r>
    </w:p>
    <w:p w14:paraId="73A47D09" w14:textId="00A991C0" w:rsidR="00563F85" w:rsidRDefault="00563F85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Diseña una experiencia de usuario profesional para un sistema empresarial de reservas, con claridad de procesos, reducción de errores, facilidad de navegación y accesibilidad</w:t>
      </w:r>
    </w:p>
    <w:p w14:paraId="02EAEC2A" w14:textId="48B68B9F" w:rsidR="00563F85" w:rsidRDefault="00563F85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Propón mejoras de interfaz y experiencia de usuario para un sistema de gestión empresarial con múltiples roles, teniendo en cuenta el flujo de usuario, </w:t>
      </w:r>
      <w:proofErr w:type="spellStart"/>
      <w:r>
        <w:rPr>
          <w:rFonts w:ascii="Arial" w:hAnsi="Arial" w:cs="Arial"/>
        </w:rPr>
        <w:t>feedback</w:t>
      </w:r>
      <w:proofErr w:type="spellEnd"/>
      <w:r>
        <w:rPr>
          <w:rFonts w:ascii="Arial" w:hAnsi="Arial" w:cs="Arial"/>
        </w:rPr>
        <w:t xml:space="preserve"> visual, usabilidad y diseño centrándose en el usuario</w:t>
      </w:r>
      <w:r w:rsidR="001C1EFF">
        <w:rPr>
          <w:rFonts w:ascii="Arial" w:hAnsi="Arial" w:cs="Arial"/>
        </w:rPr>
        <w:t>.</w:t>
      </w:r>
    </w:p>
    <w:p w14:paraId="79816857" w14:textId="477878B9" w:rsidR="001C1EFF" w:rsidRDefault="001C1EFF" w:rsidP="000E5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Diseña un sistema de protección de vistas, basándote en roles que impida el acceso no autorizado a paneles y funcionalidades del sistema</w:t>
      </w:r>
      <w:r w:rsidR="00FD7A5A">
        <w:rPr>
          <w:rFonts w:ascii="Arial" w:hAnsi="Arial" w:cs="Arial"/>
        </w:rPr>
        <w:t>.</w:t>
      </w:r>
    </w:p>
    <w:p w14:paraId="145F01F3" w14:textId="77777777" w:rsidR="00FD7A5A" w:rsidRDefault="00FD7A5A" w:rsidP="00FD7A5A">
      <w:pPr>
        <w:jc w:val="both"/>
        <w:rPr>
          <w:rFonts w:ascii="Arial" w:hAnsi="Arial" w:cs="Arial"/>
        </w:rPr>
      </w:pPr>
    </w:p>
    <w:p w14:paraId="64D943AA" w14:textId="1DD354D8" w:rsidR="00FD7A5A" w:rsidRPr="00E52A07" w:rsidRDefault="00E52A07" w:rsidP="00FD7A5A">
      <w:pPr>
        <w:jc w:val="both"/>
        <w:rPr>
          <w:rFonts w:ascii="Arial" w:hAnsi="Arial" w:cs="Arial"/>
          <w:b/>
          <w:bCs/>
        </w:rPr>
      </w:pPr>
      <w:r w:rsidRPr="00E52A07">
        <w:rPr>
          <w:rFonts w:ascii="Arial" w:hAnsi="Arial" w:cs="Arial"/>
          <w:b/>
          <w:bCs/>
        </w:rPr>
        <w:t>REFLEXIÓN</w:t>
      </w:r>
    </w:p>
    <w:p w14:paraId="7DCAA64E" w14:textId="77777777" w:rsidR="00FD7A5A" w:rsidRDefault="00FD7A5A" w:rsidP="00FD7A5A">
      <w:pPr>
        <w:jc w:val="both"/>
        <w:rPr>
          <w:rFonts w:ascii="Arial" w:hAnsi="Arial" w:cs="Arial"/>
        </w:rPr>
      </w:pPr>
    </w:p>
    <w:p w14:paraId="5531E4EB" w14:textId="4291DBAE" w:rsidR="00FD7A5A" w:rsidRPr="00FD7A5A" w:rsidRDefault="00FD7A5A" w:rsidP="00FD7A5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IA se convierte en una herramienta que agiliza el trabajo, mejorando la calidad y seguridad, automatizando procesos y reduciendo la carga laboral, puede que reemplace muchas funciones, pero es por eso </w:t>
      </w:r>
      <w:proofErr w:type="gramStart"/>
      <w:r>
        <w:rPr>
          <w:rFonts w:ascii="Arial" w:hAnsi="Arial" w:cs="Arial"/>
        </w:rPr>
        <w:t>que</w:t>
      </w:r>
      <w:proofErr w:type="gramEnd"/>
      <w:r>
        <w:rPr>
          <w:rFonts w:ascii="Arial" w:hAnsi="Arial" w:cs="Arial"/>
        </w:rPr>
        <w:t xml:space="preserve"> se hace necesario </w:t>
      </w:r>
      <w:r w:rsidR="00E52A07">
        <w:rPr>
          <w:rFonts w:ascii="Arial" w:hAnsi="Arial" w:cs="Arial"/>
        </w:rPr>
        <w:t xml:space="preserve">involucrarse y aprender a utilizarla, a generar </w:t>
      </w:r>
      <w:proofErr w:type="spellStart"/>
      <w:r w:rsidR="00E52A07">
        <w:rPr>
          <w:rFonts w:ascii="Arial" w:hAnsi="Arial" w:cs="Arial"/>
        </w:rPr>
        <w:t>prompts</w:t>
      </w:r>
      <w:proofErr w:type="spellEnd"/>
      <w:r w:rsidR="00E52A07">
        <w:rPr>
          <w:rFonts w:ascii="Arial" w:hAnsi="Arial" w:cs="Arial"/>
        </w:rPr>
        <w:t xml:space="preserve"> que permitan solucionar problemas de forma eficaz sin tener que dar muchas vueltas para hallar una solución.</w:t>
      </w:r>
    </w:p>
    <w:sectPr w:rsidR="00FD7A5A" w:rsidRPr="00FD7A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62262"/>
    <w:multiLevelType w:val="hybridMultilevel"/>
    <w:tmpl w:val="F4BC65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4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D6"/>
    <w:rsid w:val="000E58D6"/>
    <w:rsid w:val="001C1EFF"/>
    <w:rsid w:val="00227A50"/>
    <w:rsid w:val="00563F85"/>
    <w:rsid w:val="0063272F"/>
    <w:rsid w:val="006C7CD7"/>
    <w:rsid w:val="00941BCF"/>
    <w:rsid w:val="00C43C03"/>
    <w:rsid w:val="00DD18F0"/>
    <w:rsid w:val="00E52A07"/>
    <w:rsid w:val="00FD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C134"/>
  <w15:chartTrackingRefBased/>
  <w15:docId w15:val="{279A031E-9187-4B9C-9D06-EDA6E3AB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5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5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5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5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5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5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5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5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5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5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5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5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5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Juzgado 31 Penal Municipal Control Garantías - Antioquia - Medellín</dc:creator>
  <cp:keywords/>
  <dc:description/>
  <cp:lastModifiedBy>cindy perez urrego</cp:lastModifiedBy>
  <cp:revision>2</cp:revision>
  <dcterms:created xsi:type="dcterms:W3CDTF">2026-02-17T04:12:00Z</dcterms:created>
  <dcterms:modified xsi:type="dcterms:W3CDTF">2026-02-17T04:12:00Z</dcterms:modified>
</cp:coreProperties>
</file>