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D047" w14:textId="6B9CF63C" w:rsidR="00976811" w:rsidRDefault="00976811">
      <w:r>
        <w:t xml:space="preserve">In this code we are using same method for </w:t>
      </w:r>
      <w:proofErr w:type="gramStart"/>
      <w:r>
        <w:t>all(</w:t>
      </w:r>
      <w:proofErr w:type="gramEnd"/>
      <w:r>
        <w:t>Intern, Web Developer etc.).</w:t>
      </w:r>
    </w:p>
    <w:p w14:paraId="7D80C6E9" w14:textId="7F9F4C56" w:rsidR="0042701F" w:rsidRDefault="00976811">
      <w:r>
        <w:rPr>
          <w:noProof/>
        </w:rPr>
        <w:drawing>
          <wp:inline distT="0" distB="0" distL="0" distR="0" wp14:anchorId="30FCA91D" wp14:editId="67F082EB">
            <wp:extent cx="509587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E4"/>
    <w:rsid w:val="0042701F"/>
    <w:rsid w:val="005B6FE4"/>
    <w:rsid w:val="0097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52DB"/>
  <w15:chartTrackingRefBased/>
  <w15:docId w15:val="{DE51433A-96C9-4E46-9789-110013F4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2019-05-10T03:03:00Z</dcterms:created>
  <dcterms:modified xsi:type="dcterms:W3CDTF">2019-05-10T03:11:00Z</dcterms:modified>
</cp:coreProperties>
</file>