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c1b18"/>
          <w:sz w:val="40"/>
          <w:szCs w:val="40"/>
        </w:rPr>
        <w:t xml:space="preserve">Операционная модель Аргуса</w:t>
      </w:r>
    </w:p>
    <w:p>
      <w:pPr>
        <w:spacing w:after="6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Товар и заказ на складе живут по статусам. Смена статуса — единственное, что нужно понимать, чтобы администрировать склад: на каждом статусе видно, что уже произошло, кто из агентов сейчас работает и тронуты ли остатки.</w:t>
      </w:r>
    </w:p>
    <w:p>
      <w:pPr>
        <w:pBdr>
          <w:left w:val="single" w:color="2f6e64" w:sz="18" w:space="12"/>
        </w:pBdr>
        <w:spacing w:after="60" w:before="160"/>
        <w:ind w:left="215"/>
      </w:pPr>
      <w:r>
        <w:rPr>
          <w:b/>
          <w:bCs/>
          <w:color w:val="1c1b18"/>
          <w:sz w:val="22"/>
          <w:szCs w:val="22"/>
        </w:rPr>
        <w:t xml:space="preserve">Зачем это селлеру</w:t>
      </w:r>
    </w:p>
    <w:p>
      <w:pPr>
        <w:pBdr>
          <w:left w:val="single" w:color="2f6e64" w:sz="18" w:space="12"/>
        </w:pBdr>
        <w:spacing w:after="60" w:before="0"/>
        <w:ind w:left="215"/>
      </w:pPr>
      <w:r>
        <w:rPr>
          <w:b w:val="false"/>
          <w:bCs w:val="false"/>
          <w:color w:val="6b665a"/>
          <w:sz w:val="22"/>
          <w:szCs w:val="22"/>
        </w:rPr>
        <w:t xml:space="preserve">Склад для селлера — чёрный ящик. Он отдал товар и не понимает, что с ним происходит, пока не увидит результат. Это его самая больная тема.</w:t>
      </w:r>
    </w:p>
    <w:p>
      <w:pPr>
        <w:pBdr>
          <w:left w:val="single" w:color="2f6e64" w:sz="18" w:space="12"/>
        </w:pBdr>
        <w:spacing w:after="200" w:before="0"/>
        <w:ind w:left="215"/>
      </w:pPr>
      <w:r>
        <w:rPr>
          <w:b w:val="false"/>
          <w:bCs w:val="false"/>
          <w:color w:val="6b665a"/>
          <w:sz w:val="22"/>
          <w:szCs w:val="22"/>
        </w:rPr>
        <w:t xml:space="preserve">Аргус раскрывает ящик: селлер видит статус каждого заказа в реальном времени, в своём личном кабинете, без звонков и переписки. Прозрачность вместо доверия на слово.</w:t>
      </w:r>
    </w:p>
    <w:p>
      <w:pPr>
        <w:pBdr>
          <w:left w:val="single" w:color="2f6e64" w:sz="18" w:space="12"/>
        </w:pBdr>
        <w:spacing w:after="60" w:before="160"/>
        <w:ind w:left="215"/>
      </w:pPr>
      <w:r>
        <w:rPr>
          <w:b/>
          <w:bCs/>
          <w:color w:val="1c1b18"/>
          <w:sz w:val="22"/>
          <w:szCs w:val="22"/>
        </w:rPr>
        <w:t xml:space="preserve">Где меняются остатки</w:t>
      </w:r>
    </w:p>
    <w:p>
      <w:pPr>
        <w:pBdr>
          <w:left w:val="single" w:color="2f6e64" w:sz="18" w:space="12"/>
        </w:pBdr>
        <w:spacing w:after="200" w:before="0"/>
        <w:ind w:left="215"/>
      </w:pPr>
      <w:r>
        <w:rPr>
          <w:b w:val="false"/>
          <w:bCs w:val="false"/>
          <w:color w:val="6b665a"/>
          <w:sz w:val="22"/>
          <w:szCs w:val="22"/>
        </w:rPr>
        <w:t xml:space="preserve">За весь цикл — ровно два раза. Плюс при размещении принятого товара, минус при сборке заказа. Все остальные статусы остатков не касаются. Это делает расхождения однозначно отслеживаемыми: если цифра разошлась, известно, на каком из двух шагов.</w:t>
      </w:r>
    </w:p>
    <w:p>
      <w:pPr>
        <w:pStyle w:val="Heading1"/>
        <w:pBdr>
          <w:bottom w:val="single" w:color="1c1b18" w:sz="8" w:space="5"/>
        </w:pBdr>
        <w:spacing w:after="60" w:before="420"/>
      </w:pPr>
      <w:r>
        <w:rPr>
          <w:b/>
          <w:bCs/>
          <w:caps/>
          <w:color w:val="1c1b18"/>
          <w:sz w:val="28"/>
          <w:szCs w:val="28"/>
        </w:rPr>
        <w:t xml:space="preserve">Раздел 1 · Приёмка товара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Как товар попадает на склад и становится доступным к продаже.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1.1  </w:t>
      </w:r>
      <w:r>
        <w:rPr>
          <w:b/>
          <w:bCs/>
          <w:color w:val="1c1b18"/>
          <w:sz w:val="24"/>
          <w:szCs w:val="24"/>
        </w:rPr>
        <w:t xml:space="preserve">Поставка ожидается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Накладная на приход уже в системе, товар физически ещё в пути.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Аналитик — сверяет план прихода с фактом, ведёт учёт ожидаемых поставок.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 w:val="false"/>
          <w:bCs w:val="false"/>
          <w:color w:val="6b665a"/>
          <w:sz w:val="21"/>
          <w:szCs w:val="21"/>
        </w:rPr>
        <w:t xml:space="preserve">Не меняются.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«Поставка ожидается»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1.2  </w:t>
      </w:r>
      <w:r>
        <w:rPr>
          <w:b/>
          <w:bCs/>
          <w:color w:val="1c1b18"/>
          <w:sz w:val="24"/>
          <w:szCs w:val="24"/>
        </w:rPr>
        <w:t xml:space="preserve">Идёт приёмка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Приёмщик принимает товар по накладной, пересчитывает и раскладывает по ячейкам.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Кладовщик включается — подсказывает, в какую ячейку класть, исходя из свободного места, габаритов и того, где уже лежит такой же товар.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 w:val="false"/>
          <w:bCs w:val="false"/>
          <w:color w:val="6b665a"/>
          <w:sz w:val="21"/>
          <w:szCs w:val="21"/>
        </w:rPr>
        <w:t xml:space="preserve">Не меняются — товар пересчитан, но ещё не размещён.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«Идёт приёмка», с прогрессом по позициям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1.3  </w:t>
      </w:r>
      <w:r>
        <w:rPr>
          <w:b/>
          <w:bCs/>
          <w:color w:val="1c1b18"/>
          <w:sz w:val="24"/>
          <w:szCs w:val="24"/>
        </w:rPr>
        <w:t xml:space="preserve">Принята и размещена</w:t>
      </w:r>
      <w:r>
        <w:rPr>
          <w:b/>
          <w:bCs/>
          <w:color w:val="2f6e64"/>
          <w:sz w:val="19"/>
          <w:szCs w:val="19"/>
        </w:rPr>
        <w:t xml:space="preserve">   ⬤ ОСТАТКИ +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Вся накладная обработана, каждая позиция лежит в известной ячейке. Если фактическое количество разошлось с заявленным — расхождение фиксируется с точной цифрой.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Кладовщик отключается. Аналитик включается — считает расхождение и подтягивает его в отчёт по поставщику.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/>
          <w:bCs/>
          <w:color w:val="2f6e64"/>
          <w:sz w:val="21"/>
          <w:szCs w:val="21"/>
        </w:rPr>
        <w:t xml:space="preserve">Увеличиваются. Товар становится доступным к продаже на маркетплейсе.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«Поставка принята» + расхождение, если оно было</w:t>
      </w:r>
    </w:p>
    <w:p>
      <w:pPr>
        <w:pStyle w:val="Heading1"/>
        <w:pBdr>
          <w:bottom w:val="single" w:color="1c1b18" w:sz="8" w:space="5"/>
        </w:pBdr>
        <w:spacing w:after="60" w:before="420"/>
      </w:pPr>
      <w:r>
        <w:rPr>
          <w:b/>
          <w:bCs/>
          <w:caps/>
          <w:color w:val="1c1b18"/>
          <w:sz w:val="28"/>
          <w:szCs w:val="28"/>
        </w:rPr>
        <w:t xml:space="preserve">Раздел 2 · Отгрузка заказа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Путь заказа от поступления с маркетплейса до сдачи обратно на маркетплейс.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2.1  </w:t>
      </w:r>
      <w:r>
        <w:rPr>
          <w:b/>
          <w:bCs/>
          <w:color w:val="1c1b18"/>
          <w:sz w:val="24"/>
          <w:szCs w:val="24"/>
        </w:rPr>
        <w:t xml:space="preserve">Получен, отдан в сборку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Заказ прилетает по API с Wildberries или Ozon прямо в Аргус. Адрес доставки проставляется в заказе сразу — из него позже строится маршрут.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Кладовщик включается — определяет, из каких ячеек брать позиции.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 w:val="false"/>
          <w:bCs w:val="false"/>
          <w:color w:val="6b665a"/>
          <w:sz w:val="21"/>
          <w:szCs w:val="21"/>
        </w:rPr>
        <w:t xml:space="preserve">Не меняются — товар ещё физически на полке.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«Заказ получен, отдан в сборку»</w:t>
      </w:r>
    </w:p>
    <w:p>
      <w:pPr>
        <w:spacing w:after="50" w:before="220"/>
        <w:ind w:left="316"/>
      </w:pPr>
      <w:r>
        <w:rPr>
          <w:color w:val="6b665a"/>
          <w:sz w:val="20"/>
          <w:szCs w:val="20"/>
        </w:rPr>
        <w:t xml:space="preserve">⟡  </w:t>
      </w:r>
      <w:r>
        <w:rPr>
          <w:b/>
          <w:bCs/>
          <w:color w:val="1c1b18"/>
          <w:sz w:val="21"/>
          <w:szCs w:val="21"/>
        </w:rPr>
        <w:t xml:space="preserve">Объединение заказов в «лист грузчика»</w:t>
      </w:r>
      <w:r>
        <w:rPr>
          <w:i/>
          <w:iCs/>
          <w:color w:val="6b665a"/>
          <w:sz w:val="19"/>
          <w:szCs w:val="19"/>
        </w:rPr>
        <w:t xml:space="preserve">  — не статус, а механизм</w:t>
      </w:r>
    </w:p>
    <w:p>
      <w:pPr>
        <w:spacing w:after="80"/>
        <w:ind w:left="648"/>
      </w:pPr>
      <w:r>
        <w:rPr>
          <w:color w:val="6b665a"/>
          <w:sz w:val="21"/>
          <w:szCs w:val="21"/>
        </w:rPr>
        <w:t xml:space="preserve">Заказов приходит много. Аргус сводит их в один общий сборочный лист: все позиции просуммированы, у каждой указан адрес ячейки, порядок — как маршрут обхода склада. Сборщик проходит склад один раз вместо того, чтобы бегать за каждым заказом отдельно. Разложение обратно по заказам — на стороне Аргуса, сборщику об этом думать не нужно.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2.2  </w:t>
      </w:r>
      <w:r>
        <w:rPr>
          <w:b/>
          <w:bCs/>
          <w:color w:val="1c1b18"/>
          <w:sz w:val="24"/>
          <w:szCs w:val="24"/>
        </w:rPr>
        <w:t xml:space="preserve">Собран, готов к отгрузке</w:t>
      </w:r>
      <w:r>
        <w:rPr>
          <w:b/>
          <w:bCs/>
          <w:color w:val="a85a17"/>
          <w:sz w:val="19"/>
          <w:szCs w:val="19"/>
        </w:rPr>
        <w:t xml:space="preserve">   ⬤ ОСТАТКИ −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Сборщик собрал заказ, позиции сверены.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Кладовщик отключается. Упаковщик включается — считает, во что обошлась упаковка: расход материала плюс трудозатраты.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/>
          <w:bCs/>
          <w:color w:val="a85a17"/>
          <w:sz w:val="21"/>
          <w:szCs w:val="21"/>
        </w:rPr>
        <w:t xml:space="preserve">Списываются. Товар минусуется из личного кабинета селлера через API маркетплейса.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Почему именно здесь   </w:t>
      </w:r>
      <w:r>
        <w:rPr>
          <w:b w:val="false"/>
          <w:bCs w:val="false"/>
          <w:color w:val="6b665a"/>
          <w:sz w:val="21"/>
          <w:szCs w:val="21"/>
        </w:rPr>
        <w:t xml:space="preserve">Пока товар физически не собран, остаток трогать нельзя — иначе маркетплейс покажет ноль по позиции, которая ещё лежит на полке и может быть продана.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«Заказ собран, готов к отгрузке»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2.3  </w:t>
      </w:r>
      <w:r>
        <w:rPr>
          <w:b/>
          <w:bCs/>
          <w:color w:val="1c1b18"/>
          <w:sz w:val="24"/>
          <w:szCs w:val="24"/>
        </w:rPr>
        <w:t xml:space="preserve">Назначен на рейс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Собранные заказы распределяются по машинам и выстраиваются в маршрут.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Упаковщик отключается. Логист включается — берёт адреса собранных заказов, строит маршрут по карте и раскидывает заказы по водителям с учётом времени на загрузку и разгрузку каждой точки и длины смены водителя. Это делает агент, а не человек.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 w:val="false"/>
          <w:bCs w:val="false"/>
          <w:color w:val="6b665a"/>
          <w:sz w:val="21"/>
          <w:szCs w:val="21"/>
        </w:rPr>
        <w:t xml:space="preserve">Не меняются — уже списаны на предыдущем статусе.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«Назначен на рейс», с плановым временем доставки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2.4  </w:t>
      </w:r>
      <w:r>
        <w:rPr>
          <w:b/>
          <w:bCs/>
          <w:color w:val="1c1b18"/>
          <w:sz w:val="24"/>
          <w:szCs w:val="24"/>
        </w:rPr>
        <w:t xml:space="preserve">Загружен в машину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Машина приехала, товар физически загружен. Человек на погрузке подтверждает, что именно ушло в машину.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Логист продолжает вести рейс.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 w:val="false"/>
          <w:bCs w:val="false"/>
          <w:color w:val="6b665a"/>
          <w:sz w:val="21"/>
          <w:szCs w:val="21"/>
        </w:rPr>
        <w:t xml:space="preserve">Не меняются — уже сминусованы.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«Загружен в машину»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2.5  </w:t>
      </w:r>
      <w:r>
        <w:rPr>
          <w:b/>
          <w:bCs/>
          <w:color w:val="1c1b18"/>
          <w:sz w:val="24"/>
          <w:szCs w:val="24"/>
        </w:rPr>
        <w:t xml:space="preserve">Выгружен на воротах маркетплейса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Приёмщик маркетплейса сканирует QR-код на воротах. В момент скана в систему прилетают точные дата и время приёмки — это и есть доказательство сдачи.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Логист отключается — рейс закрыт. Аналитик фиксирует закрытие цикла.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 w:val="false"/>
          <w:bCs w:val="false"/>
          <w:color w:val="6b665a"/>
          <w:sz w:val="21"/>
          <w:szCs w:val="21"/>
        </w:rPr>
        <w:t xml:space="preserve">Не меняются.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«Сдан на маркетплейс» + дата и время скана</w:t>
      </w:r>
    </w:p>
    <w:p>
      <w:pPr>
        <w:pStyle w:val="Heading1"/>
        <w:pBdr>
          <w:bottom w:val="single" w:color="1c1b18" w:sz="8" w:space="5"/>
        </w:pBdr>
        <w:spacing w:after="60" w:before="420"/>
      </w:pPr>
      <w:r>
        <w:rPr>
          <w:b/>
          <w:bCs/>
          <w:caps/>
          <w:color w:val="1c1b18"/>
          <w:sz w:val="28"/>
          <w:szCs w:val="28"/>
        </w:rPr>
        <w:t xml:space="preserve">Раздел 3 · Возврат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Тот же язык статусов, в обратную сторону.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3.1  </w:t>
      </w:r>
      <w:r>
        <w:rPr>
          <w:b/>
          <w:bCs/>
          <w:color w:val="1c1b18"/>
          <w:sz w:val="24"/>
          <w:szCs w:val="24"/>
        </w:rPr>
        <w:t xml:space="preserve">Заявка на возврат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Селлер присылает QR возврата или заполняет заявку по форме.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Логист включается — подбирает машину под забор, либо селлер привозит сам.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 w:val="false"/>
          <w:bCs w:val="false"/>
          <w:color w:val="6b665a"/>
          <w:sz w:val="21"/>
          <w:szCs w:val="21"/>
        </w:rPr>
        <w:t xml:space="preserve">Не меняются.</w:t>
      </w:r>
    </w:p>
    <w:p>
      <w:pPr>
        <w:pBdr>
          <w:bottom w:val="single" w:color="ddd6c7" w:sz="4" w:space="4"/>
        </w:pBdr>
        <w:spacing w:after="60" w:before="280"/>
      </w:pPr>
      <w:r>
        <w:rPr>
          <w:b/>
          <w:bCs/>
          <w:color w:val="a85a17"/>
          <w:sz w:val="19"/>
          <w:szCs w:val="19"/>
        </w:rPr>
        <w:t xml:space="preserve">СТАТУС 3.2  </w:t>
      </w:r>
      <w:r>
        <w:rPr>
          <w:b/>
          <w:bCs/>
          <w:color w:val="1c1b18"/>
          <w:sz w:val="24"/>
          <w:szCs w:val="24"/>
        </w:rPr>
        <w:t xml:space="preserve">Принят, отсортирован</w:t>
      </w:r>
      <w:r>
        <w:rPr>
          <w:b/>
          <w:bCs/>
          <w:color w:val="2f6e64"/>
          <w:sz w:val="19"/>
          <w:szCs w:val="19"/>
        </w:rPr>
        <w:t xml:space="preserve">   ⬤ ОСТАТКИ +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Что происходит   </w:t>
      </w:r>
      <w:r>
        <w:rPr>
          <w:b w:val="false"/>
          <w:bCs w:val="false"/>
          <w:color w:val="1c1b18"/>
          <w:sz w:val="21"/>
          <w:szCs w:val="21"/>
        </w:rPr>
        <w:t xml:space="preserve">Приёмка как обычная, плюс сортировка на две зоны: годный товар и брак. Брак фиксируется с фото и описанием дефекта — не просто «испорчено», а видно, что именно.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Агенты   </w:t>
      </w:r>
      <w:r>
        <w:rPr>
          <w:b w:val="false"/>
          <w:bCs w:val="false"/>
          <w:color w:val="1c1b18"/>
          <w:sz w:val="21"/>
          <w:szCs w:val="21"/>
        </w:rPr>
        <w:t xml:space="preserve">Кладовщик — размещение и сортировка. Аналитик — статистика по браку.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Остатки   </w:t>
      </w:r>
      <w:r>
        <w:rPr>
          <w:b/>
          <w:bCs/>
          <w:color w:val="2f6e64"/>
          <w:sz w:val="21"/>
          <w:szCs w:val="21"/>
        </w:rPr>
        <w:t xml:space="preserve">Увеличиваются только на годный товар. Брак в остатки не идёт.</w:t>
      </w:r>
    </w:p>
    <w:p>
      <w:pPr>
        <w:spacing w:after="70"/>
        <w:ind w:left="316"/>
      </w:pPr>
      <w:r>
        <w:rPr>
          <w:b/>
          <w:bCs/>
          <w:caps/>
          <w:color w:val="6b665a"/>
          <w:sz w:val="18"/>
          <w:szCs w:val="18"/>
        </w:rPr>
        <w:t xml:space="preserve">Селлер видит   </w:t>
      </w:r>
      <w:r>
        <w:rPr>
          <w:b w:val="false"/>
          <w:bCs w:val="false"/>
          <w:color w:val="1c1b18"/>
          <w:sz w:val="21"/>
          <w:szCs w:val="21"/>
        </w:rPr>
        <w:t xml:space="preserve">«Возврат принят»: сколько годного, сколько брака, фото по каждому дефекту</w:t>
      </w:r>
    </w:p>
    <w:p>
      <w:pPr>
        <w:pStyle w:val="Heading1"/>
        <w:pBdr>
          <w:bottom w:val="single" w:color="1c1b18" w:sz="8" w:space="5"/>
        </w:pBdr>
        <w:spacing w:after="60" w:before="420"/>
      </w:pPr>
      <w:r>
        <w:rPr>
          <w:b/>
          <w:bCs/>
          <w:caps/>
          <w:color w:val="1c1b18"/>
          <w:sz w:val="28"/>
          <w:szCs w:val="28"/>
        </w:rPr>
        <w:t xml:space="preserve">Агенты</w:t>
      </w:r>
    </w:p>
    <w:p>
      <w:pPr>
        <w:spacing w:after="4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Кто включается на каких статусах и что каждому нужно для работы.</w:t>
      </w:r>
    </w:p>
    <w:p>
      <w:pPr>
        <w:spacing w:after="60"/>
      </w:pPr>
      <w:r>
        <w:rPr>
          <w:b w:val="false"/>
          <w:bCs w:val="false"/>
          <w:i/>
          <w:iCs/>
          <w:color w:val="1c1b18"/>
          <w:sz w:val="22"/>
          <w:szCs w:val="22"/>
        </w:rPr>
        <w:t xml:space="preserve">Принцип: решают правила, ИИ объясняет. Количество, ячейку, маршрут, стоимость упаковки считает алгоритм — агент только подсказывает и говорит по-человечески. Ни один агент не может отправить человека к несуществующей ячейке или придумать цифру.</w:t>
      </w:r>
    </w:p>
    <w:p>
      <w:pPr>
        <w:spacing w:after="40" w:before="260"/>
      </w:pPr>
      <w:r>
        <w:rPr>
          <w:b/>
          <w:bCs/>
          <w:color w:val="1c1b18"/>
          <w:sz w:val="24"/>
          <w:szCs w:val="24"/>
        </w:rPr>
        <w:t xml:space="preserve">Кладовщик</w:t>
      </w:r>
    </w:p>
    <w:p>
      <w:pPr>
        <w:spacing w:after="60"/>
      </w:pPr>
      <w:r>
        <w:rPr>
          <w:b/>
          <w:bCs/>
          <w:i w:val="false"/>
          <w:iCs w:val="false"/>
          <w:color w:val="a85a17"/>
          <w:sz w:val="19"/>
          <w:szCs w:val="19"/>
        </w:rPr>
        <w:t xml:space="preserve">Статусы 1.2, 1.3, 2.1, 2.2, 3.2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b18"/>
          <w:sz w:val="22"/>
          <w:szCs w:val="22"/>
        </w:rPr>
        <w:t xml:space="preserve">Знает, что и где лежит. Подсказывает ячейку при приёмке, определяет откуда брать при сборке, сводит заказы в «лист грузчика», сортирует возвраты на годный и брак.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Готовность: подсказка ячейки и лист грузчика частично в коде; сортировка возвратов не начата.</w:t>
      </w:r>
    </w:p>
    <w:p>
      <w:pPr>
        <w:spacing w:after="40" w:before="260"/>
      </w:pPr>
      <w:r>
        <w:rPr>
          <w:b/>
          <w:bCs/>
          <w:color w:val="1c1b18"/>
          <w:sz w:val="24"/>
          <w:szCs w:val="24"/>
        </w:rPr>
        <w:t xml:space="preserve">Упаковщик</w:t>
      </w:r>
    </w:p>
    <w:p>
      <w:pPr>
        <w:spacing w:after="60"/>
      </w:pPr>
      <w:r>
        <w:rPr>
          <w:b/>
          <w:bCs/>
          <w:i w:val="false"/>
          <w:iCs w:val="false"/>
          <w:color w:val="a85a17"/>
          <w:sz w:val="19"/>
          <w:szCs w:val="19"/>
        </w:rPr>
        <w:t xml:space="preserve">Статус 2.2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b18"/>
          <w:sz w:val="22"/>
          <w:szCs w:val="22"/>
        </w:rPr>
        <w:t xml:space="preserve">Считает себестоимость упаковки заказа: расход материала по габаритам и параметрам (например, число слоёв ПП-плёнки) плюс трудозатраты — ставка сотрудника ₽/час, помноженная на его норму упаковки шт/час.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Готовность: не начат. Нужны габариты товара и тарифы по материалам и ставкам.</w:t>
      </w:r>
    </w:p>
    <w:p>
      <w:pPr>
        <w:spacing w:after="40" w:before="260"/>
      </w:pPr>
      <w:r>
        <w:rPr>
          <w:b/>
          <w:bCs/>
          <w:color w:val="1c1b18"/>
          <w:sz w:val="24"/>
          <w:szCs w:val="24"/>
        </w:rPr>
        <w:t xml:space="preserve">Логист</w:t>
      </w:r>
    </w:p>
    <w:p>
      <w:pPr>
        <w:spacing w:after="60"/>
      </w:pPr>
      <w:r>
        <w:rPr>
          <w:b/>
          <w:bCs/>
          <w:i w:val="false"/>
          <w:iCs w:val="false"/>
          <w:color w:val="a85a17"/>
          <w:sz w:val="19"/>
          <w:szCs w:val="19"/>
        </w:rPr>
        <w:t xml:space="preserve">Статусы 2.3, 2.4, 3.1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b18"/>
          <w:sz w:val="22"/>
          <w:szCs w:val="22"/>
        </w:rPr>
        <w:t xml:space="preserve">Строит маршрут по адресам собранных заказов и распределяет их по водителям — с учётом времени на загрузку и разгрузку точки, длины смены водителя и числа машин. Назначает машину под забор возврата.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Готовность: не начат. Нужен сервис карт и данные о машинах и водителях.</w:t>
      </w:r>
    </w:p>
    <w:p>
      <w:pPr>
        <w:spacing w:after="40" w:before="260"/>
      </w:pPr>
      <w:r>
        <w:rPr>
          <w:b/>
          <w:bCs/>
          <w:color w:val="1c1b18"/>
          <w:sz w:val="24"/>
          <w:szCs w:val="24"/>
        </w:rPr>
        <w:t xml:space="preserve">Аналитик</w:t>
      </w:r>
    </w:p>
    <w:p>
      <w:pPr>
        <w:spacing w:after="60"/>
      </w:pPr>
      <w:r>
        <w:rPr>
          <w:b/>
          <w:bCs/>
          <w:i w:val="false"/>
          <w:iCs w:val="false"/>
          <w:color w:val="a85a17"/>
          <w:sz w:val="19"/>
          <w:szCs w:val="19"/>
        </w:rPr>
        <w:t xml:space="preserve">Статусы 1.1, 1.3, 2.5, 3.2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b18"/>
          <w:sz w:val="22"/>
          <w:szCs w:val="22"/>
        </w:rPr>
        <w:t xml:space="preserve">Считает расхождения, загруженность склада, контролирует приходы план/факт, ведёт статистику по браку. Прогнозирует динамику заказов на завтра и дальше, а из неё — сколько человек нужно вывести в смену.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6b665a"/>
          <w:sz w:val="22"/>
          <w:szCs w:val="22"/>
        </w:rPr>
        <w:t xml:space="preserve">Готовность: заблокирован. Нужна история движений за месяцы, сейчас её нет.</w:t>
      </w:r>
    </w:p>
    <w:p>
      <w:pPr>
        <w:spacing w:after="40" w:before="260"/>
      </w:pPr>
      <w:r>
        <w:rPr>
          <w:b/>
          <w:bCs/>
          <w:color w:val="1c1b18"/>
          <w:sz w:val="24"/>
          <w:szCs w:val="24"/>
        </w:rPr>
        <w:t xml:space="preserve">Оркестратор</w:t>
      </w:r>
    </w:p>
    <w:p>
      <w:pPr>
        <w:spacing w:after="60"/>
      </w:pPr>
      <w:r>
        <w:rPr>
          <w:b/>
          <w:bCs/>
          <w:i w:val="false"/>
          <w:iCs w:val="false"/>
          <w:color w:val="a85a17"/>
          <w:sz w:val="19"/>
          <w:szCs w:val="19"/>
        </w:rPr>
        <w:t xml:space="preserve">Над всеми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1c1b18"/>
          <w:sz w:val="22"/>
          <w:szCs w:val="22"/>
        </w:rPr>
        <w:t xml:space="preserve">Единственный, кому реально нужна языковая модель — понимает свободный вопрос человека («а этот заказ куда делся?», «сколько осталось футболок M?») и передаёт его нужному агенту. Смысла нет, пока агент один — маршрутизировать не между кем.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2026-08-23T14:49:07.108Z</dcterms:created>
  <dcterms:modified xsi:type="dcterms:W3CDTF">2026-08-23T14:49:07.109Z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