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2CB76" w14:textId="395B3DE9" w:rsidR="00D70951" w:rsidRPr="00D70951" w:rsidRDefault="00D70951" w:rsidP="00D70951">
      <w:pPr>
        <w:pStyle w:val="2"/>
        <w:ind w:firstLine="0"/>
        <w:rPr>
          <w:szCs w:val="28"/>
        </w:rPr>
      </w:pPr>
      <w:r>
        <w:rPr>
          <w:szCs w:val="28"/>
        </w:rPr>
        <w:t>Билет №</w:t>
      </w:r>
      <w:r>
        <w:rPr>
          <w:szCs w:val="28"/>
        </w:rPr>
        <w:t xml:space="preserve"> </w:t>
      </w:r>
      <w:r>
        <w:rPr>
          <w:szCs w:val="28"/>
          <w:lang w:val="en-US"/>
        </w:rPr>
        <w:t>N</w:t>
      </w:r>
    </w:p>
    <w:p w14:paraId="273439D9" w14:textId="77777777" w:rsidR="00D70951" w:rsidRDefault="00D70951" w:rsidP="00D70951">
      <w:pPr>
        <w:pStyle w:val="2"/>
        <w:ind w:firstLine="0"/>
        <w:rPr>
          <w:szCs w:val="28"/>
        </w:rPr>
      </w:pPr>
      <w:r>
        <w:rPr>
          <w:szCs w:val="28"/>
        </w:rPr>
        <w:t>1. Записать аксиомы и правила вывода исчисления предикатов 1-го порядка. Дать определение интерпретации, выполнимости и истинности формулы в заданной интерпретации; логической общезначимости. Что означает, что терм свободен для переменной в формуле? Привести пример. (9 б.)</w:t>
      </w:r>
    </w:p>
    <w:p w14:paraId="199BF45B" w14:textId="77777777" w:rsidR="00D70951" w:rsidRDefault="00D70951" w:rsidP="00D70951">
      <w:pPr>
        <w:pStyle w:val="2"/>
        <w:ind w:firstLine="0"/>
        <w:rPr>
          <w:szCs w:val="28"/>
        </w:rPr>
      </w:pPr>
      <w:r>
        <w:rPr>
          <w:szCs w:val="28"/>
        </w:rPr>
        <w:t xml:space="preserve">2. </w:t>
      </w:r>
      <w:r>
        <w:t>Выяснить, полно ли множество булевых функций {</w:t>
      </w:r>
      <w:r>
        <w:rPr>
          <w:lang w:val="en-US"/>
        </w:rPr>
        <w:t>f</w:t>
      </w:r>
      <w:r>
        <w:t xml:space="preserve">=(0110 1001), </w:t>
      </w:r>
      <w:r>
        <w:rPr>
          <w:lang w:val="en-US"/>
        </w:rPr>
        <w:t>g</w:t>
      </w:r>
      <w:r>
        <w:t>=(1110 1110)}. Если полна, записать формулу над {</w:t>
      </w:r>
      <w:r>
        <w:rPr>
          <w:lang w:val="en-US"/>
        </w:rPr>
        <w:t>f</w:t>
      </w:r>
      <w:r>
        <w:t xml:space="preserve">, </w:t>
      </w:r>
      <w:r>
        <w:rPr>
          <w:lang w:val="en-US"/>
        </w:rPr>
        <w:t>g</w:t>
      </w:r>
      <w:r>
        <w:t>} для конъюнкции и отрицания. Иначе дополнить множество функцией, существенно зависящей от трех переменных и записать формулы для конъюнкции и отрицания над полученным множеством.</w:t>
      </w:r>
      <w:r>
        <w:rPr>
          <w:szCs w:val="28"/>
        </w:rPr>
        <w:t xml:space="preserve"> (9 б.)</w:t>
      </w:r>
    </w:p>
    <w:p w14:paraId="0EF9F538" w14:textId="726A9119" w:rsidR="00D70951" w:rsidRDefault="00D70951" w:rsidP="00D70951">
      <w:pPr>
        <w:pStyle w:val="2"/>
        <w:ind w:firstLine="0"/>
        <w:rPr>
          <w:szCs w:val="28"/>
        </w:rPr>
      </w:pPr>
      <w:r>
        <w:rPr>
          <w:szCs w:val="28"/>
        </w:rPr>
        <w:t>3.</w:t>
      </w:r>
      <w:r>
        <w:rPr>
          <w:szCs w:val="28"/>
          <w:lang w:val="en-US"/>
        </w:rPr>
        <w:t xml:space="preserve"> </w:t>
      </w:r>
      <w:r>
        <w:rPr>
          <w:szCs w:val="28"/>
        </w:rPr>
        <w:t>Д</w:t>
      </w:r>
      <w:r>
        <w:rPr>
          <w:szCs w:val="28"/>
        </w:rPr>
        <w:t xml:space="preserve">оказать эквивалентность: </w:t>
      </w:r>
      <w:r>
        <w:rPr>
          <w:position w:val="-12"/>
          <w:szCs w:val="28"/>
        </w:rPr>
        <w:object w:dxaOrig="3336" w:dyaOrig="360" w14:anchorId="4B4F49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8pt;height:18pt" o:ole="">
            <v:imagedata r:id="rId4" o:title=""/>
          </v:shape>
          <o:OLEObject Type="Embed" ProgID="Equation.DSMT4" ShapeID="_x0000_i1025" DrawAspect="Content" ObjectID="_1694531224" r:id="rId5"/>
        </w:object>
      </w:r>
      <w:r>
        <w:rPr>
          <w:szCs w:val="28"/>
        </w:rPr>
        <w:t xml:space="preserve"> (9 б.)</w:t>
      </w:r>
    </w:p>
    <w:p w14:paraId="264114A0" w14:textId="77777777" w:rsidR="00D70951" w:rsidRDefault="00D70951" w:rsidP="00D70951">
      <w:pPr>
        <w:pStyle w:val="2"/>
        <w:ind w:firstLine="0"/>
        <w:rPr>
          <w:szCs w:val="28"/>
        </w:rPr>
      </w:pPr>
      <w:r>
        <w:rPr>
          <w:szCs w:val="28"/>
        </w:rPr>
        <w:t>4. ├</w:t>
      </w:r>
      <w:r>
        <w:rPr>
          <w:position w:val="-12"/>
          <w:szCs w:val="28"/>
        </w:rPr>
        <w:object w:dxaOrig="5688" w:dyaOrig="360" w14:anchorId="3BB1F939">
          <v:shape id="_x0000_i1026" type="#_x0000_t75" style="width:284.4pt;height:18pt" o:ole="">
            <v:imagedata r:id="rId6" o:title=""/>
          </v:shape>
          <o:OLEObject Type="Embed" ProgID="Equation.DSMT4" ShapeID="_x0000_i1026" DrawAspect="Content" ObjectID="_1694531225" r:id="rId7"/>
        </w:object>
      </w:r>
    </w:p>
    <w:p w14:paraId="29C10934" w14:textId="77777777" w:rsidR="00D70951" w:rsidRDefault="00D70951" w:rsidP="00D70951">
      <w:pPr>
        <w:pStyle w:val="2"/>
        <w:ind w:firstLine="0"/>
        <w:rPr>
          <w:szCs w:val="28"/>
        </w:rPr>
      </w:pPr>
      <w:r>
        <w:rPr>
          <w:szCs w:val="28"/>
        </w:rPr>
        <w:t>Можно использовать правило выбора (9 б.)</w:t>
      </w:r>
    </w:p>
    <w:p w14:paraId="6D8AE9E1" w14:textId="77777777" w:rsidR="00D70951" w:rsidRDefault="00D70951" w:rsidP="00D70951">
      <w:pPr>
        <w:pStyle w:val="2"/>
        <w:ind w:firstLine="0"/>
        <w:rPr>
          <w:szCs w:val="28"/>
        </w:rPr>
      </w:pPr>
      <w:r>
        <w:rPr>
          <w:szCs w:val="28"/>
        </w:rPr>
        <w:t>Минимум – 23 балла.</w:t>
      </w:r>
    </w:p>
    <w:p w14:paraId="635480D8" w14:textId="77777777" w:rsidR="003B3BAF" w:rsidRDefault="003B3BAF"/>
    <w:sectPr w:rsidR="003B3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951"/>
    <w:rsid w:val="003B3BAF"/>
    <w:rsid w:val="00D7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EFCC1"/>
  <w15:chartTrackingRefBased/>
  <w15:docId w15:val="{93AC0F83-1DE2-4747-9E99-0AB6EEB4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semiHidden/>
    <w:unhideWhenUsed/>
    <w:rsid w:val="00D70951"/>
    <w:pPr>
      <w:tabs>
        <w:tab w:val="left" w:pos="709"/>
      </w:tabs>
      <w:spacing w:after="0" w:line="360" w:lineRule="auto"/>
      <w:ind w:firstLine="720"/>
      <w:jc w:val="both"/>
    </w:pPr>
    <w:rPr>
      <w:rFonts w:ascii="Times New Roman" w:eastAsia="Arial Unicode MS" w:hAnsi="Times New Roman" w:cs="Times New Roman"/>
      <w:sz w:val="28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D70951"/>
    <w:rPr>
      <w:rFonts w:ascii="Times New Roman" w:eastAsia="Arial Unicode MS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4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belousov</dc:creator>
  <cp:keywords/>
  <dc:description/>
  <cp:lastModifiedBy>alexey belousov</cp:lastModifiedBy>
  <cp:revision>1</cp:revision>
  <dcterms:created xsi:type="dcterms:W3CDTF">2021-09-30T15:19:00Z</dcterms:created>
  <dcterms:modified xsi:type="dcterms:W3CDTF">2021-09-30T15:20:00Z</dcterms:modified>
</cp:coreProperties>
</file>