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TATA Marc A. SANVI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Lomé, Togo  |  +228 93 23 45 15  |  statamarc@gmail.com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b w:val="1"/>
          <w:bCs w:val="1"/>
          <w:color w:val="2c3e50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8"/>
          <w:szCs w:val="38"/>
          <w:rtl w:val="0"/>
        </w:rPr>
        <w:t xml:space="preserve">Technical Support Specialist | IT Support Engineer | Service Desk (L1/L2)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Customer-centric and analytics-driven Technical Support Specialist with over two years of experience delivering Level 1 and Level 2 IT support, troubleshooting complex hardware/software ecosystems, and maintaining high service standards. Proven record in incident management (GLPI), proactive issue ownership, and creating exhaustive documentation to optimize team resolution workflows. Currently pursuing a Master’s degree in Artificial Intelligence &amp; Big Data, effectively bridging technical problem-solving with data-driven governance insights (Power BI) and AI-powered productivity tools to streamline operations and ensure compliance with service level agreements.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c3e5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5.0" w:type="dxa"/>
              <w:left w:w="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  <w:rtl w:val="0"/>
              </w:rPr>
              <w:t xml:space="preserve">Technical Support &amp; Governance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Level 1 &amp; Level 2 Technical Support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Incident Management &amp; Escalation Workflows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Ticketing Operations &amp; Tracking (GLPI)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Root Cause Analysis (RCA)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Knowledge Base &amp; Procedure Drafting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5.0" w:type="dxa"/>
              <w:left w:w="15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  <w:rtl w:val="0"/>
              </w:rPr>
              <w:t xml:space="preserve">Systems &amp; Cloud Administration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Windows 10/11 &amp; Windows Server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Ubuntu Linux Environment Setup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AWS EC2 Instance Administration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Microsoft 365 User &amp; License Management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Hardware Deployment &amp; Software Upgrades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5.0" w:type="dxa"/>
              <w:left w:w="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225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  <w:rtl w:val="0"/>
              </w:rPr>
              <w:t xml:space="preserve">Networking &amp; Security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Network Protocols (TCP/IP, DNS, DHCP)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VPN, Router, &amp; Switch Configuration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Connectivity Troubleshooting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Protection Best </w:t>
            </w:r>
            <w:r w:rsidDel="00000000" w:rsidR="00000000" w:rsidRPr="00000000">
              <w:rPr>
                <w:rtl w:val="0"/>
              </w:rPr>
              <w:t xml:space="preserve">Practices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5.0" w:type="dxa"/>
              <w:left w:w="15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225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vertAlign w:val="baseline"/>
                <w:rtl w:val="0"/>
              </w:rPr>
              <w:t xml:space="preserve">Data Analytics &amp; AI Tools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Power BI Interactive Dashboards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AI-Assisted Troubleshooting &amp; Research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Prompt Engineering for </w:t>
            </w:r>
            <w:r w:rsidDel="00000000" w:rsidR="00000000" w:rsidRPr="00000000">
              <w:rPr>
                <w:rtl w:val="0"/>
              </w:rPr>
              <w:t xml:space="preserve">process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Automation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75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PROFESSIONAL EXPERIENCE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Network &amp; Systems Technician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Regional Council of Kara</w:t>
      </w:r>
      <w:r w:rsidDel="00000000" w:rsidR="00000000" w:rsidRPr="00000000">
        <w:rPr>
          <w:rFonts w:ascii="Arial" w:cs="Arial" w:eastAsia="Arial" w:hAnsi="Arial"/>
          <w:rtl w:val="0"/>
        </w:rPr>
        <w:t xml:space="preserve">  | 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January 2026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Deployed, and configured secure physical and wireless corporate network infrastructure.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Maintained hardware reliability, performing proactive diagnostic interventions to minimize system downtime.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direct, high-quality technical assistance to end-users, successfully diagnosing connectivity and hardware faults.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2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IT Support Technician (Level 1/2)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ADEQUATE OUTSOURCING SERVICES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 | 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March 2024 – August 2025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Delivered Level 1 and Level 2 omnichannel tech support (email, phone, remote assistance) with empathetic, confident issue ownership.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complex incidents through GLPI ticketing software, tracking response workflows and meeting internal service quality targets.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Administered and troubleshooted enterprise applications, including Hermes, ViciDial, EBP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corporate Power BI dashboards to extract performance insights, helping leadership monitor IT service metrics and compliance.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Authored thorough procedural guides and continuous improvement articles for the internal knowledge base to resolve recurring bugs.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generative AI tools and prompt engineering into daily operations to accelerate script validation, root cause research, and technical documentation.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2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IT Consultant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Shadow Cabinet</w:t>
      </w:r>
      <w:r w:rsidDel="00000000" w:rsidR="00000000" w:rsidRPr="00000000">
        <w:rPr>
          <w:rFonts w:ascii="Arial" w:cs="Arial" w:eastAsia="Arial" w:hAnsi="Arial"/>
          <w:rtl w:val="0"/>
        </w:rPr>
        <w:t xml:space="preserve">  | 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September 2023 – July 2024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Assisted end-users with software compatibility issues and delivered corrective hardware and system maintenance.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Contributed actively to company-wide digital transformation initiatives, reviewing operational objectives to enhance overall workspace productivity.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2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Web Developer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GERME TECH</w:t>
      </w:r>
      <w:r w:rsidDel="00000000" w:rsidR="00000000" w:rsidRPr="00000000">
        <w:rPr>
          <w:rFonts w:ascii="Arial" w:cs="Arial" w:eastAsia="Arial" w:hAnsi="Arial"/>
          <w:rtl w:val="0"/>
        </w:rPr>
        <w:t xml:space="preserve">  | 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May 2023 – August 2023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Engineered responsive, secure web applications and robust database architectures based on precise client specifications.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formal client and team training sessions on deployed systems to facilitate seamless technology adoption.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Master’s Degree in Artificial Intelligence &amp; Big Data (In Progress)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Collège de Paris Supérieur —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Expected 2026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i w:val="1"/>
          <w:iCs w:val="1"/>
          <w:color w:val="55555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Focus: Machine Learning, Deep Learning, Data Engineering, Big Data Analytics.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Bachelor’s Degree in Computer Science (Software Engineering &amp; Information Systems)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IAI-TOGO —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2023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PROJECTS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PPE Detection System using Deep Learning: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Built a computer vision application utilizing YOLO and transfer learning to automate Personal Protective Equipment compliance tracking on industrial sites.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Enterprise Network Deployment: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eployed a secure physical corporate network topology including switch routing and baseline end-user access validation.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Linux Server Administration on AWS EC2: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Provisioned, secured, and handled user access credentials for testing sandboxes on Amazon Web Services.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Business Intelligence Dashboard: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Built comprehensive Power BI templates allowing rapid analytical tracking of technical support performance indicators.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LANGUAGES &amp; CERTIFICATIONS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French (Native) • English (Professional Working Proficiency) • German (A2)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Knowledge: </w:t>
      </w:r>
      <w:r w:rsidDel="00000000" w:rsidR="00000000" w:rsidRPr="00000000">
        <w:rPr>
          <w:rtl w:val="0"/>
        </w:rPr>
        <w:t xml:space="preserve">ITIL Incident Management Principles,Microsoft 365 Administration, AI-assisted Productivity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