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0C860" w14:textId="77777777" w:rsidR="00BE6EC5" w:rsidRPr="00B5357C" w:rsidRDefault="00BE6EC5" w:rsidP="00BE6EC5">
      <w:pPr>
        <w:pStyle w:val="Corpo"/>
        <w:spacing w:line="360" w:lineRule="auto"/>
        <w:jc w:val="both"/>
        <w:rPr>
          <w:rFonts w:ascii="Arial" w:hAnsi="Arial" w:cs="Arial"/>
        </w:rPr>
      </w:pPr>
    </w:p>
    <w:p w14:paraId="09633449" w14:textId="77777777" w:rsidR="000572FF" w:rsidRPr="00B5357C" w:rsidRDefault="000572FF" w:rsidP="000572FF">
      <w:pPr>
        <w:pStyle w:val="Corpo"/>
        <w:spacing w:line="360" w:lineRule="auto"/>
        <w:jc w:val="right"/>
        <w:rPr>
          <w:rFonts w:ascii="Arial" w:eastAsia="Arial" w:hAnsi="Arial" w:cs="Arial"/>
        </w:rPr>
      </w:pPr>
      <w:r w:rsidRPr="00B5357C">
        <w:rPr>
          <w:rFonts w:ascii="Arial" w:hAnsi="Arial" w:cs="Arial"/>
          <w:lang w:val="pt-PT"/>
        </w:rPr>
        <w:t>Rio de Janeiro,</w:t>
      </w:r>
      <w:r>
        <w:rPr>
          <w:rFonts w:ascii="Arial" w:hAnsi="Arial" w:cs="Arial"/>
          <w:lang w:val="pt-PT"/>
        </w:rPr>
        <w:t xml:space="preserve"> {{</w:t>
      </w:r>
      <w:proofErr w:type="spellStart"/>
      <w:r>
        <w:rPr>
          <w:rFonts w:ascii="Arial" w:hAnsi="Arial" w:cs="Arial"/>
          <w:lang w:val="pt-PT"/>
        </w:rPr>
        <w:t>day</w:t>
      </w:r>
      <w:proofErr w:type="spellEnd"/>
      <w:r>
        <w:rPr>
          <w:rFonts w:ascii="Arial" w:hAnsi="Arial" w:cs="Arial"/>
          <w:lang w:val="pt-PT"/>
        </w:rPr>
        <w:t>}} de {{</w:t>
      </w:r>
      <w:proofErr w:type="spellStart"/>
      <w:r>
        <w:rPr>
          <w:rFonts w:ascii="Arial" w:hAnsi="Arial" w:cs="Arial"/>
          <w:lang w:val="pt-PT"/>
        </w:rPr>
        <w:t>month</w:t>
      </w:r>
      <w:proofErr w:type="spellEnd"/>
      <w:r>
        <w:rPr>
          <w:rFonts w:ascii="Arial" w:hAnsi="Arial" w:cs="Arial"/>
          <w:lang w:val="pt-PT"/>
        </w:rPr>
        <w:t>}} de</w:t>
      </w:r>
      <w:r w:rsidRPr="004C17AD">
        <w:rPr>
          <w:rFonts w:ascii="Arial" w:hAnsi="Arial" w:cs="Arial"/>
          <w:lang w:val="pt-PT"/>
        </w:rPr>
        <w:t xml:space="preserve"> </w:t>
      </w:r>
      <w:r>
        <w:rPr>
          <w:rFonts w:ascii="Arial" w:hAnsi="Arial" w:cs="Arial"/>
          <w:lang w:val="pt-PT"/>
        </w:rPr>
        <w:t>{{</w:t>
      </w:r>
      <w:proofErr w:type="spellStart"/>
      <w:r>
        <w:rPr>
          <w:rFonts w:ascii="Arial" w:hAnsi="Arial" w:cs="Arial"/>
          <w:lang w:val="pt-PT"/>
        </w:rPr>
        <w:t>year</w:t>
      </w:r>
      <w:proofErr w:type="spellEnd"/>
      <w:r>
        <w:rPr>
          <w:rFonts w:ascii="Arial" w:hAnsi="Arial" w:cs="Arial"/>
          <w:lang w:val="pt-PT"/>
        </w:rPr>
        <w:t>}}</w:t>
      </w:r>
      <w:r w:rsidRPr="004C17AD">
        <w:rPr>
          <w:rFonts w:ascii="Arial" w:hAnsi="Arial" w:cs="Arial"/>
          <w:lang w:val="pt-PT"/>
        </w:rPr>
        <w:t>.</w:t>
      </w:r>
    </w:p>
    <w:p w14:paraId="09678327" w14:textId="77777777" w:rsidR="00BE6EC5" w:rsidRPr="005C577A" w:rsidRDefault="00BE6EC5" w:rsidP="00BE6EC5">
      <w:pPr>
        <w:pStyle w:val="Corpo"/>
        <w:spacing w:line="360" w:lineRule="auto"/>
        <w:jc w:val="both"/>
        <w:rPr>
          <w:rFonts w:ascii="Arial" w:eastAsia="Arial" w:hAnsi="Arial" w:cs="Arial"/>
        </w:rPr>
      </w:pPr>
    </w:p>
    <w:p w14:paraId="631F36DF" w14:textId="77777777" w:rsidR="00186744" w:rsidRPr="005C577A" w:rsidRDefault="00186744" w:rsidP="00BE6EC5">
      <w:pPr>
        <w:pStyle w:val="Corpo"/>
        <w:spacing w:line="360" w:lineRule="auto"/>
        <w:jc w:val="both"/>
        <w:rPr>
          <w:rFonts w:ascii="Arial" w:eastAsia="Arial" w:hAnsi="Arial" w:cs="Arial"/>
        </w:rPr>
      </w:pPr>
    </w:p>
    <w:p w14:paraId="7C3C8178" w14:textId="152557E6" w:rsidR="000572FF" w:rsidRDefault="000572FF" w:rsidP="000572FF">
      <w:pPr>
        <w:pStyle w:val="Corpo"/>
        <w:spacing w:line="360" w:lineRule="auto"/>
        <w:jc w:val="both"/>
        <w:rPr>
          <w:rFonts w:ascii="Arial" w:hAnsi="Arial" w:cs="Arial"/>
          <w:b/>
          <w:bCs/>
          <w:lang w:val="de-DE"/>
        </w:rPr>
      </w:pPr>
      <w:r>
        <w:rPr>
          <w:rFonts w:ascii="Arial" w:hAnsi="Arial" w:cs="Arial"/>
          <w:b/>
          <w:bCs/>
          <w:lang w:val="de-DE"/>
        </w:rPr>
        <w:t>{{</w:t>
      </w:r>
      <w:proofErr w:type="spellStart"/>
      <w:r>
        <w:rPr>
          <w:rFonts w:ascii="Arial" w:hAnsi="Arial" w:cs="Arial"/>
          <w:b/>
          <w:bCs/>
          <w:lang w:val="de-DE"/>
        </w:rPr>
        <w:t>name_notifier</w:t>
      </w:r>
      <w:proofErr w:type="spellEnd"/>
      <w:r>
        <w:rPr>
          <w:rFonts w:ascii="Arial" w:hAnsi="Arial" w:cs="Arial"/>
          <w:b/>
          <w:bCs/>
          <w:lang w:val="de-DE"/>
        </w:rPr>
        <w:t>}}</w:t>
      </w:r>
    </w:p>
    <w:p w14:paraId="54A9BFA9" w14:textId="5B37B810" w:rsidR="000572FF" w:rsidRPr="000572FF" w:rsidRDefault="000572FF" w:rsidP="000572FF">
      <w:pPr>
        <w:pStyle w:val="Corpo"/>
        <w:spacing w:line="360" w:lineRule="auto"/>
        <w:jc w:val="both"/>
        <w:rPr>
          <w:rFonts w:ascii="Arial" w:eastAsia="Arial" w:hAnsi="Arial" w:cs="Arial"/>
          <w:b/>
          <w:lang w:val="en-US"/>
        </w:rPr>
      </w:pPr>
      <w:r w:rsidRPr="000572FF">
        <w:rPr>
          <w:rFonts w:ascii="Arial" w:eastAsia="Arial" w:hAnsi="Arial" w:cs="Arial"/>
          <w:b/>
          <w:lang w:val="en-US"/>
        </w:rPr>
        <w:t>{%p if has</w:t>
      </w:r>
      <w:r>
        <w:rPr>
          <w:rFonts w:ascii="Arial" w:hAnsi="Arial" w:cs="Arial"/>
          <w:b/>
          <w:bCs/>
          <w:lang w:val="de-DE"/>
        </w:rPr>
        <w:t>_</w:t>
      </w:r>
      <w:proofErr w:type="spellStart"/>
      <w:r>
        <w:rPr>
          <w:rFonts w:ascii="Arial" w:hAnsi="Arial" w:cs="Arial"/>
          <w:b/>
          <w:bCs/>
          <w:lang w:val="de-DE"/>
        </w:rPr>
        <w:t>attorney_notifier</w:t>
      </w:r>
      <w:proofErr w:type="spellEnd"/>
      <w:r w:rsidRPr="000572FF">
        <w:rPr>
          <w:rFonts w:ascii="Arial" w:eastAsia="Arial" w:hAnsi="Arial" w:cs="Arial"/>
          <w:b/>
          <w:lang w:val="en-US"/>
        </w:rPr>
        <w:t xml:space="preserve"> == “yes” %}</w:t>
      </w:r>
    </w:p>
    <w:p w14:paraId="383FC863" w14:textId="70EE1E48" w:rsidR="000572FF" w:rsidRDefault="000572FF" w:rsidP="000572FF">
      <w:pPr>
        <w:pStyle w:val="Corpo"/>
        <w:spacing w:line="360" w:lineRule="auto"/>
        <w:jc w:val="both"/>
        <w:rPr>
          <w:rFonts w:ascii="Arial" w:hAnsi="Arial" w:cs="Arial"/>
          <w:b/>
          <w:bCs/>
          <w:lang w:val="de-DE"/>
        </w:rPr>
      </w:pPr>
      <w:r>
        <w:rPr>
          <w:rFonts w:ascii="Arial" w:hAnsi="Arial" w:cs="Arial"/>
          <w:b/>
          <w:bCs/>
          <w:lang w:val="de-DE"/>
        </w:rPr>
        <w:t>A/C {{</w:t>
      </w:r>
      <w:proofErr w:type="spellStart"/>
      <w:r w:rsidR="00DA0C42" w:rsidRPr="00DA0C42">
        <w:rPr>
          <w:rFonts w:ascii="Arial" w:hAnsi="Arial" w:cs="Arial"/>
          <w:b/>
          <w:bCs/>
          <w:lang w:val="de-DE"/>
        </w:rPr>
        <w:t>attorney_notifier</w:t>
      </w:r>
      <w:proofErr w:type="spellEnd"/>
      <w:r>
        <w:rPr>
          <w:rFonts w:ascii="Arial" w:hAnsi="Arial" w:cs="Arial"/>
          <w:b/>
          <w:bCs/>
          <w:lang w:val="de-DE"/>
        </w:rPr>
        <w:t>}}</w:t>
      </w:r>
    </w:p>
    <w:p w14:paraId="035C2515" w14:textId="1064F777" w:rsidR="000572FF" w:rsidRPr="00D1067B" w:rsidRDefault="000572FF" w:rsidP="000572FF">
      <w:pPr>
        <w:pStyle w:val="Corpo"/>
        <w:spacing w:line="360" w:lineRule="auto"/>
        <w:jc w:val="both"/>
        <w:rPr>
          <w:rFonts w:ascii="Arial" w:eastAsia="Arial" w:hAnsi="Arial" w:cs="Arial"/>
          <w:b/>
          <w:lang w:val="en-US"/>
        </w:rPr>
      </w:pPr>
      <w:r w:rsidRPr="00D1067B">
        <w:rPr>
          <w:rFonts w:ascii="Arial" w:eastAsia="Arial" w:hAnsi="Arial" w:cs="Arial"/>
          <w:b/>
          <w:lang w:val="en-US"/>
        </w:rPr>
        <w:t>{%p endif %}</w:t>
      </w:r>
    </w:p>
    <w:p w14:paraId="01F7581C" w14:textId="77777777" w:rsidR="000572FF" w:rsidRDefault="000572FF" w:rsidP="000572FF">
      <w:pPr>
        <w:pStyle w:val="Corpo"/>
        <w:spacing w:line="360" w:lineRule="auto"/>
        <w:jc w:val="both"/>
        <w:rPr>
          <w:rFonts w:ascii="Arial" w:hAnsi="Arial" w:cs="Arial"/>
          <w:lang w:val="it-IT"/>
        </w:rPr>
      </w:pPr>
      <w:r>
        <w:rPr>
          <w:rFonts w:ascii="Arial" w:hAnsi="Arial" w:cs="Arial"/>
          <w:lang w:val="it-IT"/>
        </w:rPr>
        <w:t>{{</w:t>
      </w:r>
      <w:proofErr w:type="spellStart"/>
      <w:r>
        <w:rPr>
          <w:rFonts w:ascii="Arial" w:hAnsi="Arial" w:cs="Arial"/>
          <w:lang w:val="it-IT"/>
        </w:rPr>
        <w:t>address</w:t>
      </w:r>
      <w:proofErr w:type="spellEnd"/>
      <w:r>
        <w:rPr>
          <w:rFonts w:ascii="Arial" w:hAnsi="Arial" w:cs="Arial"/>
          <w:lang w:val="it-IT"/>
        </w:rPr>
        <w:t>}},</w:t>
      </w:r>
    </w:p>
    <w:p w14:paraId="08FBCAFF" w14:textId="77777777" w:rsidR="000572FF" w:rsidRDefault="000572FF" w:rsidP="000572FF">
      <w:pPr>
        <w:pStyle w:val="Corpo"/>
        <w:spacing w:line="360" w:lineRule="auto"/>
        <w:jc w:val="both"/>
        <w:rPr>
          <w:rFonts w:ascii="Arial" w:hAnsi="Arial" w:cs="Arial"/>
          <w:lang w:val="it-IT"/>
        </w:rPr>
      </w:pPr>
      <w:r>
        <w:rPr>
          <w:rFonts w:ascii="Arial" w:hAnsi="Arial" w:cs="Arial"/>
          <w:lang w:val="it-IT"/>
        </w:rPr>
        <w:t>{{</w:t>
      </w:r>
      <w:proofErr w:type="spellStart"/>
      <w:r>
        <w:rPr>
          <w:rFonts w:ascii="Arial" w:hAnsi="Arial" w:cs="Arial"/>
          <w:lang w:val="it-IT"/>
        </w:rPr>
        <w:t>neighborhood</w:t>
      </w:r>
      <w:proofErr w:type="spellEnd"/>
      <w:r>
        <w:rPr>
          <w:rFonts w:ascii="Arial" w:hAnsi="Arial" w:cs="Arial"/>
          <w:lang w:val="it-IT"/>
        </w:rPr>
        <w:t>}}</w:t>
      </w:r>
    </w:p>
    <w:p w14:paraId="3EA73B2E" w14:textId="353F2108" w:rsidR="000572FF" w:rsidRDefault="000572FF" w:rsidP="000572FF">
      <w:pPr>
        <w:pStyle w:val="Corpo"/>
        <w:spacing w:line="360" w:lineRule="auto"/>
        <w:jc w:val="both"/>
        <w:rPr>
          <w:rFonts w:ascii="Arial" w:hAnsi="Arial" w:cs="Arial"/>
          <w:lang w:val="it-IT"/>
        </w:rPr>
      </w:pPr>
      <w:r>
        <w:rPr>
          <w:rFonts w:ascii="Arial" w:hAnsi="Arial" w:cs="Arial"/>
          <w:lang w:val="it-IT"/>
        </w:rPr>
        <w:t>{{city}} / {{</w:t>
      </w:r>
      <w:proofErr w:type="spellStart"/>
      <w:r>
        <w:rPr>
          <w:rFonts w:ascii="Arial" w:hAnsi="Arial" w:cs="Arial"/>
          <w:lang w:val="it-IT"/>
        </w:rPr>
        <w:t>uf</w:t>
      </w:r>
      <w:proofErr w:type="spellEnd"/>
      <w:r>
        <w:rPr>
          <w:rFonts w:ascii="Arial" w:hAnsi="Arial" w:cs="Arial"/>
          <w:lang w:val="it-IT"/>
        </w:rPr>
        <w:t>}}</w:t>
      </w:r>
    </w:p>
    <w:p w14:paraId="51E30912" w14:textId="7484D6C3" w:rsidR="000572FF" w:rsidRPr="000572FF" w:rsidRDefault="000572FF" w:rsidP="000572FF">
      <w:pPr>
        <w:pStyle w:val="Corpo"/>
        <w:spacing w:line="360" w:lineRule="auto"/>
        <w:jc w:val="both"/>
        <w:rPr>
          <w:rFonts w:ascii="Arial" w:eastAsia="Arial" w:hAnsi="Arial" w:cs="Arial"/>
          <w:b/>
          <w:bCs/>
          <w:lang w:val="en-US"/>
        </w:rPr>
      </w:pPr>
      <w:r w:rsidRPr="003500C3">
        <w:rPr>
          <w:rFonts w:ascii="Arial" w:eastAsia="Arial" w:hAnsi="Arial" w:cs="Arial"/>
          <w:bCs/>
          <w:i/>
          <w:iCs/>
          <w:lang w:val="en-US"/>
        </w:rPr>
        <w:t xml:space="preserve">{%p if </w:t>
      </w:r>
      <w:proofErr w:type="spellStart"/>
      <w:r w:rsidRPr="003500C3">
        <w:rPr>
          <w:rFonts w:ascii="Arial" w:eastAsia="Arial" w:hAnsi="Arial" w:cs="Arial"/>
          <w:bCs/>
          <w:i/>
          <w:iCs/>
          <w:lang w:val="en-US"/>
        </w:rPr>
        <w:t>has</w:t>
      </w:r>
      <w:r>
        <w:rPr>
          <w:rFonts w:ascii="Arial" w:eastAsia="Arial" w:hAnsi="Arial" w:cs="Arial"/>
          <w:bCs/>
          <w:i/>
          <w:iCs/>
          <w:lang w:val="en-US"/>
        </w:rPr>
        <w:t>_cep</w:t>
      </w:r>
      <w:proofErr w:type="spellEnd"/>
      <w:r w:rsidRPr="003500C3">
        <w:rPr>
          <w:rFonts w:ascii="Arial" w:eastAsia="Arial" w:hAnsi="Arial" w:cs="Arial"/>
          <w:bCs/>
          <w:i/>
          <w:iCs/>
          <w:lang w:val="en-US"/>
        </w:rPr>
        <w:t xml:space="preserve"> == “yes” %}</w:t>
      </w:r>
    </w:p>
    <w:p w14:paraId="30963A6E" w14:textId="767E4ECE" w:rsidR="000572FF" w:rsidRDefault="000572FF" w:rsidP="000572FF">
      <w:pPr>
        <w:pStyle w:val="Corpo"/>
        <w:spacing w:line="360" w:lineRule="auto"/>
        <w:jc w:val="both"/>
        <w:rPr>
          <w:rFonts w:ascii="Arial" w:hAnsi="Arial" w:cs="Arial"/>
          <w:lang w:val="it-IT"/>
        </w:rPr>
      </w:pPr>
      <w:r>
        <w:rPr>
          <w:rFonts w:ascii="Arial" w:hAnsi="Arial" w:cs="Arial"/>
          <w:lang w:val="it-IT"/>
        </w:rPr>
        <w:t>CEP: {{</w:t>
      </w:r>
      <w:proofErr w:type="spellStart"/>
      <w:r>
        <w:rPr>
          <w:rFonts w:ascii="Arial" w:hAnsi="Arial" w:cs="Arial"/>
          <w:lang w:val="it-IT"/>
        </w:rPr>
        <w:t>cep</w:t>
      </w:r>
      <w:proofErr w:type="spellEnd"/>
      <w:r>
        <w:rPr>
          <w:rFonts w:ascii="Arial" w:hAnsi="Arial" w:cs="Arial"/>
          <w:lang w:val="it-IT"/>
        </w:rPr>
        <w:t>}}</w:t>
      </w:r>
    </w:p>
    <w:p w14:paraId="66A235DC" w14:textId="2DDAE044" w:rsidR="000572FF" w:rsidRPr="00D1067B" w:rsidRDefault="000572FF" w:rsidP="000572FF">
      <w:pPr>
        <w:pStyle w:val="Corpo"/>
        <w:spacing w:line="360" w:lineRule="auto"/>
        <w:jc w:val="both"/>
        <w:rPr>
          <w:rFonts w:ascii="Arial" w:eastAsia="Arial" w:hAnsi="Arial" w:cs="Arial"/>
          <w:bCs/>
          <w:i/>
          <w:iCs/>
          <w:lang w:val="en-US"/>
        </w:rPr>
      </w:pPr>
      <w:r w:rsidRPr="00D1067B">
        <w:rPr>
          <w:rFonts w:ascii="Arial" w:eastAsia="Arial" w:hAnsi="Arial" w:cs="Arial"/>
          <w:bCs/>
          <w:i/>
          <w:iCs/>
          <w:lang w:val="en-US"/>
        </w:rPr>
        <w:t>{%p endif %}</w:t>
      </w:r>
    </w:p>
    <w:p w14:paraId="0137512F" w14:textId="77777777" w:rsidR="00F56FAC" w:rsidRPr="005C577A" w:rsidRDefault="00F56FAC" w:rsidP="00BE6EC5">
      <w:pPr>
        <w:pStyle w:val="Corpo"/>
        <w:spacing w:line="360" w:lineRule="auto"/>
        <w:jc w:val="both"/>
        <w:rPr>
          <w:rFonts w:ascii="Arial" w:hAnsi="Arial" w:cs="Arial"/>
          <w:lang w:val="it-IT"/>
        </w:rPr>
      </w:pPr>
    </w:p>
    <w:p w14:paraId="423223C2" w14:textId="77777777" w:rsidR="00186744" w:rsidRPr="005C577A" w:rsidRDefault="00186744" w:rsidP="00BE6EC5">
      <w:pPr>
        <w:pStyle w:val="Corpo"/>
        <w:spacing w:line="360" w:lineRule="auto"/>
        <w:jc w:val="both"/>
        <w:rPr>
          <w:rFonts w:ascii="Arial" w:hAnsi="Arial" w:cs="Arial"/>
          <w:lang w:val="it-IT"/>
        </w:rPr>
      </w:pPr>
    </w:p>
    <w:p w14:paraId="18929F59" w14:textId="77777777" w:rsidR="00186744" w:rsidRPr="005C577A" w:rsidRDefault="00186744" w:rsidP="00BE6EC5">
      <w:pPr>
        <w:pStyle w:val="Corpo"/>
        <w:spacing w:line="360" w:lineRule="auto"/>
        <w:jc w:val="both"/>
        <w:rPr>
          <w:rFonts w:ascii="Arial" w:hAnsi="Arial" w:cs="Arial"/>
          <w:lang w:val="it-IT"/>
        </w:rPr>
      </w:pPr>
    </w:p>
    <w:p w14:paraId="4BF7DE6A" w14:textId="77777777" w:rsidR="00BE6EC5" w:rsidRPr="000572FF" w:rsidRDefault="00BE6EC5" w:rsidP="00BE6EC5">
      <w:pPr>
        <w:pStyle w:val="Corpo"/>
        <w:spacing w:line="360" w:lineRule="auto"/>
        <w:jc w:val="both"/>
        <w:rPr>
          <w:rFonts w:ascii="Arial" w:eastAsia="Arial" w:hAnsi="Arial" w:cs="Arial"/>
          <w:b/>
          <w:bCs/>
          <w:lang w:val="en-US"/>
        </w:rPr>
      </w:pPr>
    </w:p>
    <w:p w14:paraId="3D6F112A" w14:textId="77777777" w:rsidR="000572FF" w:rsidRPr="003500C3" w:rsidRDefault="000572FF" w:rsidP="000572FF">
      <w:pPr>
        <w:pStyle w:val="Corpo"/>
        <w:spacing w:line="360" w:lineRule="auto"/>
        <w:jc w:val="both"/>
        <w:rPr>
          <w:rFonts w:ascii="Arial" w:eastAsia="Arial" w:hAnsi="Arial" w:cs="Arial"/>
          <w:b/>
          <w:bCs/>
          <w:lang w:val="en-US"/>
        </w:rPr>
      </w:pPr>
      <w:r w:rsidRPr="003500C3">
        <w:rPr>
          <w:rFonts w:ascii="Arial" w:eastAsia="Arial" w:hAnsi="Arial" w:cs="Arial"/>
          <w:bCs/>
          <w:i/>
          <w:iCs/>
          <w:lang w:val="en-US"/>
        </w:rPr>
        <w:t xml:space="preserve">{%p if </w:t>
      </w:r>
      <w:proofErr w:type="spellStart"/>
      <w:r w:rsidRPr="003500C3">
        <w:rPr>
          <w:rFonts w:ascii="Arial" w:eastAsia="Arial" w:hAnsi="Arial" w:cs="Arial"/>
          <w:bCs/>
          <w:i/>
          <w:iCs/>
          <w:lang w:val="en-US"/>
        </w:rPr>
        <w:t>has_email</w:t>
      </w:r>
      <w:proofErr w:type="spellEnd"/>
      <w:r w:rsidRPr="003500C3">
        <w:rPr>
          <w:rFonts w:ascii="Arial" w:eastAsia="Arial" w:hAnsi="Arial" w:cs="Arial"/>
          <w:bCs/>
          <w:i/>
          <w:iCs/>
          <w:lang w:val="en-US"/>
        </w:rPr>
        <w:t xml:space="preserve"> == “yes” %}</w:t>
      </w:r>
    </w:p>
    <w:p w14:paraId="68F24894" w14:textId="77777777" w:rsidR="000572FF" w:rsidRPr="003500C3" w:rsidRDefault="000572FF" w:rsidP="000572FF">
      <w:pPr>
        <w:pStyle w:val="Corpo"/>
        <w:spacing w:line="360" w:lineRule="auto"/>
        <w:jc w:val="both"/>
        <w:rPr>
          <w:rFonts w:ascii="Arial" w:eastAsia="Arial" w:hAnsi="Arial" w:cs="Arial"/>
          <w:bCs/>
          <w:i/>
          <w:iCs/>
        </w:rPr>
      </w:pPr>
      <w:r w:rsidRPr="003500C3">
        <w:rPr>
          <w:rFonts w:ascii="Arial" w:eastAsia="Arial" w:hAnsi="Arial" w:cs="Arial"/>
          <w:b/>
          <w:bCs/>
          <w:i/>
          <w:iCs/>
        </w:rPr>
        <w:t xml:space="preserve">* </w:t>
      </w:r>
      <w:r w:rsidRPr="003500C3">
        <w:rPr>
          <w:rFonts w:ascii="Arial" w:eastAsia="Arial" w:hAnsi="Arial" w:cs="Arial"/>
          <w:bCs/>
          <w:i/>
          <w:iCs/>
        </w:rPr>
        <w:t>Antecipado por e-mail: {{</w:t>
      </w:r>
      <w:proofErr w:type="spellStart"/>
      <w:r w:rsidRPr="003500C3">
        <w:rPr>
          <w:rFonts w:ascii="Arial" w:eastAsia="Arial" w:hAnsi="Arial" w:cs="Arial"/>
          <w:bCs/>
          <w:i/>
          <w:iCs/>
        </w:rPr>
        <w:t>email</w:t>
      </w:r>
      <w:proofErr w:type="spellEnd"/>
      <w:r w:rsidRPr="003500C3">
        <w:rPr>
          <w:rFonts w:ascii="Arial" w:eastAsia="Arial" w:hAnsi="Arial" w:cs="Arial"/>
          <w:bCs/>
          <w:i/>
          <w:iCs/>
        </w:rPr>
        <w:t>}}</w:t>
      </w:r>
    </w:p>
    <w:p w14:paraId="31D74B2E" w14:textId="77777777" w:rsidR="000572FF" w:rsidRPr="003500C3" w:rsidRDefault="000572FF" w:rsidP="000572FF">
      <w:pPr>
        <w:pStyle w:val="Corpo"/>
        <w:spacing w:line="360" w:lineRule="auto"/>
        <w:jc w:val="both"/>
        <w:rPr>
          <w:rFonts w:ascii="Arial" w:eastAsia="Arial" w:hAnsi="Arial" w:cs="Arial"/>
          <w:bCs/>
          <w:i/>
          <w:iCs/>
        </w:rPr>
      </w:pPr>
      <w:r w:rsidRPr="003500C3">
        <w:rPr>
          <w:rFonts w:ascii="Arial" w:eastAsia="Arial" w:hAnsi="Arial" w:cs="Arial"/>
          <w:bCs/>
          <w:i/>
          <w:iCs/>
        </w:rPr>
        <w:t xml:space="preserve">{%p </w:t>
      </w:r>
      <w:proofErr w:type="spellStart"/>
      <w:r w:rsidRPr="003500C3">
        <w:rPr>
          <w:rFonts w:ascii="Arial" w:eastAsia="Arial" w:hAnsi="Arial" w:cs="Arial"/>
          <w:bCs/>
          <w:i/>
          <w:iCs/>
        </w:rPr>
        <w:t>endif</w:t>
      </w:r>
      <w:proofErr w:type="spellEnd"/>
      <w:r w:rsidRPr="003500C3">
        <w:rPr>
          <w:rFonts w:ascii="Arial" w:eastAsia="Arial" w:hAnsi="Arial" w:cs="Arial"/>
          <w:bCs/>
          <w:i/>
          <w:iCs/>
        </w:rPr>
        <w:t xml:space="preserve"> %}</w:t>
      </w:r>
    </w:p>
    <w:p w14:paraId="01AD62B6" w14:textId="77777777" w:rsidR="00FF12B6" w:rsidRPr="005C577A" w:rsidRDefault="00FF12B6" w:rsidP="00BE6EC5">
      <w:pPr>
        <w:pStyle w:val="Corpo"/>
        <w:spacing w:line="360" w:lineRule="auto"/>
        <w:jc w:val="both"/>
        <w:rPr>
          <w:rFonts w:ascii="Arial" w:eastAsia="Arial" w:hAnsi="Arial" w:cs="Arial"/>
          <w:b/>
          <w:bCs/>
        </w:rPr>
      </w:pPr>
    </w:p>
    <w:p w14:paraId="73B0934A" w14:textId="77777777" w:rsidR="00BE6EC5" w:rsidRPr="005C577A" w:rsidRDefault="00BE6EC5" w:rsidP="00BE6EC5">
      <w:pPr>
        <w:pStyle w:val="Corpo"/>
        <w:spacing w:line="360" w:lineRule="auto"/>
        <w:jc w:val="both"/>
        <w:rPr>
          <w:rFonts w:ascii="Arial" w:eastAsia="Arial" w:hAnsi="Arial" w:cs="Arial"/>
          <w:b/>
          <w:bCs/>
        </w:rPr>
      </w:pPr>
    </w:p>
    <w:p w14:paraId="580F8069" w14:textId="77777777" w:rsidR="00186744" w:rsidRPr="005C577A" w:rsidRDefault="00186744" w:rsidP="00BE6EC5">
      <w:pPr>
        <w:pStyle w:val="Corpo"/>
        <w:spacing w:line="360" w:lineRule="auto"/>
        <w:jc w:val="both"/>
        <w:rPr>
          <w:rFonts w:ascii="Arial" w:eastAsia="Arial" w:hAnsi="Arial" w:cs="Arial"/>
          <w:b/>
          <w:bCs/>
        </w:rPr>
      </w:pPr>
    </w:p>
    <w:p w14:paraId="65BE16BB" w14:textId="77777777" w:rsidR="00186744" w:rsidRPr="005C577A" w:rsidRDefault="00186744" w:rsidP="00BE6EC5">
      <w:pPr>
        <w:pStyle w:val="Corpo"/>
        <w:spacing w:line="360" w:lineRule="auto"/>
        <w:jc w:val="both"/>
        <w:rPr>
          <w:rFonts w:ascii="Arial" w:eastAsia="Arial" w:hAnsi="Arial" w:cs="Arial"/>
          <w:b/>
          <w:bCs/>
        </w:rPr>
      </w:pPr>
    </w:p>
    <w:p w14:paraId="487AF4ED" w14:textId="77777777" w:rsidR="00BE6EC5" w:rsidRPr="005C577A" w:rsidRDefault="00BE6EC5" w:rsidP="00BE6EC5">
      <w:pPr>
        <w:pStyle w:val="Corpo"/>
        <w:spacing w:line="360" w:lineRule="auto"/>
        <w:jc w:val="both"/>
        <w:rPr>
          <w:rFonts w:ascii="Arial" w:eastAsia="Arial" w:hAnsi="Arial" w:cs="Arial"/>
        </w:rPr>
      </w:pPr>
      <w:r w:rsidRPr="005C577A">
        <w:rPr>
          <w:rFonts w:ascii="Arial" w:hAnsi="Arial" w:cs="Arial"/>
          <w:b/>
          <w:bCs/>
          <w:u w:val="single"/>
          <w:lang w:val="it-IT"/>
        </w:rPr>
        <w:t xml:space="preserve">Ref.: Resposta à Notificação Extrajudicial – </w:t>
      </w:r>
      <w:r w:rsidR="009D1389" w:rsidRPr="005C577A">
        <w:rPr>
          <w:rFonts w:ascii="Arial" w:hAnsi="Arial" w:cs="Arial"/>
          <w:b/>
          <w:bCs/>
          <w:u w:val="single"/>
          <w:lang w:val="it-IT"/>
        </w:rPr>
        <w:t>Inabilitação por PPPI</w:t>
      </w:r>
    </w:p>
    <w:p w14:paraId="3012FEA4" w14:textId="77777777" w:rsidR="00BE6EC5" w:rsidRPr="005C577A" w:rsidRDefault="00BE6EC5" w:rsidP="00BE6EC5">
      <w:pPr>
        <w:pStyle w:val="Corpo"/>
        <w:spacing w:line="360" w:lineRule="auto"/>
        <w:jc w:val="both"/>
        <w:rPr>
          <w:rFonts w:ascii="Arial" w:eastAsia="Arial" w:hAnsi="Arial" w:cs="Arial"/>
        </w:rPr>
      </w:pPr>
    </w:p>
    <w:p w14:paraId="63BFAB8C" w14:textId="77777777" w:rsidR="00BE6EC5" w:rsidRPr="005C577A" w:rsidRDefault="00BE6EC5" w:rsidP="00BE6EC5">
      <w:pPr>
        <w:pStyle w:val="Corpo"/>
        <w:spacing w:line="360" w:lineRule="auto"/>
        <w:jc w:val="both"/>
        <w:rPr>
          <w:rFonts w:ascii="Arial" w:eastAsia="Arial" w:hAnsi="Arial" w:cs="Arial"/>
        </w:rPr>
      </w:pPr>
      <w:r w:rsidRPr="005C577A">
        <w:rPr>
          <w:rFonts w:ascii="Arial" w:hAnsi="Arial" w:cs="Arial"/>
          <w:lang w:val="pt-PT"/>
        </w:rPr>
        <w:t>Prezados Senhores,</w:t>
      </w:r>
    </w:p>
    <w:p w14:paraId="4B250F1F" w14:textId="77777777" w:rsidR="00BE6EC5" w:rsidRPr="005C577A" w:rsidRDefault="00BE6EC5" w:rsidP="00BE6EC5">
      <w:pPr>
        <w:pStyle w:val="Corpo"/>
        <w:spacing w:line="360" w:lineRule="auto"/>
        <w:jc w:val="both"/>
        <w:rPr>
          <w:rFonts w:ascii="Arial" w:eastAsia="Arial" w:hAnsi="Arial" w:cs="Arial"/>
        </w:rPr>
      </w:pPr>
    </w:p>
    <w:p w14:paraId="67C1FC5D" w14:textId="5A400491" w:rsidR="00BE6EC5" w:rsidRPr="00B5357C" w:rsidRDefault="00BE6EC5" w:rsidP="00BE6EC5">
      <w:pPr>
        <w:pStyle w:val="Corpo"/>
        <w:spacing w:line="360" w:lineRule="auto"/>
        <w:jc w:val="both"/>
        <w:rPr>
          <w:rFonts w:ascii="Arial" w:eastAsia="Arial" w:hAnsi="Arial" w:cs="Arial"/>
        </w:rPr>
      </w:pPr>
      <w:r w:rsidRPr="005C577A">
        <w:rPr>
          <w:rFonts w:ascii="Arial" w:hAnsi="Arial" w:cs="Arial"/>
          <w:lang w:val="it-IT"/>
        </w:rPr>
        <w:t>Conforme notifica</w:t>
      </w:r>
      <w:proofErr w:type="spellStart"/>
      <w:r w:rsidRPr="005C577A">
        <w:rPr>
          <w:rFonts w:ascii="Arial" w:hAnsi="Arial" w:cs="Arial"/>
          <w:lang w:val="pt-PT"/>
        </w:rPr>
        <w:t>ção</w:t>
      </w:r>
      <w:proofErr w:type="spellEnd"/>
      <w:r w:rsidRPr="005C577A">
        <w:rPr>
          <w:rFonts w:ascii="Arial" w:hAnsi="Arial" w:cs="Arial"/>
          <w:lang w:val="pt-PT"/>
        </w:rPr>
        <w:t xml:space="preserve"> extrajudicial recebida em</w:t>
      </w:r>
      <w:r w:rsidR="000572FF">
        <w:rPr>
          <w:rFonts w:ascii="Arial" w:hAnsi="Arial" w:cs="Arial"/>
          <w:lang w:val="pt-PT"/>
        </w:rPr>
        <w:t xml:space="preserve"> {{</w:t>
      </w:r>
      <w:proofErr w:type="spellStart"/>
      <w:r w:rsidR="000572FF">
        <w:rPr>
          <w:rFonts w:ascii="Arial" w:hAnsi="Arial" w:cs="Arial"/>
          <w:lang w:val="pt-PT"/>
        </w:rPr>
        <w:t>received_at</w:t>
      </w:r>
      <w:proofErr w:type="spellEnd"/>
      <w:r w:rsidR="000572FF">
        <w:rPr>
          <w:rFonts w:ascii="Arial" w:hAnsi="Arial" w:cs="Arial"/>
          <w:lang w:val="pt-PT"/>
        </w:rPr>
        <w:t>}}</w:t>
      </w:r>
      <w:r w:rsidRPr="005C577A">
        <w:rPr>
          <w:rFonts w:ascii="Arial" w:hAnsi="Arial" w:cs="Arial"/>
          <w:lang w:val="pt-PT"/>
        </w:rPr>
        <w:t>,</w:t>
      </w:r>
      <w:r w:rsidR="000572FF">
        <w:rPr>
          <w:rFonts w:ascii="Arial" w:hAnsi="Arial" w:cs="Arial"/>
          <w:b/>
          <w:bCs/>
          <w:lang w:val="pt-PT"/>
        </w:rPr>
        <w:t xml:space="preserve"> {{</w:t>
      </w:r>
      <w:proofErr w:type="spellStart"/>
      <w:r w:rsidR="000572FF">
        <w:rPr>
          <w:rFonts w:ascii="Arial" w:hAnsi="Arial" w:cs="Arial"/>
          <w:b/>
          <w:bCs/>
          <w:lang w:val="pt-PT"/>
        </w:rPr>
        <w:t>name_notifier</w:t>
      </w:r>
      <w:proofErr w:type="spellEnd"/>
      <w:r w:rsidR="000572FF">
        <w:rPr>
          <w:rFonts w:ascii="Arial" w:hAnsi="Arial" w:cs="Arial"/>
          <w:b/>
          <w:bCs/>
          <w:lang w:val="pt-PT"/>
        </w:rPr>
        <w:t>}}</w:t>
      </w:r>
      <w:r>
        <w:rPr>
          <w:rFonts w:ascii="Arial" w:hAnsi="Arial" w:cs="Arial"/>
          <w:b/>
          <w:bCs/>
          <w:lang w:val="pt-PT"/>
        </w:rPr>
        <w:t xml:space="preserve"> </w:t>
      </w:r>
      <w:r>
        <w:rPr>
          <w:rFonts w:ascii="Arial" w:hAnsi="Arial" w:cs="Arial"/>
          <w:lang w:val="pt-PT"/>
        </w:rPr>
        <w:t xml:space="preserve">(doravante </w:t>
      </w:r>
      <w:proofErr w:type="spellStart"/>
      <w:r w:rsidRPr="005F1DB3">
        <w:rPr>
          <w:rFonts w:ascii="Arial" w:hAnsi="Arial" w:cs="Arial"/>
          <w:lang w:val="pt-PT"/>
        </w:rPr>
        <w:t>denominad</w:t>
      </w:r>
      <w:proofErr w:type="spellEnd"/>
      <w:r w:rsidR="005F1DB3" w:rsidRPr="005F1DB3">
        <w:rPr>
          <w:rFonts w:ascii="Arial" w:hAnsi="Arial" w:cs="Arial"/>
          <w:lang w:val="pt-PT"/>
        </w:rPr>
        <w:t xml:space="preserve">{% </w:t>
      </w:r>
      <w:proofErr w:type="spellStart"/>
      <w:r w:rsidR="005F1DB3" w:rsidRPr="005F1DB3">
        <w:rPr>
          <w:rFonts w:ascii="Arial" w:hAnsi="Arial" w:cs="Arial"/>
          <w:lang w:val="pt-PT"/>
        </w:rPr>
        <w:t>if</w:t>
      </w:r>
      <w:proofErr w:type="spellEnd"/>
      <w:r w:rsidR="005F1DB3" w:rsidRPr="005F1DB3">
        <w:rPr>
          <w:rFonts w:ascii="Arial" w:hAnsi="Arial" w:cs="Arial"/>
          <w:lang w:val="pt-PT"/>
        </w:rPr>
        <w:t xml:space="preserve"> </w:t>
      </w:r>
      <w:proofErr w:type="spellStart"/>
      <w:r w:rsidR="005F1DB3">
        <w:rPr>
          <w:rFonts w:ascii="Arial" w:hAnsi="Arial" w:cs="Arial"/>
          <w:lang w:val="pt-PT"/>
        </w:rPr>
        <w:t>type</w:t>
      </w:r>
      <w:proofErr w:type="spellEnd"/>
      <w:r w:rsidR="005F1DB3">
        <w:rPr>
          <w:rFonts w:ascii="Arial" w:hAnsi="Arial" w:cs="Arial"/>
          <w:lang w:val="pt-PT"/>
        </w:rPr>
        <w:t xml:space="preserve"> == “</w:t>
      </w:r>
      <w:proofErr w:type="spellStart"/>
      <w:r w:rsidR="005F1DB3">
        <w:rPr>
          <w:rFonts w:ascii="Arial" w:hAnsi="Arial" w:cs="Arial"/>
          <w:lang w:val="pt-PT"/>
        </w:rPr>
        <w:t>company</w:t>
      </w:r>
      <w:proofErr w:type="spellEnd"/>
      <w:r w:rsidR="005F1DB3">
        <w:rPr>
          <w:rFonts w:ascii="Arial" w:hAnsi="Arial" w:cs="Arial"/>
          <w:lang w:val="pt-PT"/>
        </w:rPr>
        <w:t xml:space="preserve">” </w:t>
      </w:r>
      <w:proofErr w:type="spellStart"/>
      <w:r w:rsidR="005F1DB3">
        <w:rPr>
          <w:rFonts w:ascii="Arial" w:hAnsi="Arial" w:cs="Arial"/>
          <w:lang w:val="pt-PT"/>
        </w:rPr>
        <w:t>or</w:t>
      </w:r>
      <w:proofErr w:type="spellEnd"/>
      <w:r w:rsidR="005F1DB3">
        <w:rPr>
          <w:rFonts w:ascii="Arial" w:hAnsi="Arial" w:cs="Arial"/>
          <w:lang w:val="pt-PT"/>
        </w:rPr>
        <w:t xml:space="preserve"> </w:t>
      </w:r>
      <w:proofErr w:type="spellStart"/>
      <w:r w:rsidR="005F1DB3" w:rsidRPr="005F1DB3">
        <w:rPr>
          <w:rFonts w:ascii="Arial" w:hAnsi="Arial" w:cs="Arial"/>
          <w:lang w:val="pt-PT"/>
        </w:rPr>
        <w:t>gender</w:t>
      </w:r>
      <w:proofErr w:type="spellEnd"/>
      <w:r w:rsidR="005F1DB3" w:rsidRPr="005F1DB3">
        <w:rPr>
          <w:rFonts w:ascii="Arial" w:hAnsi="Arial" w:cs="Arial"/>
          <w:lang w:val="pt-PT"/>
        </w:rPr>
        <w:t xml:space="preserve"> == “male” %}o{% </w:t>
      </w:r>
      <w:proofErr w:type="spellStart"/>
      <w:r w:rsidR="005F1DB3" w:rsidRPr="005F1DB3">
        <w:rPr>
          <w:rFonts w:ascii="Arial" w:hAnsi="Arial" w:cs="Arial"/>
          <w:lang w:val="pt-PT"/>
        </w:rPr>
        <w:t>else</w:t>
      </w:r>
      <w:proofErr w:type="spellEnd"/>
      <w:r w:rsidR="005F1DB3" w:rsidRPr="005F1DB3">
        <w:rPr>
          <w:rFonts w:ascii="Arial" w:hAnsi="Arial" w:cs="Arial"/>
          <w:lang w:val="pt-PT"/>
        </w:rPr>
        <w:t xml:space="preserve"> %}</w:t>
      </w:r>
      <w:r w:rsidRPr="005F1DB3">
        <w:rPr>
          <w:rFonts w:ascii="Arial" w:hAnsi="Arial" w:cs="Arial"/>
          <w:lang w:val="pt-PT"/>
        </w:rPr>
        <w:t>a</w:t>
      </w:r>
      <w:r w:rsidR="005F1DB3" w:rsidRPr="005F1DB3">
        <w:rPr>
          <w:rFonts w:ascii="Arial" w:hAnsi="Arial" w:cs="Arial"/>
          <w:lang w:val="pt-PT"/>
        </w:rPr>
        <w:t>{%</w:t>
      </w:r>
      <w:r w:rsidR="00D9038C">
        <w:rPr>
          <w:rFonts w:ascii="Arial" w:hAnsi="Arial" w:cs="Arial"/>
          <w:lang w:val="pt-PT"/>
        </w:rPr>
        <w:t xml:space="preserve"> </w:t>
      </w:r>
      <w:proofErr w:type="spellStart"/>
      <w:r w:rsidR="005F1DB3" w:rsidRPr="005F1DB3">
        <w:rPr>
          <w:rFonts w:ascii="Arial" w:hAnsi="Arial" w:cs="Arial"/>
          <w:lang w:val="pt-PT"/>
        </w:rPr>
        <w:t>endif</w:t>
      </w:r>
      <w:proofErr w:type="spellEnd"/>
      <w:r w:rsidR="005F1DB3" w:rsidRPr="005F1DB3">
        <w:rPr>
          <w:rFonts w:ascii="Arial" w:hAnsi="Arial" w:cs="Arial"/>
          <w:lang w:val="pt-PT"/>
        </w:rPr>
        <w:t xml:space="preserve"> %}</w:t>
      </w:r>
      <w:r>
        <w:rPr>
          <w:rFonts w:ascii="Arial" w:hAnsi="Arial" w:cs="Arial"/>
          <w:lang w:val="pt-PT"/>
        </w:rPr>
        <w:t xml:space="preserve"> “</w:t>
      </w:r>
      <w:r w:rsidRPr="004C17AD">
        <w:rPr>
          <w:rFonts w:ascii="Arial" w:hAnsi="Arial" w:cs="Arial"/>
          <w:b/>
          <w:bCs/>
          <w:lang w:val="pt-PT"/>
        </w:rPr>
        <w:t>Notificante</w:t>
      </w:r>
      <w:r>
        <w:rPr>
          <w:rFonts w:ascii="Arial" w:hAnsi="Arial" w:cs="Arial"/>
          <w:lang w:val="pt-PT"/>
        </w:rPr>
        <w:t>”)</w:t>
      </w:r>
      <w:r w:rsidRPr="004C17AD">
        <w:rPr>
          <w:rFonts w:ascii="Arial" w:hAnsi="Arial" w:cs="Arial"/>
        </w:rPr>
        <w:t xml:space="preserve"> </w:t>
      </w:r>
      <w:r w:rsidR="009D1389">
        <w:rPr>
          <w:rFonts w:ascii="Arial" w:hAnsi="Arial" w:cs="Arial"/>
          <w:lang w:val="pt-PT"/>
        </w:rPr>
        <w:t xml:space="preserve">sustenta a suspensão indevida de seu cadastro na plataforma virtual </w:t>
      </w:r>
      <w:hyperlink r:id="rId8" w:history="1">
        <w:r w:rsidRPr="004C17AD">
          <w:rPr>
            <w:rStyle w:val="Hyperlink0"/>
            <w:rFonts w:eastAsia="Cambria"/>
          </w:rPr>
          <w:t>www.mercadolivre.com.br</w:t>
        </w:r>
      </w:hyperlink>
      <w:r w:rsidRPr="004C17AD">
        <w:rPr>
          <w:rFonts w:ascii="Arial" w:hAnsi="Arial" w:cs="Arial"/>
        </w:rPr>
        <w:t xml:space="preserve"> (</w:t>
      </w:r>
      <w:r w:rsidRPr="004C17AD">
        <w:rPr>
          <w:rFonts w:ascii="Arial" w:hAnsi="Arial" w:cs="Arial"/>
          <w:lang w:val="pt-PT"/>
        </w:rPr>
        <w:t>“</w:t>
      </w:r>
      <w:r w:rsidRPr="004C17AD">
        <w:rPr>
          <w:rFonts w:ascii="Arial" w:hAnsi="Arial" w:cs="Arial"/>
          <w:b/>
          <w:bCs/>
          <w:lang w:val="pt-PT"/>
        </w:rPr>
        <w:t>Site</w:t>
      </w:r>
      <w:r w:rsidR="004A3F65">
        <w:rPr>
          <w:rFonts w:ascii="Arial" w:hAnsi="Arial" w:cs="Arial"/>
          <w:b/>
          <w:bCs/>
          <w:lang w:val="pt-PT"/>
        </w:rPr>
        <w:t xml:space="preserve"> </w:t>
      </w:r>
      <w:r w:rsidRPr="00B840D1">
        <w:rPr>
          <w:rFonts w:ascii="Arial" w:hAnsi="Arial" w:cs="Arial"/>
          <w:b/>
          <w:bCs/>
          <w:lang w:val="pt-PT"/>
        </w:rPr>
        <w:lastRenderedPageBreak/>
        <w:t>Mercado Livre</w:t>
      </w:r>
      <w:r w:rsidRPr="004C17AD">
        <w:rPr>
          <w:rFonts w:ascii="Arial" w:hAnsi="Arial" w:cs="Arial"/>
          <w:lang w:val="pt-PT"/>
        </w:rPr>
        <w:t>”</w:t>
      </w:r>
      <w:r w:rsidRPr="004C17AD">
        <w:rPr>
          <w:rFonts w:ascii="Arial" w:hAnsi="Arial" w:cs="Arial"/>
        </w:rPr>
        <w:t>)</w:t>
      </w:r>
      <w:r w:rsidRPr="004C17AD">
        <w:rPr>
          <w:rFonts w:ascii="Arial" w:hAnsi="Arial" w:cs="Arial"/>
          <w:lang w:val="pt-PT"/>
        </w:rPr>
        <w:t xml:space="preserve">, de titularidade de </w:t>
      </w:r>
      <w:r w:rsidRPr="004C17AD">
        <w:rPr>
          <w:rFonts w:ascii="Arial" w:hAnsi="Arial" w:cs="Arial"/>
          <w:b/>
          <w:bCs/>
          <w:lang w:val="de-DE"/>
        </w:rPr>
        <w:t xml:space="preserve">EBAZAR.COM.BR LTDA. </w:t>
      </w:r>
      <w:r w:rsidRPr="004C17AD">
        <w:rPr>
          <w:rFonts w:ascii="Arial" w:hAnsi="Arial" w:cs="Arial"/>
          <w:lang w:val="pt-PT"/>
        </w:rPr>
        <w:t>(doravante denominado “</w:t>
      </w:r>
      <w:r w:rsidRPr="00B840D1">
        <w:rPr>
          <w:rFonts w:ascii="Arial" w:hAnsi="Arial" w:cs="Arial"/>
          <w:b/>
          <w:bCs/>
          <w:lang w:val="pt-PT"/>
        </w:rPr>
        <w:t>Mercado Livre</w:t>
      </w:r>
      <w:r w:rsidRPr="004C17AD">
        <w:rPr>
          <w:rFonts w:ascii="Arial" w:hAnsi="Arial" w:cs="Arial"/>
          <w:lang w:val="pt-PT"/>
        </w:rPr>
        <w:t>”</w:t>
      </w:r>
      <w:r w:rsidRPr="004C17AD">
        <w:rPr>
          <w:rFonts w:ascii="Arial" w:hAnsi="Arial" w:cs="Arial"/>
        </w:rPr>
        <w:t xml:space="preserve">). </w:t>
      </w:r>
      <w:r w:rsidR="001E6274">
        <w:rPr>
          <w:rFonts w:ascii="Arial" w:hAnsi="Arial" w:cs="Arial"/>
        </w:rPr>
        <w:t xml:space="preserve"> </w:t>
      </w:r>
    </w:p>
    <w:p w14:paraId="17FB6F67" w14:textId="77777777" w:rsidR="00BE6EC5" w:rsidRPr="00B5357C" w:rsidRDefault="00BE6EC5" w:rsidP="00BE6EC5">
      <w:pPr>
        <w:pStyle w:val="Corpo"/>
        <w:spacing w:line="360" w:lineRule="auto"/>
        <w:jc w:val="both"/>
        <w:rPr>
          <w:rFonts w:ascii="Arial" w:eastAsia="Arial" w:hAnsi="Arial" w:cs="Arial"/>
        </w:rPr>
      </w:pPr>
    </w:p>
    <w:p w14:paraId="23ED8050" w14:textId="70F4E2CC" w:rsidR="00BE6EC5" w:rsidRPr="00B5357C" w:rsidRDefault="00BE6EC5" w:rsidP="00BE6EC5">
      <w:pPr>
        <w:pStyle w:val="Corpo"/>
        <w:spacing w:line="360" w:lineRule="auto"/>
        <w:jc w:val="both"/>
        <w:rPr>
          <w:rFonts w:ascii="Arial" w:eastAsia="Arial" w:hAnsi="Arial" w:cs="Arial"/>
        </w:rPr>
      </w:pPr>
      <w:r w:rsidRPr="004C17AD">
        <w:rPr>
          <w:rFonts w:ascii="Arial" w:hAnsi="Arial" w:cs="Arial"/>
          <w:lang w:val="pt-PT"/>
        </w:rPr>
        <w:t>Neste sentido, o</w:t>
      </w:r>
      <w:r>
        <w:rPr>
          <w:rFonts w:ascii="Arial" w:hAnsi="Arial" w:cs="Arial"/>
          <w:lang w:val="pt-PT"/>
        </w:rPr>
        <w:t xml:space="preserve"> </w:t>
      </w:r>
      <w:r w:rsidRPr="00B840D1">
        <w:rPr>
          <w:rFonts w:ascii="Arial" w:hAnsi="Arial" w:cs="Arial"/>
          <w:b/>
          <w:lang w:val="pt-PT"/>
        </w:rPr>
        <w:t>Mercado Livre</w:t>
      </w:r>
      <w:r w:rsidRPr="004C17AD">
        <w:rPr>
          <w:rFonts w:ascii="Arial" w:hAnsi="Arial" w:cs="Arial"/>
          <w:lang w:val="pt-PT"/>
        </w:rPr>
        <w:t xml:space="preserve">, vem, respeitosamente, esclarecer os fatos e o funcionamento do </w:t>
      </w:r>
      <w:r w:rsidRPr="004C17AD">
        <w:rPr>
          <w:rFonts w:ascii="Arial" w:hAnsi="Arial" w:cs="Arial"/>
          <w:b/>
          <w:bCs/>
          <w:lang w:val="pt-PT"/>
        </w:rPr>
        <w:t>Site</w:t>
      </w:r>
      <w:r>
        <w:rPr>
          <w:rFonts w:ascii="Arial" w:hAnsi="Arial" w:cs="Arial"/>
          <w:b/>
          <w:bCs/>
          <w:lang w:val="pt-PT"/>
        </w:rPr>
        <w:t xml:space="preserve"> </w:t>
      </w:r>
      <w:r w:rsidRPr="00B840D1">
        <w:rPr>
          <w:rFonts w:ascii="Arial" w:hAnsi="Arial" w:cs="Arial"/>
          <w:b/>
          <w:bCs/>
          <w:lang w:val="pt-PT"/>
        </w:rPr>
        <w:t>Mercado Livre</w:t>
      </w:r>
      <w:r w:rsidRPr="004C17AD">
        <w:rPr>
          <w:rFonts w:ascii="Arial" w:hAnsi="Arial" w:cs="Arial"/>
          <w:lang w:val="pt-PT"/>
        </w:rPr>
        <w:t>, bem como apresentar sua resposta</w:t>
      </w:r>
      <w:r w:rsidR="005F1DB3">
        <w:rPr>
          <w:rFonts w:ascii="Arial" w:hAnsi="Arial" w:cs="Arial"/>
          <w:lang w:val="pt-PT"/>
        </w:rPr>
        <w:t xml:space="preserve"> </w:t>
      </w:r>
      <w:r w:rsidR="005F1DB3" w:rsidRPr="005F1DB3">
        <w:rPr>
          <w:rFonts w:ascii="Arial" w:hAnsi="Arial" w:cs="Arial"/>
          <w:lang w:val="pt-PT"/>
        </w:rPr>
        <w:t xml:space="preserve">{% </w:t>
      </w:r>
      <w:proofErr w:type="spellStart"/>
      <w:r w:rsidR="005F1DB3" w:rsidRPr="005F1DB3">
        <w:rPr>
          <w:rFonts w:ascii="Arial" w:hAnsi="Arial" w:cs="Arial"/>
          <w:lang w:val="pt-PT"/>
        </w:rPr>
        <w:t>if</w:t>
      </w:r>
      <w:proofErr w:type="spellEnd"/>
      <w:r w:rsidR="005F1DB3" w:rsidRPr="005F1DB3">
        <w:rPr>
          <w:rFonts w:ascii="Arial" w:hAnsi="Arial" w:cs="Arial"/>
          <w:lang w:val="pt-PT"/>
        </w:rPr>
        <w:t xml:space="preserve"> </w:t>
      </w:r>
      <w:proofErr w:type="spellStart"/>
      <w:r w:rsidR="005F1DB3">
        <w:rPr>
          <w:rFonts w:ascii="Arial" w:hAnsi="Arial" w:cs="Arial"/>
          <w:lang w:val="pt-PT"/>
        </w:rPr>
        <w:t>type</w:t>
      </w:r>
      <w:proofErr w:type="spellEnd"/>
      <w:r w:rsidR="005F1DB3">
        <w:rPr>
          <w:rFonts w:ascii="Arial" w:hAnsi="Arial" w:cs="Arial"/>
          <w:lang w:val="pt-PT"/>
        </w:rPr>
        <w:t xml:space="preserve"> == “</w:t>
      </w:r>
      <w:proofErr w:type="spellStart"/>
      <w:r w:rsidR="005F1DB3">
        <w:rPr>
          <w:rFonts w:ascii="Arial" w:hAnsi="Arial" w:cs="Arial"/>
          <w:lang w:val="pt-PT"/>
        </w:rPr>
        <w:t>company</w:t>
      </w:r>
      <w:proofErr w:type="spellEnd"/>
      <w:r w:rsidR="005F1DB3">
        <w:rPr>
          <w:rFonts w:ascii="Arial" w:hAnsi="Arial" w:cs="Arial"/>
          <w:lang w:val="pt-PT"/>
        </w:rPr>
        <w:t xml:space="preserve">” </w:t>
      </w:r>
      <w:proofErr w:type="spellStart"/>
      <w:r w:rsidR="005F1DB3">
        <w:rPr>
          <w:rFonts w:ascii="Arial" w:hAnsi="Arial" w:cs="Arial"/>
          <w:lang w:val="pt-PT"/>
        </w:rPr>
        <w:t>or</w:t>
      </w:r>
      <w:proofErr w:type="spellEnd"/>
      <w:r w:rsidR="005F1DB3">
        <w:rPr>
          <w:rFonts w:ascii="Arial" w:hAnsi="Arial" w:cs="Arial"/>
          <w:lang w:val="pt-PT"/>
        </w:rPr>
        <w:t xml:space="preserve"> </w:t>
      </w:r>
      <w:proofErr w:type="spellStart"/>
      <w:r w:rsidR="005F1DB3" w:rsidRPr="005F1DB3">
        <w:rPr>
          <w:rFonts w:ascii="Arial" w:hAnsi="Arial" w:cs="Arial"/>
          <w:lang w:val="pt-PT"/>
        </w:rPr>
        <w:t>gender</w:t>
      </w:r>
      <w:proofErr w:type="spellEnd"/>
      <w:r w:rsidR="005F1DB3" w:rsidRPr="005F1DB3">
        <w:rPr>
          <w:rFonts w:ascii="Arial" w:hAnsi="Arial" w:cs="Arial"/>
          <w:lang w:val="pt-PT"/>
        </w:rPr>
        <w:t xml:space="preserve"> == “male” %}</w:t>
      </w:r>
      <w:proofErr w:type="gramStart"/>
      <w:r w:rsidR="005F1DB3" w:rsidRPr="005F1DB3">
        <w:rPr>
          <w:rFonts w:ascii="Arial" w:hAnsi="Arial" w:cs="Arial"/>
          <w:lang w:val="pt-PT"/>
        </w:rPr>
        <w:t>ao{</w:t>
      </w:r>
      <w:proofErr w:type="gramEnd"/>
      <w:r w:rsidR="005F1DB3" w:rsidRPr="005F1DB3">
        <w:rPr>
          <w:rFonts w:ascii="Arial" w:hAnsi="Arial" w:cs="Arial"/>
          <w:lang w:val="pt-PT"/>
        </w:rPr>
        <w:t xml:space="preserve">% </w:t>
      </w:r>
      <w:proofErr w:type="spellStart"/>
      <w:r w:rsidR="005F1DB3" w:rsidRPr="005F1DB3">
        <w:rPr>
          <w:rFonts w:ascii="Arial" w:hAnsi="Arial" w:cs="Arial"/>
          <w:lang w:val="pt-PT"/>
        </w:rPr>
        <w:t>else</w:t>
      </w:r>
      <w:proofErr w:type="spellEnd"/>
      <w:r w:rsidR="005F1DB3" w:rsidRPr="005F1DB3">
        <w:rPr>
          <w:rFonts w:ascii="Arial" w:hAnsi="Arial" w:cs="Arial"/>
          <w:lang w:val="pt-PT"/>
        </w:rPr>
        <w:t xml:space="preserve"> %}</w:t>
      </w:r>
      <w:r w:rsidRPr="005F1DB3">
        <w:rPr>
          <w:rFonts w:ascii="Arial" w:hAnsi="Arial" w:cs="Arial"/>
          <w:lang w:val="pt-PT"/>
        </w:rPr>
        <w:t>à</w:t>
      </w:r>
      <w:r w:rsidR="005F1DB3" w:rsidRPr="005F1DB3">
        <w:rPr>
          <w:rFonts w:ascii="Arial" w:hAnsi="Arial" w:cs="Arial"/>
          <w:lang w:val="pt-PT"/>
        </w:rPr>
        <w:t xml:space="preserve">{% </w:t>
      </w:r>
      <w:proofErr w:type="spellStart"/>
      <w:r w:rsidR="005F1DB3" w:rsidRPr="005F1DB3">
        <w:rPr>
          <w:rFonts w:ascii="Arial" w:hAnsi="Arial" w:cs="Arial"/>
          <w:lang w:val="pt-PT"/>
        </w:rPr>
        <w:t>endif</w:t>
      </w:r>
      <w:proofErr w:type="spellEnd"/>
      <w:r w:rsidR="005F1DB3" w:rsidRPr="005F1DB3">
        <w:rPr>
          <w:rFonts w:ascii="Arial" w:hAnsi="Arial" w:cs="Arial"/>
          <w:lang w:val="pt-PT"/>
        </w:rPr>
        <w:t xml:space="preserve"> %}</w:t>
      </w:r>
      <w:r w:rsidRPr="004C17AD">
        <w:rPr>
          <w:rFonts w:ascii="Arial" w:hAnsi="Arial" w:cs="Arial"/>
          <w:lang w:val="pt-PT"/>
        </w:rPr>
        <w:t xml:space="preserve"> </w:t>
      </w:r>
      <w:r w:rsidRPr="004C17AD">
        <w:rPr>
          <w:rFonts w:ascii="Arial" w:hAnsi="Arial" w:cs="Arial"/>
          <w:b/>
          <w:lang w:val="pt-PT"/>
        </w:rPr>
        <w:t>Notificante</w:t>
      </w:r>
      <w:r w:rsidRPr="004C17AD">
        <w:rPr>
          <w:rFonts w:ascii="Arial" w:hAnsi="Arial" w:cs="Arial"/>
          <w:lang w:val="pt-PT"/>
        </w:rPr>
        <w:t>, nos termos descritos a seguir.</w:t>
      </w:r>
    </w:p>
    <w:p w14:paraId="696031E2" w14:textId="77777777" w:rsidR="00BE6EC5" w:rsidRPr="00B5357C" w:rsidRDefault="00BE6EC5" w:rsidP="00BE6EC5">
      <w:pPr>
        <w:pStyle w:val="Corpo"/>
        <w:spacing w:line="360" w:lineRule="auto"/>
        <w:jc w:val="both"/>
        <w:rPr>
          <w:rFonts w:ascii="Arial" w:eastAsia="Arial" w:hAnsi="Arial" w:cs="Arial"/>
        </w:rPr>
      </w:pPr>
    </w:p>
    <w:p w14:paraId="2A66AD7A" w14:textId="77777777" w:rsidR="00BE6EC5" w:rsidRPr="004C17AD" w:rsidRDefault="00BE6EC5" w:rsidP="00BE6EC5">
      <w:pPr>
        <w:pStyle w:val="Corpo"/>
        <w:numPr>
          <w:ilvl w:val="0"/>
          <w:numId w:val="2"/>
        </w:numPr>
        <w:tabs>
          <w:tab w:val="left" w:pos="426"/>
        </w:tabs>
        <w:spacing w:line="360" w:lineRule="auto"/>
        <w:jc w:val="both"/>
        <w:rPr>
          <w:rFonts w:ascii="Arial" w:hAnsi="Arial" w:cs="Arial"/>
          <w:b/>
          <w:bCs/>
          <w:lang w:val="pt-PT"/>
        </w:rPr>
      </w:pPr>
      <w:r w:rsidRPr="004C17AD">
        <w:rPr>
          <w:rFonts w:ascii="Arial" w:hAnsi="Arial" w:cs="Arial"/>
          <w:b/>
          <w:bCs/>
          <w:u w:val="single"/>
          <w:lang w:val="pt-PT"/>
        </w:rPr>
        <w:t>Dos fatos suscitados na Notificaçã</w:t>
      </w:r>
      <w:r w:rsidRPr="004C17AD">
        <w:rPr>
          <w:rFonts w:ascii="Arial" w:hAnsi="Arial" w:cs="Arial"/>
          <w:b/>
          <w:bCs/>
          <w:u w:val="single"/>
        </w:rPr>
        <w:t>o</w:t>
      </w:r>
    </w:p>
    <w:p w14:paraId="4019FD42" w14:textId="77777777" w:rsidR="00BE6EC5" w:rsidRPr="00B5357C" w:rsidRDefault="00BE6EC5" w:rsidP="00BE6EC5">
      <w:pPr>
        <w:pStyle w:val="Corpo"/>
        <w:spacing w:line="360" w:lineRule="auto"/>
        <w:jc w:val="both"/>
        <w:rPr>
          <w:rFonts w:ascii="Arial" w:eastAsia="Arial" w:hAnsi="Arial" w:cs="Arial"/>
        </w:rPr>
      </w:pPr>
    </w:p>
    <w:p w14:paraId="53E8E757" w14:textId="2065D25E" w:rsidR="00BE6EC5" w:rsidRDefault="00BE6EC5" w:rsidP="00815B9B">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color w:val="auto"/>
        </w:rPr>
      </w:pPr>
      <w:bookmarkStart w:id="0" w:name="_Hlk19812402"/>
      <w:r w:rsidRPr="00FF12B6">
        <w:rPr>
          <w:rFonts w:ascii="Arial" w:hAnsi="Arial" w:cs="Arial"/>
          <w:color w:val="auto"/>
        </w:rPr>
        <w:t>De acordo com a notificação em tela</w:t>
      </w:r>
      <w:bookmarkEnd w:id="0"/>
      <w:r w:rsidR="00815B9B">
        <w:rPr>
          <w:rFonts w:ascii="Arial" w:hAnsi="Arial" w:cs="Arial"/>
          <w:color w:val="auto"/>
        </w:rPr>
        <w:t xml:space="preserve">, </w:t>
      </w:r>
      <w:r w:rsidR="000572FF">
        <w:rPr>
          <w:rFonts w:ascii="Arial" w:hAnsi="Arial" w:cs="Arial"/>
          <w:color w:val="auto"/>
        </w:rPr>
        <w:t>{{</w:t>
      </w:r>
      <w:proofErr w:type="spellStart"/>
      <w:r w:rsidR="000572FF">
        <w:rPr>
          <w:rFonts w:ascii="Arial" w:hAnsi="Arial" w:cs="Arial"/>
          <w:color w:val="auto"/>
        </w:rPr>
        <w:t>facts</w:t>
      </w:r>
      <w:proofErr w:type="spellEnd"/>
      <w:r w:rsidR="000572FF">
        <w:rPr>
          <w:rFonts w:ascii="Arial" w:hAnsi="Arial" w:cs="Arial"/>
          <w:color w:val="auto"/>
        </w:rPr>
        <w:t>}}</w:t>
      </w:r>
    </w:p>
    <w:p w14:paraId="28FFE3BA" w14:textId="77777777" w:rsidR="00FF12B6" w:rsidRPr="00C42CA3" w:rsidRDefault="00FF12B6" w:rsidP="00FF12B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jc w:val="both"/>
        <w:rPr>
          <w:rFonts w:ascii="Arial" w:hAnsi="Arial" w:cs="Arial"/>
          <w:lang w:val="pt-BR"/>
        </w:rPr>
      </w:pPr>
    </w:p>
    <w:p w14:paraId="7BD0185B" w14:textId="77777777" w:rsidR="00BE6EC5" w:rsidRPr="00FF12B6"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color w:val="auto"/>
        </w:rPr>
      </w:pPr>
      <w:r w:rsidRPr="00FF12B6">
        <w:rPr>
          <w:rFonts w:ascii="Arial" w:hAnsi="Arial" w:cs="Arial"/>
          <w:color w:val="auto"/>
        </w:rPr>
        <w:t>Ante as alegações e declarações apresentadas na missiva, analisamos a denúncia e esclarecemos os fatos nos termos seguintes:</w:t>
      </w:r>
    </w:p>
    <w:p w14:paraId="79434754" w14:textId="77777777" w:rsidR="00BE6EC5" w:rsidRPr="007D6706" w:rsidRDefault="00BE6EC5" w:rsidP="00BE6EC5">
      <w:pPr>
        <w:pStyle w:val="PargrafodaLista"/>
        <w:spacing w:line="360" w:lineRule="auto"/>
        <w:ind w:left="708"/>
        <w:jc w:val="both"/>
        <w:rPr>
          <w:rFonts w:ascii="Arial" w:hAnsi="Arial" w:cs="Arial"/>
          <w:shd w:val="clear" w:color="auto" w:fill="FFFFFF"/>
        </w:rPr>
      </w:pPr>
    </w:p>
    <w:p w14:paraId="25144D7D" w14:textId="6AF6AE9F" w:rsidR="00BE6EC5" w:rsidRPr="000F3505" w:rsidRDefault="00BE6EC5" w:rsidP="00BE6EC5">
      <w:pPr>
        <w:pStyle w:val="Corpo"/>
        <w:numPr>
          <w:ilvl w:val="0"/>
          <w:numId w:val="2"/>
        </w:numPr>
        <w:tabs>
          <w:tab w:val="left" w:pos="426"/>
        </w:tabs>
        <w:spacing w:line="360" w:lineRule="auto"/>
        <w:jc w:val="both"/>
        <w:rPr>
          <w:rFonts w:ascii="Arial" w:hAnsi="Arial" w:cs="Arial"/>
          <w:b/>
          <w:u w:val="single"/>
          <w:shd w:val="clear" w:color="auto" w:fill="FFFFFF"/>
        </w:rPr>
      </w:pPr>
      <w:r w:rsidRPr="000F3505">
        <w:rPr>
          <w:rFonts w:ascii="Arial" w:hAnsi="Arial" w:cs="Arial"/>
          <w:b/>
          <w:u w:val="single"/>
          <w:shd w:val="clear" w:color="auto" w:fill="FFFFFF"/>
        </w:rPr>
        <w:t>Funcionamento do Site</w:t>
      </w:r>
      <w:r w:rsidR="006424F2">
        <w:rPr>
          <w:rFonts w:ascii="Arial" w:hAnsi="Arial" w:cs="Arial"/>
          <w:b/>
          <w:u w:val="single"/>
          <w:shd w:val="clear" w:color="auto" w:fill="FFFFFF"/>
        </w:rPr>
        <w:t xml:space="preserve"> </w:t>
      </w:r>
      <w:r w:rsidRPr="00B840D1">
        <w:rPr>
          <w:rFonts w:ascii="Arial" w:hAnsi="Arial" w:cs="Arial"/>
          <w:b/>
          <w:u w:val="single"/>
          <w:shd w:val="clear" w:color="auto" w:fill="FFFFFF"/>
        </w:rPr>
        <w:t>Mercado Livre</w:t>
      </w:r>
      <w:r w:rsidRPr="000F3505">
        <w:rPr>
          <w:rFonts w:ascii="Arial" w:hAnsi="Arial" w:cs="Arial"/>
          <w:b/>
          <w:u w:val="single"/>
          <w:shd w:val="clear" w:color="auto" w:fill="FFFFFF"/>
        </w:rPr>
        <w:t xml:space="preserve"> e o </w:t>
      </w:r>
      <w:r w:rsidR="005C577A">
        <w:rPr>
          <w:rFonts w:ascii="Arial" w:hAnsi="Arial" w:cs="Arial"/>
          <w:b/>
          <w:u w:val="single"/>
          <w:shd w:val="clear" w:color="auto" w:fill="FFFFFF"/>
        </w:rPr>
        <w:t xml:space="preserve">Brand </w:t>
      </w:r>
      <w:proofErr w:type="spellStart"/>
      <w:r w:rsidR="005C577A">
        <w:rPr>
          <w:rFonts w:ascii="Arial" w:hAnsi="Arial" w:cs="Arial"/>
          <w:b/>
          <w:u w:val="single"/>
          <w:shd w:val="clear" w:color="auto" w:fill="FFFFFF"/>
        </w:rPr>
        <w:t>Protection</w:t>
      </w:r>
      <w:proofErr w:type="spellEnd"/>
      <w:r w:rsidR="005C577A">
        <w:rPr>
          <w:rFonts w:ascii="Arial" w:hAnsi="Arial" w:cs="Arial"/>
          <w:b/>
          <w:u w:val="single"/>
          <w:shd w:val="clear" w:color="auto" w:fill="FFFFFF"/>
        </w:rPr>
        <w:t xml:space="preserve"> </w:t>
      </w:r>
      <w:proofErr w:type="spellStart"/>
      <w:r w:rsidR="005C577A">
        <w:rPr>
          <w:rFonts w:ascii="Arial" w:hAnsi="Arial" w:cs="Arial"/>
          <w:b/>
          <w:u w:val="single"/>
          <w:shd w:val="clear" w:color="auto" w:fill="FFFFFF"/>
        </w:rPr>
        <w:t>Program</w:t>
      </w:r>
      <w:proofErr w:type="spellEnd"/>
      <w:r w:rsidR="005C577A">
        <w:rPr>
          <w:rFonts w:ascii="Arial" w:hAnsi="Arial" w:cs="Arial"/>
          <w:b/>
          <w:u w:val="single"/>
          <w:shd w:val="clear" w:color="auto" w:fill="FFFFFF"/>
        </w:rPr>
        <w:t xml:space="preserve"> – BPI </w:t>
      </w:r>
    </w:p>
    <w:p w14:paraId="16ED8483" w14:textId="77777777" w:rsidR="00BE6EC5" w:rsidRDefault="00BE6EC5" w:rsidP="00BE6EC5">
      <w:pPr>
        <w:pStyle w:val="PargrafodaLista"/>
        <w:spacing w:line="360" w:lineRule="auto"/>
        <w:ind w:left="708"/>
        <w:jc w:val="both"/>
        <w:rPr>
          <w:rFonts w:ascii="Arial" w:hAnsi="Arial" w:cs="Arial"/>
          <w:shd w:val="clear" w:color="auto" w:fill="FFFFFF"/>
        </w:rPr>
      </w:pPr>
    </w:p>
    <w:p w14:paraId="31014FBC" w14:textId="3C2F7F11" w:rsidR="00BE6EC5" w:rsidRPr="00590E5F"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Pr>
          <w:rFonts w:ascii="Arial" w:hAnsi="Arial" w:cs="Arial"/>
          <w:shd w:val="clear" w:color="auto" w:fill="FFFFFF"/>
        </w:rPr>
        <w:t xml:space="preserve">O </w:t>
      </w:r>
      <w:r w:rsidRPr="00B840D1">
        <w:rPr>
          <w:rFonts w:ascii="Arial" w:hAnsi="Arial" w:cs="Arial"/>
          <w:b/>
          <w:shd w:val="clear" w:color="auto" w:fill="FFFFFF"/>
        </w:rPr>
        <w:t>Mercado Livre</w:t>
      </w:r>
      <w:r w:rsidRPr="00590E5F">
        <w:rPr>
          <w:rFonts w:ascii="Arial" w:hAnsi="Arial" w:cs="Arial"/>
          <w:b/>
          <w:shd w:val="clear" w:color="auto" w:fill="FFFFFF"/>
        </w:rPr>
        <w:t xml:space="preserve"> </w:t>
      </w:r>
      <w:r w:rsidRPr="00590E5F">
        <w:rPr>
          <w:rFonts w:ascii="Arial" w:hAnsi="Arial" w:cs="Arial"/>
          <w:shd w:val="clear" w:color="auto" w:fill="FFFFFF"/>
        </w:rPr>
        <w:t xml:space="preserve">é a empresa de tecnologia de </w:t>
      </w:r>
      <w:r w:rsidRPr="00590E5F">
        <w:rPr>
          <w:rFonts w:ascii="Arial" w:hAnsi="Arial" w:cs="Arial"/>
          <w:i/>
          <w:shd w:val="clear" w:color="auto" w:fill="FFFFFF"/>
        </w:rPr>
        <w:t>e-commerce</w:t>
      </w:r>
      <w:r w:rsidRPr="00590E5F">
        <w:rPr>
          <w:rFonts w:ascii="Arial" w:hAnsi="Arial" w:cs="Arial"/>
          <w:shd w:val="clear" w:color="auto" w:fill="FFFFFF"/>
        </w:rPr>
        <w:t xml:space="preserve"> líder na América Latina, possuindo hoje mais de </w:t>
      </w:r>
      <w:r w:rsidR="005C577A">
        <w:rPr>
          <w:rFonts w:ascii="Arial" w:hAnsi="Arial" w:cs="Arial"/>
          <w:shd w:val="clear" w:color="auto" w:fill="FFFFFF"/>
        </w:rPr>
        <w:t>280</w:t>
      </w:r>
      <w:r w:rsidR="005C577A" w:rsidRPr="00590E5F">
        <w:rPr>
          <w:rFonts w:ascii="Arial" w:hAnsi="Arial" w:cs="Arial"/>
          <w:shd w:val="clear" w:color="auto" w:fill="FFFFFF"/>
        </w:rPr>
        <w:t xml:space="preserve"> </w:t>
      </w:r>
      <w:r w:rsidRPr="00590E5F">
        <w:rPr>
          <w:rFonts w:ascii="Arial" w:hAnsi="Arial" w:cs="Arial"/>
          <w:shd w:val="clear" w:color="auto" w:fill="FFFFFF"/>
        </w:rPr>
        <w:t xml:space="preserve">(duzentos e </w:t>
      </w:r>
      <w:r w:rsidR="005C577A">
        <w:rPr>
          <w:rFonts w:ascii="Arial" w:hAnsi="Arial" w:cs="Arial"/>
          <w:shd w:val="clear" w:color="auto" w:fill="FFFFFF"/>
        </w:rPr>
        <w:t>oitenta</w:t>
      </w:r>
      <w:r w:rsidRPr="00590E5F">
        <w:rPr>
          <w:rFonts w:ascii="Arial" w:hAnsi="Arial" w:cs="Arial"/>
          <w:shd w:val="clear" w:color="auto" w:fill="FFFFFF"/>
        </w:rPr>
        <w:t>) milhões de usuários cadastrados na América Latina, atuando em 1</w:t>
      </w:r>
      <w:r>
        <w:rPr>
          <w:rFonts w:ascii="Arial" w:hAnsi="Arial" w:cs="Arial"/>
          <w:shd w:val="clear" w:color="auto" w:fill="FFFFFF"/>
        </w:rPr>
        <w:t>8</w:t>
      </w:r>
      <w:r w:rsidRPr="00590E5F">
        <w:rPr>
          <w:rFonts w:ascii="Arial" w:hAnsi="Arial" w:cs="Arial"/>
          <w:shd w:val="clear" w:color="auto" w:fill="FFFFFF"/>
        </w:rPr>
        <w:t xml:space="preserve"> (dez</w:t>
      </w:r>
      <w:r>
        <w:rPr>
          <w:rFonts w:ascii="Arial" w:hAnsi="Arial" w:cs="Arial"/>
          <w:shd w:val="clear" w:color="auto" w:fill="FFFFFF"/>
        </w:rPr>
        <w:t>oito</w:t>
      </w:r>
      <w:r w:rsidRPr="00590E5F">
        <w:rPr>
          <w:rFonts w:ascii="Arial" w:hAnsi="Arial" w:cs="Arial"/>
          <w:shd w:val="clear" w:color="auto" w:fill="FFFFFF"/>
        </w:rPr>
        <w:t xml:space="preserve">) países. </w:t>
      </w:r>
    </w:p>
    <w:p w14:paraId="1A5CB757" w14:textId="77777777" w:rsidR="00BE6EC5" w:rsidRPr="00A85A0D" w:rsidRDefault="00BE6EC5" w:rsidP="00BE6EC5">
      <w:pPr>
        <w:spacing w:line="360" w:lineRule="auto"/>
        <w:ind w:firstLine="708"/>
        <w:jc w:val="both"/>
        <w:rPr>
          <w:rFonts w:ascii="Arial" w:hAnsi="Arial" w:cs="Arial"/>
          <w:shd w:val="clear" w:color="auto" w:fill="FFFFFF"/>
          <w:lang w:val="pt-BR"/>
        </w:rPr>
      </w:pPr>
    </w:p>
    <w:p w14:paraId="71F2487D" w14:textId="70ECCB1C" w:rsidR="00BE6EC5"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sidRPr="00633942">
        <w:rPr>
          <w:rFonts w:ascii="Arial" w:hAnsi="Arial" w:cs="Arial"/>
          <w:shd w:val="clear" w:color="auto" w:fill="FFFFFF"/>
        </w:rPr>
        <w:t xml:space="preserve">Segundo dados de pesquisa realizada pela Ecolatina, há mais de </w:t>
      </w:r>
      <w:r w:rsidR="005C577A">
        <w:rPr>
          <w:rFonts w:ascii="Arial" w:hAnsi="Arial" w:cs="Arial"/>
          <w:shd w:val="clear" w:color="auto" w:fill="FFFFFF"/>
        </w:rPr>
        <w:t>580</w:t>
      </w:r>
      <w:r w:rsidR="005C577A" w:rsidRPr="00633942">
        <w:rPr>
          <w:rFonts w:ascii="Arial" w:hAnsi="Arial" w:cs="Arial"/>
          <w:shd w:val="clear" w:color="auto" w:fill="FFFFFF"/>
        </w:rPr>
        <w:t xml:space="preserve"> </w:t>
      </w:r>
      <w:r w:rsidRPr="00633942">
        <w:rPr>
          <w:rFonts w:ascii="Arial" w:hAnsi="Arial" w:cs="Arial"/>
          <w:shd w:val="clear" w:color="auto" w:fill="FFFFFF"/>
        </w:rPr>
        <w:t>(</w:t>
      </w:r>
      <w:r w:rsidR="005C577A">
        <w:rPr>
          <w:rFonts w:ascii="Arial" w:hAnsi="Arial" w:cs="Arial"/>
          <w:shd w:val="clear" w:color="auto" w:fill="FFFFFF"/>
        </w:rPr>
        <w:t>quinhentos e oitenta</w:t>
      </w:r>
      <w:r w:rsidRPr="00633942">
        <w:rPr>
          <w:rFonts w:ascii="Arial" w:hAnsi="Arial" w:cs="Arial"/>
          <w:shd w:val="clear" w:color="auto" w:fill="FFFFFF"/>
        </w:rPr>
        <w:t xml:space="preserve">) mil pessoas, sendo </w:t>
      </w:r>
      <w:r w:rsidR="005C577A" w:rsidRPr="000572FF">
        <w:rPr>
          <w:rFonts w:ascii="Arial" w:hAnsi="Arial" w:cs="Arial"/>
          <w:color w:val="000000" w:themeColor="text1"/>
          <w:shd w:val="clear" w:color="auto" w:fill="FFFFFF"/>
        </w:rPr>
        <w:t xml:space="preserve">296 </w:t>
      </w:r>
      <w:r w:rsidRPr="000572FF">
        <w:rPr>
          <w:rFonts w:ascii="Arial" w:hAnsi="Arial" w:cs="Arial"/>
          <w:color w:val="000000" w:themeColor="text1"/>
          <w:shd w:val="clear" w:color="auto" w:fill="FFFFFF"/>
        </w:rPr>
        <w:t>(</w:t>
      </w:r>
      <w:r w:rsidR="005C577A" w:rsidRPr="000572FF">
        <w:rPr>
          <w:rFonts w:ascii="Arial" w:hAnsi="Arial" w:cs="Arial"/>
          <w:color w:val="000000" w:themeColor="text1"/>
          <w:shd w:val="clear" w:color="auto" w:fill="FFFFFF"/>
        </w:rPr>
        <w:t>duzentos e noventa e seis</w:t>
      </w:r>
      <w:r w:rsidRPr="000572FF">
        <w:rPr>
          <w:rFonts w:ascii="Arial" w:hAnsi="Arial" w:cs="Arial"/>
          <w:color w:val="000000" w:themeColor="text1"/>
          <w:shd w:val="clear" w:color="auto" w:fill="FFFFFF"/>
        </w:rPr>
        <w:t xml:space="preserve">) </w:t>
      </w:r>
      <w:r w:rsidRPr="00633942">
        <w:rPr>
          <w:rFonts w:ascii="Arial" w:hAnsi="Arial" w:cs="Arial"/>
          <w:shd w:val="clear" w:color="auto" w:fill="FFFFFF"/>
        </w:rPr>
        <w:t>mil só no Brasil, vivendo, total ou parcialmente, de renda proveniente de suas vendas no</w:t>
      </w:r>
      <w:r>
        <w:rPr>
          <w:rFonts w:ascii="Arial" w:hAnsi="Arial" w:cs="Arial"/>
          <w:shd w:val="clear" w:color="auto" w:fill="FFFFFF"/>
        </w:rPr>
        <w:t xml:space="preserve"> </w:t>
      </w:r>
      <w:r w:rsidRPr="00B840D1">
        <w:rPr>
          <w:rFonts w:ascii="Arial" w:hAnsi="Arial" w:cs="Arial"/>
          <w:b/>
          <w:shd w:val="clear" w:color="auto" w:fill="FFFFFF"/>
        </w:rPr>
        <w:t>Mercado Livre</w:t>
      </w:r>
      <w:r w:rsidRPr="00633942">
        <w:rPr>
          <w:rFonts w:ascii="Arial" w:hAnsi="Arial" w:cs="Arial"/>
          <w:shd w:val="clear" w:color="auto" w:fill="FFFFFF"/>
        </w:rPr>
        <w:t>, a realçar sua importância social.</w:t>
      </w:r>
    </w:p>
    <w:p w14:paraId="76D3D2FA" w14:textId="77777777" w:rsidR="00BE6EC5" w:rsidRPr="00A85A0D" w:rsidRDefault="00BE6EC5" w:rsidP="00BE6EC5">
      <w:pPr>
        <w:spacing w:line="360" w:lineRule="auto"/>
        <w:ind w:firstLine="708"/>
        <w:jc w:val="both"/>
        <w:rPr>
          <w:rFonts w:ascii="Arial" w:hAnsi="Arial" w:cs="Arial"/>
          <w:shd w:val="clear" w:color="auto" w:fill="FFFFFF"/>
          <w:lang w:val="pt-BR"/>
        </w:rPr>
      </w:pPr>
    </w:p>
    <w:p w14:paraId="3751AC7E" w14:textId="77777777" w:rsidR="00BE6EC5" w:rsidRPr="00633942"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sidRPr="00633942">
        <w:rPr>
          <w:rFonts w:ascii="Arial" w:hAnsi="Arial" w:cs="Arial"/>
          <w:shd w:val="clear" w:color="auto" w:fill="FFFFFF"/>
        </w:rPr>
        <w:t>Com efeito, o</w:t>
      </w:r>
      <w:r>
        <w:rPr>
          <w:rFonts w:ascii="Arial" w:hAnsi="Arial" w:cs="Arial"/>
          <w:shd w:val="clear" w:color="auto" w:fill="FFFFFF"/>
        </w:rPr>
        <w:t xml:space="preserve"> </w:t>
      </w:r>
      <w:r w:rsidRPr="00B840D1">
        <w:rPr>
          <w:rFonts w:ascii="Arial" w:hAnsi="Arial" w:cs="Arial"/>
          <w:b/>
          <w:shd w:val="clear" w:color="auto" w:fill="FFFFFF"/>
        </w:rPr>
        <w:t>Mercado Livre</w:t>
      </w:r>
      <w:r w:rsidRPr="00633942">
        <w:rPr>
          <w:rFonts w:ascii="Arial" w:hAnsi="Arial" w:cs="Arial"/>
          <w:shd w:val="clear" w:color="auto" w:fill="FFFFFF"/>
        </w:rPr>
        <w:t>, atento às pessoas que direta ou indiretamente confiam e dependem dos serviços por ele prestados, vem assumindo uma série de compromissos com a sociedade civil, o que inclusive o levou a receber</w:t>
      </w:r>
      <w:r>
        <w:rPr>
          <w:rFonts w:ascii="Arial" w:hAnsi="Arial" w:cs="Arial"/>
          <w:shd w:val="clear" w:color="auto" w:fill="FFFFFF"/>
        </w:rPr>
        <w:t xml:space="preserve"> </w:t>
      </w:r>
      <w:r w:rsidRPr="00633942">
        <w:rPr>
          <w:rFonts w:ascii="Arial" w:hAnsi="Arial" w:cs="Arial"/>
          <w:shd w:val="clear" w:color="auto" w:fill="FFFFFF"/>
        </w:rPr>
        <w:t xml:space="preserve">a certificação “empresa amiga da Justiça” do </w:t>
      </w:r>
      <w:r w:rsidRPr="00E53CF3">
        <w:rPr>
          <w:rFonts w:ascii="Arial" w:hAnsi="Arial" w:cs="Arial"/>
          <w:shd w:val="clear" w:color="auto" w:fill="FFFFFF"/>
        </w:rPr>
        <w:t>Egrégio Tribunal De Justiça Do Estado De São Paulo</w:t>
      </w:r>
      <w:r w:rsidRPr="00633942">
        <w:rPr>
          <w:rFonts w:ascii="Arial" w:hAnsi="Arial" w:cs="Arial"/>
          <w:shd w:val="clear" w:color="auto" w:fill="FFFFFF"/>
        </w:rPr>
        <w:t>.</w:t>
      </w:r>
    </w:p>
    <w:p w14:paraId="5353385C" w14:textId="77777777" w:rsidR="00BE6EC5" w:rsidRPr="00A85A0D" w:rsidRDefault="00BE6EC5" w:rsidP="00BE6EC5">
      <w:pPr>
        <w:spacing w:line="360" w:lineRule="auto"/>
        <w:jc w:val="both"/>
        <w:rPr>
          <w:rFonts w:ascii="Arial" w:hAnsi="Arial" w:cs="Arial"/>
          <w:shd w:val="clear" w:color="auto" w:fill="FFFFFF"/>
          <w:lang w:val="pt-BR"/>
        </w:rPr>
      </w:pPr>
    </w:p>
    <w:p w14:paraId="3AA6126A" w14:textId="77777777" w:rsidR="00BE6EC5" w:rsidRPr="000B17B3"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sidRPr="000B17B3">
        <w:rPr>
          <w:rFonts w:ascii="Arial" w:hAnsi="Arial" w:cs="Arial"/>
          <w:shd w:val="clear" w:color="auto" w:fill="FFFFFF"/>
        </w:rPr>
        <w:lastRenderedPageBreak/>
        <w:t>O serviço prestado pelo</w:t>
      </w:r>
      <w:r>
        <w:rPr>
          <w:rFonts w:ascii="Arial" w:hAnsi="Arial" w:cs="Arial"/>
          <w:shd w:val="clear" w:color="auto" w:fill="FFFFFF"/>
        </w:rPr>
        <w:t xml:space="preserve"> </w:t>
      </w:r>
      <w:r w:rsidRPr="00B840D1">
        <w:rPr>
          <w:rFonts w:ascii="Arial" w:hAnsi="Arial" w:cs="Arial"/>
          <w:b/>
          <w:shd w:val="clear" w:color="auto" w:fill="FFFFFF"/>
        </w:rPr>
        <w:t>Mercado Livre</w:t>
      </w:r>
      <w:r w:rsidRPr="000B17B3">
        <w:rPr>
          <w:rFonts w:ascii="Arial" w:hAnsi="Arial" w:cs="Arial"/>
          <w:shd w:val="clear" w:color="auto" w:fill="FFFFFF"/>
        </w:rPr>
        <w:t xml:space="preserve"> consiste </w:t>
      </w:r>
      <w:r w:rsidRPr="00F84857">
        <w:rPr>
          <w:rFonts w:ascii="Arial" w:hAnsi="Arial" w:cs="Arial"/>
          <w:u w:val="single"/>
          <w:shd w:val="clear" w:color="auto" w:fill="FFFFFF"/>
        </w:rPr>
        <w:t>na oferta de espaços</w:t>
      </w:r>
      <w:r w:rsidRPr="000B17B3">
        <w:rPr>
          <w:rFonts w:ascii="Arial" w:hAnsi="Arial" w:cs="Arial"/>
          <w:shd w:val="clear" w:color="auto" w:fill="FFFFFF"/>
        </w:rPr>
        <w:t xml:space="preserve"> no </w:t>
      </w:r>
      <w:r w:rsidRPr="000B17B3">
        <w:rPr>
          <w:rFonts w:ascii="Arial" w:hAnsi="Arial" w:cs="Arial"/>
          <w:b/>
          <w:shd w:val="clear" w:color="auto" w:fill="FFFFFF"/>
        </w:rPr>
        <w:t>Site</w:t>
      </w:r>
      <w:r>
        <w:rPr>
          <w:rFonts w:ascii="Arial" w:hAnsi="Arial" w:cs="Arial"/>
          <w:b/>
          <w:shd w:val="clear" w:color="auto" w:fill="FFFFFF"/>
        </w:rPr>
        <w:t xml:space="preserve"> </w:t>
      </w:r>
      <w:r w:rsidRPr="00B840D1">
        <w:rPr>
          <w:rFonts w:ascii="Arial" w:hAnsi="Arial" w:cs="Arial"/>
          <w:b/>
          <w:shd w:val="clear" w:color="auto" w:fill="FFFFFF"/>
        </w:rPr>
        <w:t>Mercado Livre</w:t>
      </w:r>
      <w:r w:rsidRPr="000B17B3">
        <w:rPr>
          <w:rFonts w:ascii="Arial" w:hAnsi="Arial" w:cs="Arial"/>
          <w:shd w:val="clear" w:color="auto" w:fill="FFFFFF"/>
        </w:rPr>
        <w:t>, para que seus Usuários</w:t>
      </w:r>
      <w:r w:rsidRPr="008315C8">
        <w:rPr>
          <w:rStyle w:val="Refdenotaderodap"/>
          <w:szCs w:val="26"/>
        </w:rPr>
        <w:footnoteReference w:id="1"/>
      </w:r>
      <w:r w:rsidRPr="000B17B3">
        <w:rPr>
          <w:rFonts w:ascii="Arial" w:hAnsi="Arial" w:cs="Arial"/>
          <w:shd w:val="clear" w:color="auto" w:fill="FFFFFF"/>
        </w:rPr>
        <w:t xml:space="preserve">, previamente cadastrados, </w:t>
      </w:r>
      <w:r w:rsidRPr="00B840D1">
        <w:rPr>
          <w:rFonts w:ascii="Arial" w:hAnsi="Arial" w:cs="Arial"/>
          <w:shd w:val="clear" w:color="auto" w:fill="FFFFFF"/>
        </w:rPr>
        <w:t>após manifestação de ciência e anuência aos Termos e Condições Gerais de Uso</w:t>
      </w:r>
      <w:r w:rsidRPr="00B840D1">
        <w:rPr>
          <w:rStyle w:val="Refdenotaderodap"/>
          <w:rFonts w:ascii="Arial" w:hAnsi="Arial" w:cs="Arial"/>
          <w:szCs w:val="26"/>
        </w:rPr>
        <w:footnoteReference w:id="2"/>
      </w:r>
      <w:r w:rsidRPr="00B840D1">
        <w:rPr>
          <w:rFonts w:ascii="Arial" w:hAnsi="Arial" w:cs="Arial"/>
          <w:shd w:val="clear" w:color="auto" w:fill="FFFFFF"/>
        </w:rPr>
        <w:t xml:space="preserve"> do</w:t>
      </w:r>
      <w:r>
        <w:rPr>
          <w:rFonts w:ascii="Arial" w:hAnsi="Arial" w:cs="Arial"/>
          <w:shd w:val="clear" w:color="auto" w:fill="FFFFFF"/>
        </w:rPr>
        <w:t xml:space="preserve"> </w:t>
      </w:r>
      <w:r w:rsidRPr="00B840D1">
        <w:rPr>
          <w:rFonts w:ascii="Arial" w:hAnsi="Arial" w:cs="Arial"/>
          <w:b/>
          <w:shd w:val="clear" w:color="auto" w:fill="FFFFFF"/>
        </w:rPr>
        <w:t>Mercado Livre</w:t>
      </w:r>
      <w:r w:rsidRPr="000B17B3">
        <w:rPr>
          <w:rFonts w:ascii="Arial" w:hAnsi="Arial" w:cs="Arial"/>
          <w:shd w:val="clear" w:color="auto" w:fill="FFFFFF"/>
        </w:rPr>
        <w:t xml:space="preserve">, </w:t>
      </w:r>
      <w:r w:rsidRPr="00F84857">
        <w:rPr>
          <w:rFonts w:ascii="Arial" w:hAnsi="Arial" w:cs="Arial"/>
          <w:u w:val="single"/>
          <w:shd w:val="clear" w:color="auto" w:fill="FFFFFF"/>
        </w:rPr>
        <w:t>por sua conta e risco</w:t>
      </w:r>
      <w:r w:rsidRPr="000B17B3">
        <w:rPr>
          <w:rFonts w:ascii="Arial" w:hAnsi="Arial" w:cs="Arial"/>
          <w:shd w:val="clear" w:color="auto" w:fill="FFFFFF"/>
        </w:rPr>
        <w:t>, anunciem à venda produtos e serviços próprios.</w:t>
      </w:r>
    </w:p>
    <w:p w14:paraId="101D430E" w14:textId="77777777" w:rsidR="00BE6EC5" w:rsidRPr="00A85A0D" w:rsidRDefault="00BE6EC5" w:rsidP="00BE6EC5">
      <w:pPr>
        <w:spacing w:line="360" w:lineRule="auto"/>
        <w:jc w:val="both"/>
        <w:rPr>
          <w:rFonts w:ascii="Arial" w:hAnsi="Arial" w:cs="Arial"/>
          <w:shd w:val="clear" w:color="auto" w:fill="FFFFFF"/>
          <w:lang w:val="pt-BR"/>
        </w:rPr>
      </w:pPr>
    </w:p>
    <w:p w14:paraId="4DA21BB2" w14:textId="77777777" w:rsidR="00BE6EC5" w:rsidRPr="002B06EC"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sidRPr="000B17B3">
        <w:rPr>
          <w:rFonts w:ascii="Arial" w:hAnsi="Arial" w:cs="Arial"/>
          <w:shd w:val="clear" w:color="auto" w:fill="FFFFFF"/>
        </w:rPr>
        <w:t>Ademais, ao anunciar um item para venda, o terceiro vendedor é quem estabelece os termos da oferta e o conteúdo do anúncio, com todas as particularidades a ele atinentes, como título, descrição, imagens, preço, condições de entrega e pagamento etc., sem que o</w:t>
      </w:r>
      <w:r>
        <w:rPr>
          <w:rFonts w:ascii="Arial" w:hAnsi="Arial" w:cs="Arial"/>
          <w:shd w:val="clear" w:color="auto" w:fill="FFFFFF"/>
        </w:rPr>
        <w:t xml:space="preserve"> </w:t>
      </w:r>
      <w:r w:rsidRPr="00B840D1">
        <w:rPr>
          <w:rFonts w:ascii="Arial" w:hAnsi="Arial" w:cs="Arial"/>
          <w:b/>
          <w:shd w:val="clear" w:color="auto" w:fill="FFFFFF"/>
        </w:rPr>
        <w:t>Mercado Livre</w:t>
      </w:r>
      <w:r w:rsidRPr="000B17B3">
        <w:rPr>
          <w:rFonts w:ascii="Arial" w:hAnsi="Arial" w:cs="Arial"/>
          <w:shd w:val="clear" w:color="auto" w:fill="FFFFFF"/>
        </w:rPr>
        <w:t xml:space="preserve"> tenha qualquer participação ou ingerência sobre todo esse conteúdo</w:t>
      </w:r>
      <w:r>
        <w:rPr>
          <w:rFonts w:ascii="Arial" w:hAnsi="Arial" w:cs="Arial"/>
          <w:shd w:val="clear" w:color="auto" w:fill="FFFFFF"/>
        </w:rPr>
        <w:t>.</w:t>
      </w:r>
    </w:p>
    <w:p w14:paraId="5F0D4A90" w14:textId="77777777" w:rsidR="00BE6EC5" w:rsidRPr="00A85A0D" w:rsidRDefault="00BE6EC5" w:rsidP="00BE6EC5">
      <w:pPr>
        <w:spacing w:line="360" w:lineRule="auto"/>
        <w:jc w:val="both"/>
        <w:rPr>
          <w:rFonts w:ascii="Arial" w:hAnsi="Arial" w:cs="Arial"/>
          <w:shd w:val="clear" w:color="auto" w:fill="FFFFFF"/>
          <w:lang w:val="pt-BR"/>
        </w:rPr>
      </w:pPr>
    </w:p>
    <w:p w14:paraId="1BF25A6B" w14:textId="77777777" w:rsidR="00BE6EC5" w:rsidRPr="000B17B3"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sidRPr="000B17B3">
        <w:rPr>
          <w:rFonts w:ascii="Arial" w:hAnsi="Arial" w:cs="Arial"/>
          <w:shd w:val="clear" w:color="auto" w:fill="FFFFFF"/>
        </w:rPr>
        <w:t>Vale destacar que para assegurar a legitimidade das práticas comerciais de vendedores e compradores que se utilizam da plataforma do site www.mercadolivre.com.br, o</w:t>
      </w:r>
      <w:r>
        <w:rPr>
          <w:rFonts w:ascii="Arial" w:hAnsi="Arial" w:cs="Arial"/>
          <w:shd w:val="clear" w:color="auto" w:fill="FFFFFF"/>
        </w:rPr>
        <w:t xml:space="preserve"> </w:t>
      </w:r>
      <w:r w:rsidRPr="00B840D1">
        <w:rPr>
          <w:rFonts w:ascii="Arial" w:hAnsi="Arial" w:cs="Arial"/>
          <w:b/>
          <w:shd w:val="clear" w:color="auto" w:fill="FFFFFF"/>
        </w:rPr>
        <w:t>Mercado Livre</w:t>
      </w:r>
      <w:r w:rsidRPr="000B17B3">
        <w:rPr>
          <w:rFonts w:ascii="Arial" w:hAnsi="Arial" w:cs="Arial"/>
          <w:shd w:val="clear" w:color="auto" w:fill="FFFFFF"/>
        </w:rPr>
        <w:t xml:space="preserve"> estipula regras rígidas, previstas nos “Termos e Condições” e nos seus anexos, referentes à responsabilidade dos vendedores quanto aos produtos que oferecem à venda, bem como pelo conteúdo dos respectivos anúncios. </w:t>
      </w:r>
    </w:p>
    <w:p w14:paraId="3B83881F" w14:textId="77777777" w:rsidR="00BE6EC5" w:rsidRPr="00A85A0D" w:rsidRDefault="00BE6EC5" w:rsidP="00BE6EC5">
      <w:pPr>
        <w:spacing w:line="360" w:lineRule="auto"/>
        <w:jc w:val="both"/>
        <w:rPr>
          <w:rFonts w:ascii="Arial" w:hAnsi="Arial" w:cs="Arial"/>
          <w:shd w:val="clear" w:color="auto" w:fill="FFFFFF"/>
          <w:lang w:val="pt-BR"/>
        </w:rPr>
      </w:pPr>
    </w:p>
    <w:p w14:paraId="4009F184" w14:textId="77777777" w:rsidR="00BE6EC5" w:rsidRPr="000B17B3"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sidRPr="000B17B3">
        <w:rPr>
          <w:rFonts w:ascii="Arial" w:hAnsi="Arial" w:cs="Arial"/>
          <w:shd w:val="clear" w:color="auto" w:fill="FFFFFF"/>
        </w:rPr>
        <w:t>Além de prever as condutas não admitidas em seu ambiente virtual, o</w:t>
      </w:r>
      <w:r>
        <w:rPr>
          <w:rFonts w:ascii="Arial" w:hAnsi="Arial" w:cs="Arial"/>
          <w:shd w:val="clear" w:color="auto" w:fill="FFFFFF"/>
        </w:rPr>
        <w:t xml:space="preserve"> </w:t>
      </w:r>
      <w:r w:rsidRPr="00B840D1">
        <w:rPr>
          <w:rFonts w:ascii="Arial" w:hAnsi="Arial" w:cs="Arial"/>
          <w:b/>
          <w:shd w:val="clear" w:color="auto" w:fill="FFFFFF"/>
        </w:rPr>
        <w:t>Mercado Livre</w:t>
      </w:r>
      <w:r w:rsidRPr="000B17B3">
        <w:rPr>
          <w:rFonts w:ascii="Arial" w:hAnsi="Arial" w:cs="Arial"/>
          <w:shd w:val="clear" w:color="auto" w:fill="FFFFFF"/>
        </w:rPr>
        <w:t xml:space="preserve"> estipula severas sanções àqueles que descumprem as regras de uso estabelecidas, como a suspensão de conta ou cancelamento de anúncios, tudo para assegurar que as compras e vendas realizadas no site </w:t>
      </w:r>
      <w:hyperlink r:id="rId9" w:history="1">
        <w:r w:rsidRPr="00482804">
          <w:rPr>
            <w:rStyle w:val="Hyperlink"/>
            <w:rFonts w:ascii="Arial" w:hAnsi="Arial" w:cs="Arial"/>
            <w:shd w:val="clear" w:color="auto" w:fill="FFFFFF"/>
          </w:rPr>
          <w:t>www.mercadolivre.com.br</w:t>
        </w:r>
      </w:hyperlink>
      <w:r>
        <w:rPr>
          <w:rFonts w:ascii="Arial" w:hAnsi="Arial" w:cs="Arial"/>
          <w:shd w:val="clear" w:color="auto" w:fill="FFFFFF"/>
        </w:rPr>
        <w:t xml:space="preserve"> </w:t>
      </w:r>
      <w:r w:rsidRPr="000B17B3">
        <w:rPr>
          <w:rFonts w:ascii="Arial" w:hAnsi="Arial" w:cs="Arial"/>
          <w:shd w:val="clear" w:color="auto" w:fill="FFFFFF"/>
        </w:rPr>
        <w:t xml:space="preserve">transcorram de modo regular. </w:t>
      </w:r>
    </w:p>
    <w:p w14:paraId="58833024" w14:textId="77777777" w:rsidR="00BE6EC5" w:rsidRPr="00A85A0D" w:rsidRDefault="00BE6EC5" w:rsidP="00BE6EC5">
      <w:pPr>
        <w:spacing w:line="360" w:lineRule="auto"/>
        <w:jc w:val="both"/>
        <w:rPr>
          <w:rFonts w:ascii="Arial" w:hAnsi="Arial" w:cs="Arial"/>
          <w:shd w:val="clear" w:color="auto" w:fill="FFFFFF"/>
          <w:lang w:val="pt-BR"/>
        </w:rPr>
      </w:pPr>
    </w:p>
    <w:p w14:paraId="3BDAB117" w14:textId="578B5687" w:rsidR="00BE6EC5"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sidRPr="0046002F">
        <w:rPr>
          <w:rFonts w:ascii="Arial" w:hAnsi="Arial" w:cs="Arial"/>
          <w:shd w:val="clear" w:color="auto" w:fill="FFFFFF"/>
        </w:rPr>
        <w:t xml:space="preserve">Nesse </w:t>
      </w:r>
      <w:r w:rsidRPr="00A51B96">
        <w:rPr>
          <w:rFonts w:ascii="Arial" w:hAnsi="Arial" w:cs="Arial"/>
          <w:shd w:val="clear" w:color="auto" w:fill="FFFFFF"/>
          <w:lang w:val="pt-BR"/>
        </w:rPr>
        <w:t>contexto</w:t>
      </w:r>
      <w:r w:rsidRPr="0046002F">
        <w:rPr>
          <w:rFonts w:ascii="Arial" w:hAnsi="Arial" w:cs="Arial"/>
          <w:shd w:val="clear" w:color="auto" w:fill="FFFFFF"/>
        </w:rPr>
        <w:t>, o</w:t>
      </w:r>
      <w:r>
        <w:rPr>
          <w:rFonts w:ascii="Arial" w:hAnsi="Arial" w:cs="Arial"/>
          <w:shd w:val="clear" w:color="auto" w:fill="FFFFFF"/>
        </w:rPr>
        <w:t xml:space="preserve"> </w:t>
      </w:r>
      <w:r w:rsidRPr="00B840D1">
        <w:rPr>
          <w:rFonts w:ascii="Arial" w:hAnsi="Arial" w:cs="Arial"/>
          <w:b/>
          <w:shd w:val="clear" w:color="auto" w:fill="FFFFFF"/>
        </w:rPr>
        <w:t>Mercado Livre</w:t>
      </w:r>
      <w:r w:rsidRPr="0046002F">
        <w:rPr>
          <w:rFonts w:ascii="Arial" w:hAnsi="Arial" w:cs="Arial"/>
          <w:shd w:val="clear" w:color="auto" w:fill="FFFFFF"/>
        </w:rPr>
        <w:t xml:space="preserve"> ainda dispõe do chamado “</w:t>
      </w:r>
      <w:r w:rsidR="005C577A">
        <w:rPr>
          <w:rFonts w:ascii="Arial" w:hAnsi="Arial" w:cs="Arial"/>
          <w:b/>
          <w:shd w:val="clear" w:color="auto" w:fill="FFFFFF"/>
        </w:rPr>
        <w:t>–Brand Protection Program” – BPP</w:t>
      </w:r>
      <w:r w:rsidRPr="0046002F">
        <w:rPr>
          <w:rFonts w:ascii="Arial" w:hAnsi="Arial" w:cs="Arial"/>
          <w:shd w:val="clear" w:color="auto" w:fill="FFFFFF"/>
        </w:rPr>
        <w:t xml:space="preserve">, que visa permitir de forma simples a realização de denúncias e </w:t>
      </w:r>
      <w:r w:rsidR="005C577A">
        <w:rPr>
          <w:rFonts w:ascii="Arial" w:hAnsi="Arial" w:cs="Arial"/>
          <w:shd w:val="clear" w:color="auto" w:fill="FFFFFF"/>
        </w:rPr>
        <w:t xml:space="preserve">a </w:t>
      </w:r>
      <w:r w:rsidRPr="0046002F">
        <w:rPr>
          <w:rFonts w:ascii="Arial" w:hAnsi="Arial" w:cs="Arial"/>
          <w:shd w:val="clear" w:color="auto" w:fill="FFFFFF"/>
        </w:rPr>
        <w:t>solicitação de remoção de anúncios por parte dos titulares de direitos de propriedade intelectual</w:t>
      </w:r>
      <w:r w:rsidR="00487EFA">
        <w:rPr>
          <w:rFonts w:ascii="Arial" w:hAnsi="Arial" w:cs="Arial"/>
          <w:shd w:val="clear" w:color="auto" w:fill="FFFFFF"/>
        </w:rPr>
        <w:t>.</w:t>
      </w:r>
    </w:p>
    <w:p w14:paraId="4FC89B4B" w14:textId="77777777" w:rsidR="00BE6EC5" w:rsidRPr="00A85A0D" w:rsidRDefault="00BE6EC5" w:rsidP="00BE6EC5">
      <w:pPr>
        <w:spacing w:line="360" w:lineRule="auto"/>
        <w:jc w:val="both"/>
        <w:rPr>
          <w:rFonts w:ascii="Arial" w:hAnsi="Arial" w:cs="Arial"/>
          <w:shd w:val="clear" w:color="auto" w:fill="FFFFFF"/>
          <w:lang w:val="pt-BR"/>
        </w:rPr>
      </w:pPr>
    </w:p>
    <w:p w14:paraId="69705411" w14:textId="1E49D8E8" w:rsidR="00BE6EC5" w:rsidRDefault="00487EFA" w:rsidP="00487EFA">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sidRPr="00487EFA">
        <w:rPr>
          <w:rFonts w:ascii="Arial" w:hAnsi="Arial" w:cs="Arial"/>
          <w:shd w:val="clear" w:color="auto" w:fill="FFFFFF"/>
        </w:rPr>
        <w:lastRenderedPageBreak/>
        <w:t>Os membros do Programa possuem um canal exclusivo, onde podem denunciar anúncios que considerem violar seus direitos de propriedade intelectual, desde que referida solicitação esteja fundamentada e acompanhada de prova da titularidade do direito invocado</w:t>
      </w:r>
      <w:r>
        <w:rPr>
          <w:rFonts w:ascii="Arial" w:hAnsi="Arial" w:cs="Arial"/>
          <w:shd w:val="clear" w:color="auto" w:fill="FFFFFF"/>
        </w:rPr>
        <w:t>.</w:t>
      </w:r>
    </w:p>
    <w:p w14:paraId="7F532B4E" w14:textId="77777777" w:rsidR="00487EFA" w:rsidRPr="00487EFA" w:rsidRDefault="00487EFA" w:rsidP="00487EFA">
      <w:pPr>
        <w:pStyle w:val="PargrafodaLista"/>
        <w:rPr>
          <w:rFonts w:ascii="Arial" w:hAnsi="Arial" w:cs="Arial"/>
          <w:shd w:val="clear" w:color="auto" w:fill="FFFFFF"/>
        </w:rPr>
      </w:pPr>
    </w:p>
    <w:p w14:paraId="68E01977" w14:textId="4ED197BC" w:rsidR="00487EFA" w:rsidRDefault="00487EFA" w:rsidP="00487EFA">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Pr>
          <w:rFonts w:ascii="Arial" w:hAnsi="Arial" w:cs="Arial"/>
          <w:shd w:val="clear" w:color="auto" w:fill="FFFFFF"/>
        </w:rPr>
        <w:t xml:space="preserve">A adesão ao BPP é online, a partir do preenchimento do formulário disponível em  </w:t>
      </w:r>
      <w:hyperlink r:id="rId10" w:history="1">
        <w:r w:rsidRPr="00487EFA">
          <w:t>https://www.mercadolivre.com.br/noindex/BPP/rights /</w:t>
        </w:r>
        <w:proofErr w:type="spellStart"/>
        <w:r w:rsidRPr="00487EFA">
          <w:t>enroll</w:t>
        </w:r>
        <w:proofErr w:type="spellEnd"/>
        <w:r w:rsidRPr="00487EFA">
          <w:t>/</w:t>
        </w:r>
      </w:hyperlink>
      <w:r>
        <w:rPr>
          <w:rFonts w:ascii="Arial" w:hAnsi="Arial" w:cs="Arial"/>
          <w:shd w:val="clear" w:color="auto" w:fill="FFFFFF"/>
        </w:rPr>
        <w:t xml:space="preserve">. Após análise da documentação, a equipe do BPP enviará </w:t>
      </w:r>
      <w:proofErr w:type="spellStart"/>
      <w:r>
        <w:rPr>
          <w:rFonts w:ascii="Arial" w:hAnsi="Arial" w:cs="Arial"/>
          <w:shd w:val="clear" w:color="auto" w:fill="FFFFFF"/>
        </w:rPr>
        <w:t>login</w:t>
      </w:r>
      <w:proofErr w:type="spellEnd"/>
      <w:r>
        <w:rPr>
          <w:rFonts w:ascii="Arial" w:hAnsi="Arial" w:cs="Arial"/>
          <w:shd w:val="clear" w:color="auto" w:fill="FFFFFF"/>
        </w:rPr>
        <w:t xml:space="preserve"> e senha para o acesso à ferramenta, e, assim, o membro pode começar a realizar denúncias através do BPP.</w:t>
      </w:r>
    </w:p>
    <w:p w14:paraId="59B6D58F" w14:textId="77777777" w:rsidR="00487EFA" w:rsidRPr="00487EFA" w:rsidRDefault="00487EFA" w:rsidP="00487EF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jc w:val="both"/>
        <w:rPr>
          <w:rFonts w:ascii="Arial" w:hAnsi="Arial" w:cs="Arial"/>
          <w:shd w:val="clear" w:color="auto" w:fill="FFFFFF"/>
        </w:rPr>
      </w:pPr>
    </w:p>
    <w:p w14:paraId="32E32365" w14:textId="77777777" w:rsidR="00487EFA" w:rsidRPr="00487EFA" w:rsidRDefault="00487EFA" w:rsidP="00487EFA">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Pr>
          <w:rFonts w:ascii="Arial" w:hAnsi="Arial" w:cs="Arial"/>
          <w:shd w:val="clear" w:color="auto" w:fill="FFFFFF"/>
        </w:rPr>
        <w:t xml:space="preserve">Uma vez apresentada denúncia, o </w:t>
      </w:r>
      <w:r w:rsidRPr="00487EFA">
        <w:rPr>
          <w:rFonts w:ascii="Arial" w:hAnsi="Arial" w:cs="Arial"/>
          <w:shd w:val="clear" w:color="auto" w:fill="FFFFFF"/>
        </w:rPr>
        <w:t xml:space="preserve">Mercado Livre </w:t>
      </w:r>
      <w:r>
        <w:rPr>
          <w:rFonts w:ascii="Arial" w:hAnsi="Arial" w:cs="Arial"/>
          <w:shd w:val="clear" w:color="auto" w:fill="FFFFFF"/>
        </w:rPr>
        <w:t>procede com a suspensão do conteúdo infrator e informa por e-mail o membro denunciante, assim como o anunciante, da remoção do anúncio contendo a infração</w:t>
      </w:r>
    </w:p>
    <w:p w14:paraId="5821A274" w14:textId="77777777" w:rsidR="00BE6EC5" w:rsidRPr="00487EFA" w:rsidRDefault="00BE6EC5" w:rsidP="00487EF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jc w:val="both"/>
        <w:rPr>
          <w:rFonts w:ascii="Arial" w:hAnsi="Arial" w:cs="Arial"/>
          <w:shd w:val="clear" w:color="auto" w:fill="FFFFFF"/>
        </w:rPr>
      </w:pPr>
    </w:p>
    <w:p w14:paraId="1D62165B" w14:textId="10E4DCA3" w:rsidR="00BE6EC5" w:rsidRPr="00B11921" w:rsidRDefault="00BE6EC5" w:rsidP="00B11921">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lang w:val="pt-BR"/>
        </w:rPr>
      </w:pPr>
      <w:r w:rsidRPr="00F743B5">
        <w:rPr>
          <w:rFonts w:ascii="Arial" w:hAnsi="Arial" w:cs="Arial"/>
          <w:shd w:val="clear" w:color="auto" w:fill="FFFFFF"/>
        </w:rPr>
        <w:t>Feito isso, o usuário denunciado tem a possibilidade de contestar a denúncia, procedimento este chamado de “</w:t>
      </w:r>
      <w:r w:rsidRPr="00F743B5">
        <w:rPr>
          <w:rFonts w:ascii="Arial" w:hAnsi="Arial" w:cs="Arial"/>
          <w:i/>
          <w:shd w:val="clear" w:color="auto" w:fill="FFFFFF"/>
        </w:rPr>
        <w:t>counter notice</w:t>
      </w:r>
      <w:r w:rsidRPr="00F743B5">
        <w:rPr>
          <w:rFonts w:ascii="Arial" w:hAnsi="Arial" w:cs="Arial"/>
          <w:shd w:val="clear" w:color="auto" w:fill="FFFFFF"/>
        </w:rPr>
        <w:t xml:space="preserve">”. Por fim, o membro do </w:t>
      </w:r>
      <w:r w:rsidR="005C577A">
        <w:rPr>
          <w:rFonts w:ascii="Arial" w:hAnsi="Arial" w:cs="Arial"/>
          <w:shd w:val="clear" w:color="auto" w:fill="FFFFFF"/>
        </w:rPr>
        <w:t>BPP</w:t>
      </w:r>
      <w:r w:rsidR="005C577A" w:rsidRPr="00F743B5">
        <w:rPr>
          <w:rFonts w:ascii="Arial" w:hAnsi="Arial" w:cs="Arial"/>
          <w:shd w:val="clear" w:color="auto" w:fill="FFFFFF"/>
        </w:rPr>
        <w:t xml:space="preserve"> </w:t>
      </w:r>
      <w:r w:rsidRPr="00F743B5">
        <w:rPr>
          <w:rFonts w:ascii="Arial" w:hAnsi="Arial" w:cs="Arial"/>
          <w:shd w:val="clear" w:color="auto" w:fill="FFFFFF"/>
        </w:rPr>
        <w:t>terá a possibilidade de verificar se a denúncia foi de fato correta e remover definitivamente o conteúdo, evitando assim eventual denúncia indevida que possa prejudicar terceiro.</w:t>
      </w:r>
    </w:p>
    <w:p w14:paraId="57006F35" w14:textId="77777777" w:rsidR="00BE6EC5" w:rsidRDefault="00BE6EC5" w:rsidP="00BE6EC5">
      <w:pPr>
        <w:pStyle w:val="PargrafodaLista"/>
        <w:rPr>
          <w:rFonts w:ascii="Arial" w:hAnsi="Arial" w:cs="Arial"/>
          <w:shd w:val="clear" w:color="auto" w:fill="FFFFFF"/>
          <w:lang w:val="pt-BR"/>
        </w:rPr>
      </w:pPr>
    </w:p>
    <w:p w14:paraId="46B72F67" w14:textId="77777777" w:rsidR="00BE6EC5"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Pr>
          <w:rFonts w:ascii="Arial" w:hAnsi="Arial" w:cs="Arial"/>
          <w:shd w:val="clear" w:color="auto" w:fill="FFFFFF"/>
        </w:rPr>
        <w:t xml:space="preserve">Frisa-se que tal procedimento é conduzido unicamente entre o membro anunciante e o denunciante, através da plataforma do </w:t>
      </w:r>
      <w:r>
        <w:rPr>
          <w:rFonts w:ascii="Arial" w:hAnsi="Arial" w:cs="Arial"/>
          <w:b/>
          <w:bCs/>
          <w:shd w:val="clear" w:color="auto" w:fill="FFFFFF"/>
        </w:rPr>
        <w:t>Mercado Livre</w:t>
      </w:r>
      <w:r>
        <w:rPr>
          <w:rFonts w:ascii="Arial" w:hAnsi="Arial" w:cs="Arial"/>
          <w:shd w:val="clear" w:color="auto" w:fill="FFFFFF"/>
        </w:rPr>
        <w:t xml:space="preserve">, mas sem a ingerência deste. Assim, o </w:t>
      </w:r>
      <w:r>
        <w:rPr>
          <w:rFonts w:ascii="Arial" w:hAnsi="Arial" w:cs="Arial"/>
          <w:b/>
          <w:bCs/>
          <w:shd w:val="clear" w:color="auto" w:fill="FFFFFF"/>
        </w:rPr>
        <w:t>Mercado Livre</w:t>
      </w:r>
      <w:r>
        <w:rPr>
          <w:rFonts w:ascii="Arial" w:hAnsi="Arial" w:cs="Arial"/>
          <w:shd w:val="clear" w:color="auto" w:fill="FFFFFF"/>
        </w:rPr>
        <w:t xml:space="preserve"> não analisa os termos da denúncia, nem do “</w:t>
      </w:r>
      <w:r>
        <w:rPr>
          <w:rFonts w:ascii="Arial" w:hAnsi="Arial" w:cs="Arial"/>
          <w:i/>
          <w:iCs/>
          <w:shd w:val="clear" w:color="auto" w:fill="FFFFFF"/>
        </w:rPr>
        <w:t>counter notice</w:t>
      </w:r>
      <w:r>
        <w:rPr>
          <w:rFonts w:ascii="Arial" w:hAnsi="Arial" w:cs="Arial"/>
          <w:shd w:val="clear" w:color="auto" w:fill="FFFFFF"/>
        </w:rPr>
        <w:t xml:space="preserve">” que porventura seja encaminhado. </w:t>
      </w:r>
    </w:p>
    <w:p w14:paraId="7CA25283" w14:textId="77777777" w:rsidR="00BE6EC5" w:rsidRDefault="00BE6EC5" w:rsidP="00BE6EC5">
      <w:pPr>
        <w:pStyle w:val="PargrafodaLista"/>
        <w:rPr>
          <w:rFonts w:ascii="Arial" w:hAnsi="Arial" w:cs="Arial"/>
          <w:shd w:val="clear" w:color="auto" w:fill="FFFFFF"/>
        </w:rPr>
      </w:pPr>
    </w:p>
    <w:p w14:paraId="7A447275" w14:textId="77777777" w:rsidR="00BE6EC5" w:rsidRPr="00F743B5"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Pr>
          <w:rFonts w:ascii="Arial" w:hAnsi="Arial" w:cs="Arial"/>
          <w:shd w:val="clear" w:color="auto" w:fill="FFFFFF"/>
        </w:rPr>
        <w:t>Desta forma, não há qualquer juízo de valor ou sequer uma análise de mérito sobre as denúncias feitas, sendo certo que eventual denúncia indevida corre por exclusiva responsabilidade do membro denunciante.</w:t>
      </w:r>
    </w:p>
    <w:p w14:paraId="2EE7F0E9" w14:textId="77777777" w:rsidR="00BE6EC5" w:rsidRPr="00F743B5" w:rsidRDefault="00BE6EC5" w:rsidP="00BE6EC5">
      <w:pPr>
        <w:pStyle w:val="PargrafodaLista"/>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contextualSpacing/>
        <w:jc w:val="both"/>
        <w:rPr>
          <w:rFonts w:ascii="Arial" w:hAnsi="Arial" w:cs="Arial"/>
          <w:shd w:val="clear" w:color="auto" w:fill="FFFFFF"/>
          <w:lang w:val="pt-BR"/>
        </w:rPr>
      </w:pPr>
    </w:p>
    <w:p w14:paraId="1311DE9C" w14:textId="77777777" w:rsidR="00BE6EC5" w:rsidRPr="00F743B5"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b/>
          <w:bCs/>
          <w:u w:val="single"/>
          <w:shd w:val="clear" w:color="auto" w:fill="FFFFFF"/>
        </w:rPr>
      </w:pPr>
      <w:r w:rsidRPr="00F743B5">
        <w:rPr>
          <w:rFonts w:ascii="Arial" w:hAnsi="Arial" w:cs="Arial"/>
          <w:b/>
          <w:bCs/>
          <w:u w:val="single"/>
          <w:shd w:val="clear" w:color="auto" w:fill="FFFFFF"/>
        </w:rPr>
        <w:t xml:space="preserve">Importante destacar que a responsabilidade pela baixa dos anúncios é unicamente das empresas que são membros do citado </w:t>
      </w:r>
      <w:r w:rsidRPr="00F743B5">
        <w:rPr>
          <w:rFonts w:ascii="Arial" w:hAnsi="Arial" w:cs="Arial"/>
          <w:b/>
          <w:bCs/>
          <w:u w:val="single"/>
          <w:shd w:val="clear" w:color="auto" w:fill="FFFFFF"/>
        </w:rPr>
        <w:lastRenderedPageBreak/>
        <w:t xml:space="preserve">Programa e que podem solicitar a remoção dos anúncios que entenderem estar violando seu direito de propriedade intelectual. </w:t>
      </w:r>
    </w:p>
    <w:p w14:paraId="2F95B07C" w14:textId="77777777" w:rsidR="00BE6EC5" w:rsidRPr="00066D96" w:rsidRDefault="00BE6EC5" w:rsidP="00BE6EC5">
      <w:pPr>
        <w:pStyle w:val="PargrafodaLista"/>
        <w:rPr>
          <w:rFonts w:ascii="Arial" w:hAnsi="Arial" w:cs="Arial"/>
          <w:shd w:val="clear" w:color="auto" w:fill="FFFFFF"/>
        </w:rPr>
      </w:pPr>
    </w:p>
    <w:p w14:paraId="1CA04629" w14:textId="77777777" w:rsidR="00BE6EC5"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Pr>
          <w:rFonts w:ascii="Arial" w:hAnsi="Arial" w:cs="Arial"/>
          <w:shd w:val="clear" w:color="auto" w:fill="FFFFFF"/>
        </w:rPr>
        <w:t>Caso verificada</w:t>
      </w:r>
      <w:r w:rsidRPr="00E040BB">
        <w:rPr>
          <w:rFonts w:ascii="Arial" w:hAnsi="Arial" w:cs="Arial"/>
          <w:shd w:val="clear" w:color="auto" w:fill="FFFFFF"/>
        </w:rPr>
        <w:t xml:space="preserve"> a reincidência de anúncios de produtos que violem os direitos de propriedade intelectual, analisada pelos próprios membros do Programa, </w:t>
      </w:r>
      <w:r>
        <w:rPr>
          <w:rFonts w:ascii="Arial" w:hAnsi="Arial" w:cs="Arial"/>
          <w:shd w:val="clear" w:color="auto" w:fill="FFFFFF"/>
        </w:rPr>
        <w:t xml:space="preserve"> </w:t>
      </w:r>
      <w:r w:rsidRPr="00E040BB">
        <w:rPr>
          <w:rFonts w:ascii="Arial" w:hAnsi="Arial" w:cs="Arial"/>
          <w:shd w:val="clear" w:color="auto" w:fill="FFFFFF"/>
        </w:rPr>
        <w:t>o</w:t>
      </w:r>
      <w:r>
        <w:rPr>
          <w:rFonts w:ascii="Arial" w:hAnsi="Arial" w:cs="Arial"/>
          <w:shd w:val="clear" w:color="auto" w:fill="FFFFFF"/>
        </w:rPr>
        <w:t xml:space="preserve"> </w:t>
      </w:r>
      <w:r w:rsidRPr="00B840D1">
        <w:rPr>
          <w:rFonts w:ascii="Arial" w:hAnsi="Arial" w:cs="Arial"/>
          <w:b/>
          <w:shd w:val="clear" w:color="auto" w:fill="FFFFFF"/>
        </w:rPr>
        <w:t>Mercado Livre</w:t>
      </w:r>
      <w:r w:rsidRPr="0073038C">
        <w:rPr>
          <w:rFonts w:ascii="Arial" w:hAnsi="Arial" w:cs="Arial"/>
          <w:shd w:val="clear" w:color="auto" w:fill="FFFFFF"/>
        </w:rPr>
        <w:t xml:space="preserve"> poderá tomar medidas mais radicais, como</w:t>
      </w:r>
      <w:r>
        <w:rPr>
          <w:rFonts w:ascii="Arial" w:hAnsi="Arial" w:cs="Arial"/>
          <w:shd w:val="clear" w:color="auto" w:fill="FFFFFF"/>
        </w:rPr>
        <w:t xml:space="preserve"> suspender</w:t>
      </w:r>
      <w:r w:rsidRPr="0073038C">
        <w:rPr>
          <w:rFonts w:ascii="Arial" w:hAnsi="Arial" w:cs="Arial"/>
          <w:shd w:val="clear" w:color="auto" w:fill="FFFFFF"/>
        </w:rPr>
        <w:t xml:space="preserve"> ou </w:t>
      </w:r>
      <w:r w:rsidRPr="00F634CA">
        <w:rPr>
          <w:rFonts w:ascii="Arial" w:hAnsi="Arial" w:cs="Arial"/>
          <w:shd w:val="clear" w:color="auto" w:fill="FFFFFF"/>
        </w:rPr>
        <w:t>inabilitar</w:t>
      </w:r>
      <w:r w:rsidRPr="0073038C">
        <w:rPr>
          <w:rFonts w:ascii="Arial" w:hAnsi="Arial" w:cs="Arial"/>
          <w:shd w:val="clear" w:color="auto" w:fill="FFFFFF"/>
        </w:rPr>
        <w:t xml:space="preserve"> a conta do </w:t>
      </w:r>
      <w:r>
        <w:rPr>
          <w:rFonts w:ascii="Arial" w:hAnsi="Arial" w:cs="Arial"/>
          <w:shd w:val="clear" w:color="auto" w:fill="FFFFFF"/>
        </w:rPr>
        <w:t>u</w:t>
      </w:r>
      <w:r w:rsidRPr="0073038C">
        <w:rPr>
          <w:rFonts w:ascii="Arial" w:hAnsi="Arial" w:cs="Arial"/>
          <w:shd w:val="clear" w:color="auto" w:fill="FFFFFF"/>
        </w:rPr>
        <w:t>suário.</w:t>
      </w:r>
    </w:p>
    <w:p w14:paraId="4BB066D0" w14:textId="77777777" w:rsidR="00BE6EC5" w:rsidRPr="00066D96" w:rsidRDefault="00BE6EC5" w:rsidP="00BE6EC5">
      <w:pPr>
        <w:pStyle w:val="PargrafodaLista"/>
        <w:rPr>
          <w:rFonts w:ascii="Arial" w:hAnsi="Arial" w:cs="Arial"/>
          <w:shd w:val="clear" w:color="auto" w:fill="FFFFFF"/>
        </w:rPr>
      </w:pPr>
    </w:p>
    <w:p w14:paraId="4965242F" w14:textId="77777777" w:rsidR="00BE6EC5"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Pr>
          <w:rFonts w:ascii="Arial" w:hAnsi="Arial" w:cs="Arial"/>
          <w:shd w:val="clear" w:color="auto" w:fill="FFFFFF"/>
        </w:rPr>
        <w:t xml:space="preserve">Ressaltamos que a prerrogativa de </w:t>
      </w:r>
      <w:r w:rsidR="00B11921">
        <w:rPr>
          <w:rFonts w:ascii="Arial" w:hAnsi="Arial" w:cs="Arial"/>
          <w:shd w:val="clear" w:color="auto" w:fill="FFFFFF"/>
        </w:rPr>
        <w:t>suspensão</w:t>
      </w:r>
      <w:r>
        <w:rPr>
          <w:rFonts w:ascii="Arial" w:hAnsi="Arial" w:cs="Arial"/>
          <w:shd w:val="clear" w:color="auto" w:fill="FFFFFF"/>
        </w:rPr>
        <w:t xml:space="preserve"> de anúncios e usuários está prevista de forma expressa nos Termos e Condições, que se encontra no </w:t>
      </w:r>
      <w:r w:rsidRPr="004713D5">
        <w:rPr>
          <w:rFonts w:ascii="Arial" w:hAnsi="Arial" w:cs="Arial"/>
          <w:b/>
          <w:shd w:val="clear" w:color="auto" w:fill="FFFFFF"/>
        </w:rPr>
        <w:t>Site</w:t>
      </w:r>
      <w:r>
        <w:rPr>
          <w:rFonts w:ascii="Arial" w:hAnsi="Arial" w:cs="Arial"/>
          <w:b/>
          <w:shd w:val="clear" w:color="auto" w:fill="FFFFFF"/>
        </w:rPr>
        <w:t xml:space="preserve"> </w:t>
      </w:r>
      <w:r w:rsidRPr="00B840D1">
        <w:rPr>
          <w:rFonts w:ascii="Arial" w:hAnsi="Arial" w:cs="Arial"/>
          <w:b/>
          <w:shd w:val="clear" w:color="auto" w:fill="FFFFFF"/>
        </w:rPr>
        <w:t>Mercado Livre</w:t>
      </w:r>
      <w:r>
        <w:rPr>
          <w:rFonts w:ascii="Arial" w:hAnsi="Arial" w:cs="Arial"/>
          <w:shd w:val="clear" w:color="auto" w:fill="FFFFFF"/>
        </w:rPr>
        <w:t>, valendo destacar o trecho abaixo:</w:t>
      </w:r>
    </w:p>
    <w:p w14:paraId="482A0B1F" w14:textId="77777777" w:rsidR="00BE6EC5" w:rsidRDefault="00BE6EC5" w:rsidP="00BE6EC5">
      <w:pPr>
        <w:pStyle w:val="PargrafodaLista"/>
        <w:pBdr>
          <w:top w:val="none" w:sz="0" w:space="0" w:color="auto"/>
          <w:left w:val="none" w:sz="0" w:space="0" w:color="auto"/>
          <w:bottom w:val="none" w:sz="0" w:space="0" w:color="auto"/>
          <w:right w:val="none" w:sz="0" w:space="0" w:color="auto"/>
          <w:between w:val="none" w:sz="0" w:space="0" w:color="auto"/>
          <w:bar w:val="none" w:sz="0" w:color="auto"/>
        </w:pBdr>
        <w:tabs>
          <w:tab w:val="left" w:pos="1418"/>
        </w:tabs>
        <w:spacing w:line="360" w:lineRule="auto"/>
        <w:ind w:left="851"/>
        <w:contextualSpacing/>
        <w:jc w:val="both"/>
        <w:rPr>
          <w:rFonts w:ascii="Arial" w:hAnsi="Arial" w:cs="Arial"/>
          <w:shd w:val="clear" w:color="auto" w:fill="FFFFFF"/>
        </w:rPr>
      </w:pPr>
    </w:p>
    <w:p w14:paraId="0FF97B42" w14:textId="77777777" w:rsidR="00BE6EC5" w:rsidRDefault="00BE6EC5" w:rsidP="00BE6EC5">
      <w:pPr>
        <w:pStyle w:val="PargrafodaLista"/>
        <w:ind w:left="284"/>
        <w:rPr>
          <w:rFonts w:ascii="Arial" w:hAnsi="Arial" w:cs="Arial"/>
          <w:shd w:val="clear" w:color="auto" w:fill="FFFFFF"/>
        </w:rPr>
      </w:pPr>
      <w:r w:rsidRPr="004F676C">
        <w:rPr>
          <w:rFonts w:ascii="Arial" w:hAnsi="Arial" w:cs="Arial"/>
          <w:noProof/>
          <w:shd w:val="clear" w:color="auto" w:fill="FFFFFF"/>
          <w:lang w:val="pt-BR"/>
        </w:rPr>
        <w:drawing>
          <wp:inline distT="0" distB="0" distL="0" distR="0" wp14:anchorId="77F5EA4B" wp14:editId="302A2AD8">
            <wp:extent cx="4924425" cy="3267067"/>
            <wp:effectExtent l="171450" t="171450" r="352425" b="353060"/>
            <wp:docPr id="11" name="Imagem 1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rotWithShape="1">
                    <a:blip r:embed="rId11"/>
                    <a:srcRect l="8050" t="23950" r="38352" b="21162"/>
                    <a:stretch/>
                  </pic:blipFill>
                  <pic:spPr bwMode="auto">
                    <a:xfrm>
                      <a:off x="0" y="0"/>
                      <a:ext cx="4934963" cy="32740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0FA4207" w14:textId="77777777" w:rsidR="00BE6EC5" w:rsidRDefault="00BE6EC5" w:rsidP="00BE6EC5">
      <w:pPr>
        <w:spacing w:line="360" w:lineRule="auto"/>
        <w:rPr>
          <w:rFonts w:ascii="Arial" w:hAnsi="Arial" w:cs="Arial"/>
          <w:shd w:val="clear" w:color="auto" w:fill="FFFFFF"/>
        </w:rPr>
      </w:pPr>
    </w:p>
    <w:p w14:paraId="4BC40971" w14:textId="77777777" w:rsidR="00BE6EC5"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Pr>
          <w:rFonts w:ascii="Arial" w:hAnsi="Arial" w:cs="Arial"/>
          <w:shd w:val="clear" w:color="auto" w:fill="FFFFFF"/>
        </w:rPr>
        <w:t>E, ainda:</w:t>
      </w:r>
    </w:p>
    <w:p w14:paraId="3AAB1A7A" w14:textId="77777777" w:rsidR="00BE6EC5" w:rsidRPr="00EE01B6" w:rsidRDefault="00BE6EC5" w:rsidP="00BE6EC5">
      <w:pPr>
        <w:spacing w:line="360" w:lineRule="auto"/>
        <w:rPr>
          <w:rFonts w:ascii="Arial" w:hAnsi="Arial" w:cs="Arial"/>
          <w:shd w:val="clear" w:color="auto" w:fill="FFFFFF"/>
        </w:rPr>
      </w:pPr>
      <w:r>
        <w:rPr>
          <w:noProof/>
          <w:lang w:val="pt-BR" w:eastAsia="pt-BR"/>
        </w:rPr>
        <w:lastRenderedPageBreak/>
        <w:drawing>
          <wp:anchor distT="0" distB="0" distL="114300" distR="114300" simplePos="0" relativeHeight="251659264" behindDoc="0" locked="0" layoutInCell="1" allowOverlap="1" wp14:anchorId="5CBA7403" wp14:editId="7801853B">
            <wp:simplePos x="0" y="0"/>
            <wp:positionH relativeFrom="margin">
              <wp:align>center</wp:align>
            </wp:positionH>
            <wp:positionV relativeFrom="paragraph">
              <wp:posOffset>156747</wp:posOffset>
            </wp:positionV>
            <wp:extent cx="4219575" cy="1400175"/>
            <wp:effectExtent l="152400" t="152400" r="371475" b="371475"/>
            <wp:wrapThrough wrapText="bothSides">
              <wp:wrapPolygon edited="0">
                <wp:start x="390" y="-2351"/>
                <wp:lineTo x="-780" y="-1763"/>
                <wp:lineTo x="-780" y="22922"/>
                <wp:lineTo x="975" y="26449"/>
                <wp:lineTo x="975" y="27037"/>
                <wp:lineTo x="21649" y="27037"/>
                <wp:lineTo x="21746" y="26449"/>
                <wp:lineTo x="23307" y="22041"/>
                <wp:lineTo x="23404" y="2939"/>
                <wp:lineTo x="22234" y="-1469"/>
                <wp:lineTo x="22136" y="-2351"/>
                <wp:lineTo x="390" y="-2351"/>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9575" cy="1400175"/>
                    </a:xfrm>
                    <a:prstGeom prst="rect">
                      <a:avLst/>
                    </a:prstGeom>
                    <a:ln>
                      <a:noFill/>
                    </a:ln>
                    <a:effectLst>
                      <a:outerShdw blurRad="292100" dist="139700" dir="2700000" algn="tl" rotWithShape="0">
                        <a:srgbClr val="333333">
                          <a:alpha val="65000"/>
                        </a:srgbClr>
                      </a:outerShdw>
                    </a:effectLst>
                  </pic:spPr>
                </pic:pic>
              </a:graphicData>
            </a:graphic>
          </wp:anchor>
        </w:drawing>
      </w:r>
    </w:p>
    <w:p w14:paraId="51239FC6" w14:textId="77777777" w:rsidR="00BE6EC5" w:rsidRPr="00E90379" w:rsidRDefault="00BE6EC5" w:rsidP="00BE6EC5">
      <w:pPr>
        <w:rPr>
          <w:rFonts w:ascii="Arial" w:hAnsi="Arial" w:cs="Arial"/>
          <w:shd w:val="clear" w:color="auto" w:fill="FFFFFF"/>
        </w:rPr>
      </w:pPr>
    </w:p>
    <w:p w14:paraId="5EB54685" w14:textId="58E188FE" w:rsidR="00BE6EC5" w:rsidRPr="005B403D"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lang w:val="pt-BR"/>
        </w:rPr>
      </w:pPr>
      <w:r>
        <w:rPr>
          <w:rFonts w:ascii="Arial" w:hAnsi="Arial" w:cs="Arial"/>
          <w:shd w:val="clear" w:color="auto" w:fill="FFFFFF"/>
        </w:rPr>
        <w:t xml:space="preserve">É importante ressaltar que para que um membro denunciante conclua sua adesão perante o </w:t>
      </w:r>
      <w:bookmarkStart w:id="1" w:name="_GoBack"/>
      <w:r w:rsidR="005C577A">
        <w:rPr>
          <w:rFonts w:ascii="Arial" w:hAnsi="Arial" w:cs="Arial"/>
          <w:shd w:val="clear" w:color="auto" w:fill="FFFFFF"/>
        </w:rPr>
        <w:t>BPP</w:t>
      </w:r>
      <w:bookmarkEnd w:id="1"/>
      <w:r>
        <w:rPr>
          <w:rFonts w:ascii="Arial" w:hAnsi="Arial" w:cs="Arial"/>
          <w:shd w:val="clear" w:color="auto" w:fill="FFFFFF"/>
        </w:rPr>
        <w:t xml:space="preserve">, necessário faz-se que ele apresente comprovação de titularidade do direito alegado. </w:t>
      </w:r>
      <w:r w:rsidR="00200BEC" w:rsidRPr="00D97C94">
        <w:rPr>
          <w:rFonts w:ascii="Arial" w:eastAsia="Arial" w:hAnsi="Arial" w:cs="Arial"/>
          <w:bCs/>
          <w:i/>
          <w:iCs/>
          <w:lang w:val="pt-BR"/>
        </w:rPr>
        <w:t>{</w:t>
      </w:r>
      <w:r w:rsidR="00200BEC">
        <w:rPr>
          <w:rFonts w:ascii="Arial" w:eastAsia="Arial" w:hAnsi="Arial" w:cs="Arial"/>
          <w:bCs/>
          <w:i/>
          <w:iCs/>
          <w:lang w:val="pt-BR"/>
        </w:rPr>
        <w:t xml:space="preserve">% </w:t>
      </w:r>
      <w:proofErr w:type="spellStart"/>
      <w:r w:rsidR="00200BEC" w:rsidRPr="00D97C94">
        <w:rPr>
          <w:rFonts w:ascii="Arial" w:eastAsia="Arial" w:hAnsi="Arial" w:cs="Arial"/>
          <w:bCs/>
          <w:i/>
          <w:iCs/>
          <w:lang w:val="pt-BR"/>
        </w:rPr>
        <w:t>if</w:t>
      </w:r>
      <w:proofErr w:type="spellEnd"/>
      <w:r w:rsidR="00200BEC" w:rsidRPr="00D97C94">
        <w:rPr>
          <w:rFonts w:ascii="Arial" w:eastAsia="Arial" w:hAnsi="Arial" w:cs="Arial"/>
          <w:bCs/>
          <w:i/>
          <w:iCs/>
          <w:lang w:val="pt-BR"/>
        </w:rPr>
        <w:t xml:space="preserve"> </w:t>
      </w:r>
      <w:proofErr w:type="spellStart"/>
      <w:r w:rsidR="00200BEC">
        <w:rPr>
          <w:rFonts w:ascii="Arial" w:eastAsia="Arial" w:hAnsi="Arial" w:cs="Arial"/>
          <w:bCs/>
          <w:i/>
          <w:iCs/>
          <w:lang w:val="pt-BR"/>
        </w:rPr>
        <w:t>is_irregular</w:t>
      </w:r>
      <w:proofErr w:type="spellEnd"/>
      <w:r w:rsidR="00200BEC" w:rsidRPr="00D97C94">
        <w:rPr>
          <w:rFonts w:ascii="Arial" w:eastAsia="Arial" w:hAnsi="Arial" w:cs="Arial"/>
          <w:bCs/>
          <w:i/>
          <w:iCs/>
          <w:lang w:val="pt-BR"/>
        </w:rPr>
        <w:t xml:space="preserve"> == “</w:t>
      </w:r>
      <w:proofErr w:type="spellStart"/>
      <w:r w:rsidR="00200BEC" w:rsidRPr="00D97C94">
        <w:rPr>
          <w:rFonts w:ascii="Arial" w:eastAsia="Arial" w:hAnsi="Arial" w:cs="Arial"/>
          <w:bCs/>
          <w:i/>
          <w:iCs/>
          <w:lang w:val="pt-BR"/>
        </w:rPr>
        <w:t>yes</w:t>
      </w:r>
      <w:proofErr w:type="spellEnd"/>
      <w:r w:rsidR="00200BEC" w:rsidRPr="00D97C94">
        <w:rPr>
          <w:rFonts w:ascii="Arial" w:eastAsia="Arial" w:hAnsi="Arial" w:cs="Arial"/>
          <w:bCs/>
          <w:i/>
          <w:iCs/>
          <w:lang w:val="pt-BR"/>
        </w:rPr>
        <w:t>”</w:t>
      </w:r>
      <w:r w:rsidR="00200BEC">
        <w:rPr>
          <w:rFonts w:ascii="Arial" w:eastAsia="Arial" w:hAnsi="Arial" w:cs="Arial"/>
          <w:bCs/>
          <w:i/>
          <w:iCs/>
          <w:lang w:val="pt-BR"/>
        </w:rPr>
        <w:t xml:space="preserve"> </w:t>
      </w:r>
      <w:proofErr w:type="gramStart"/>
      <w:r w:rsidR="00200BEC">
        <w:rPr>
          <w:rFonts w:ascii="Arial" w:eastAsia="Arial" w:hAnsi="Arial" w:cs="Arial"/>
          <w:bCs/>
          <w:i/>
          <w:iCs/>
          <w:lang w:val="pt-BR"/>
        </w:rPr>
        <w:t>%</w:t>
      </w:r>
      <w:r w:rsidR="00200BEC" w:rsidRPr="00D97C94">
        <w:rPr>
          <w:rFonts w:ascii="Arial" w:eastAsia="Arial" w:hAnsi="Arial" w:cs="Arial"/>
          <w:bCs/>
          <w:i/>
          <w:iCs/>
          <w:lang w:val="pt-BR"/>
        </w:rPr>
        <w:t>}</w:t>
      </w:r>
      <w:r w:rsidR="005B403D">
        <w:rPr>
          <w:rFonts w:ascii="Arial" w:hAnsi="Arial" w:cs="Arial"/>
          <w:shd w:val="clear" w:color="auto" w:fill="FFFFFF"/>
        </w:rPr>
        <w:t>Assim</w:t>
      </w:r>
      <w:proofErr w:type="gramEnd"/>
      <w:r w:rsidR="005B403D">
        <w:rPr>
          <w:rFonts w:ascii="Arial" w:hAnsi="Arial" w:cs="Arial"/>
          <w:shd w:val="clear" w:color="auto" w:fill="FFFFFF"/>
        </w:rPr>
        <w:t xml:space="preserve">, o membro </w:t>
      </w:r>
      <w:r w:rsidR="000572FF">
        <w:rPr>
          <w:rFonts w:ascii="Arial" w:hAnsi="Arial" w:cs="Arial"/>
          <w:shd w:val="clear" w:color="auto" w:fill="FFFFFF"/>
        </w:rPr>
        <w:t>{{</w:t>
      </w:r>
      <w:proofErr w:type="spellStart"/>
      <w:r w:rsidR="000572FF">
        <w:rPr>
          <w:rFonts w:ascii="Arial" w:hAnsi="Arial" w:cs="Arial"/>
          <w:shd w:val="clear" w:color="auto" w:fill="FFFFFF"/>
        </w:rPr>
        <w:t>member_bpp</w:t>
      </w:r>
      <w:proofErr w:type="spellEnd"/>
      <w:r w:rsidR="000572FF">
        <w:rPr>
          <w:rFonts w:ascii="Arial" w:hAnsi="Arial" w:cs="Arial"/>
          <w:shd w:val="clear" w:color="auto" w:fill="FFFFFF"/>
        </w:rPr>
        <w:t xml:space="preserve">}} </w:t>
      </w:r>
      <w:r w:rsidR="005B403D">
        <w:rPr>
          <w:rFonts w:ascii="Arial" w:hAnsi="Arial" w:cs="Arial"/>
          <w:shd w:val="clear" w:color="auto" w:fill="FFFFFF"/>
        </w:rPr>
        <w:t>comprovou o seu direito sobre o qual formulou suas denúncias, razão pela qual foi aceito no programa PPPI e teve suas denúncias acatadas</w:t>
      </w:r>
      <w:r w:rsidR="00200BEC">
        <w:rPr>
          <w:rFonts w:ascii="Arial" w:hAnsi="Arial" w:cs="Arial"/>
          <w:shd w:val="clear" w:color="auto" w:fill="FFFFFF"/>
        </w:rPr>
        <w:t xml:space="preserve">.{% </w:t>
      </w:r>
      <w:proofErr w:type="spellStart"/>
      <w:r w:rsidR="00200BEC">
        <w:rPr>
          <w:rFonts w:ascii="Arial" w:hAnsi="Arial" w:cs="Arial"/>
          <w:shd w:val="clear" w:color="auto" w:fill="FFFFFF"/>
        </w:rPr>
        <w:t>endif</w:t>
      </w:r>
      <w:proofErr w:type="spellEnd"/>
      <w:r w:rsidR="00200BEC">
        <w:rPr>
          <w:rFonts w:ascii="Arial" w:hAnsi="Arial" w:cs="Arial"/>
          <w:shd w:val="clear" w:color="auto" w:fill="FFFFFF"/>
        </w:rPr>
        <w:t xml:space="preserve"> %}</w:t>
      </w:r>
      <w:r w:rsidR="005B403D">
        <w:rPr>
          <w:rFonts w:ascii="Arial" w:hAnsi="Arial" w:cs="Arial"/>
          <w:shd w:val="clear" w:color="auto" w:fill="FFFFFF"/>
        </w:rPr>
        <w:t xml:space="preserve"> </w:t>
      </w:r>
    </w:p>
    <w:p w14:paraId="55368789" w14:textId="77777777" w:rsidR="005B403D" w:rsidRPr="005B403D" w:rsidRDefault="005B403D" w:rsidP="005B403D">
      <w:pPr>
        <w:pStyle w:val="PargrafodaLista"/>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851"/>
        <w:contextualSpacing/>
        <w:jc w:val="both"/>
        <w:rPr>
          <w:rFonts w:ascii="Arial" w:hAnsi="Arial" w:cs="Arial"/>
          <w:shd w:val="clear" w:color="auto" w:fill="FFFFFF"/>
          <w:lang w:val="pt-BR"/>
        </w:rPr>
      </w:pPr>
    </w:p>
    <w:p w14:paraId="6DBF379B" w14:textId="32D7158C" w:rsidR="00204AB5" w:rsidRPr="00200BEC" w:rsidRDefault="005B403D" w:rsidP="00204AB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lang w:val="pt-BR"/>
        </w:rPr>
      </w:pPr>
      <w:r>
        <w:rPr>
          <w:rFonts w:ascii="Arial" w:hAnsi="Arial" w:cs="Arial"/>
          <w:shd w:val="clear" w:color="auto" w:fill="FFFFFF"/>
        </w:rPr>
        <w:t xml:space="preserve">No caso em tela, </w:t>
      </w:r>
      <w:r w:rsidR="00204AB5" w:rsidRPr="00D97C94">
        <w:rPr>
          <w:rFonts w:ascii="Arial" w:eastAsia="Arial" w:hAnsi="Arial" w:cs="Arial"/>
          <w:bCs/>
          <w:i/>
          <w:iCs/>
          <w:lang w:val="pt-BR"/>
        </w:rPr>
        <w:t>{</w:t>
      </w:r>
      <w:r w:rsidR="00D97C94">
        <w:rPr>
          <w:rFonts w:ascii="Arial" w:eastAsia="Arial" w:hAnsi="Arial" w:cs="Arial"/>
          <w:bCs/>
          <w:i/>
          <w:iCs/>
          <w:lang w:val="pt-BR"/>
        </w:rPr>
        <w:t xml:space="preserve">% </w:t>
      </w:r>
      <w:proofErr w:type="spellStart"/>
      <w:r w:rsidR="00204AB5" w:rsidRPr="00D97C94">
        <w:rPr>
          <w:rFonts w:ascii="Arial" w:eastAsia="Arial" w:hAnsi="Arial" w:cs="Arial"/>
          <w:bCs/>
          <w:i/>
          <w:iCs/>
          <w:lang w:val="pt-BR"/>
        </w:rPr>
        <w:t>if</w:t>
      </w:r>
      <w:proofErr w:type="spellEnd"/>
      <w:r w:rsidR="00204AB5" w:rsidRPr="00D97C94">
        <w:rPr>
          <w:rFonts w:ascii="Arial" w:eastAsia="Arial" w:hAnsi="Arial" w:cs="Arial"/>
          <w:bCs/>
          <w:i/>
          <w:iCs/>
          <w:lang w:val="pt-BR"/>
        </w:rPr>
        <w:t xml:space="preserve"> </w:t>
      </w:r>
      <w:proofErr w:type="spellStart"/>
      <w:r w:rsidR="00204AB5" w:rsidRPr="00D97C94">
        <w:rPr>
          <w:rFonts w:ascii="Arial" w:eastAsia="Arial" w:hAnsi="Arial" w:cs="Arial"/>
          <w:bCs/>
          <w:i/>
          <w:iCs/>
          <w:lang w:val="pt-BR"/>
        </w:rPr>
        <w:t>was_reported</w:t>
      </w:r>
      <w:proofErr w:type="spellEnd"/>
      <w:r w:rsidR="00204AB5" w:rsidRPr="00D97C94">
        <w:rPr>
          <w:rFonts w:ascii="Arial" w:eastAsia="Arial" w:hAnsi="Arial" w:cs="Arial"/>
          <w:bCs/>
          <w:i/>
          <w:iCs/>
          <w:lang w:val="pt-BR"/>
        </w:rPr>
        <w:t xml:space="preserve"> == “</w:t>
      </w:r>
      <w:proofErr w:type="spellStart"/>
      <w:r w:rsidR="00204AB5" w:rsidRPr="00D97C94">
        <w:rPr>
          <w:rFonts w:ascii="Arial" w:eastAsia="Arial" w:hAnsi="Arial" w:cs="Arial"/>
          <w:bCs/>
          <w:i/>
          <w:iCs/>
          <w:lang w:val="pt-BR"/>
        </w:rPr>
        <w:t>yes</w:t>
      </w:r>
      <w:proofErr w:type="spellEnd"/>
      <w:r w:rsidR="00204AB5" w:rsidRPr="00D97C94">
        <w:rPr>
          <w:rFonts w:ascii="Arial" w:eastAsia="Arial" w:hAnsi="Arial" w:cs="Arial"/>
          <w:bCs/>
          <w:i/>
          <w:iCs/>
          <w:lang w:val="pt-BR"/>
        </w:rPr>
        <w:t>”</w:t>
      </w:r>
      <w:r w:rsidR="00D97C94">
        <w:rPr>
          <w:rFonts w:ascii="Arial" w:eastAsia="Arial" w:hAnsi="Arial" w:cs="Arial"/>
          <w:bCs/>
          <w:i/>
          <w:iCs/>
          <w:lang w:val="pt-BR"/>
        </w:rPr>
        <w:t xml:space="preserve"> %</w:t>
      </w:r>
      <w:r w:rsidR="00204AB5" w:rsidRPr="00D97C94">
        <w:rPr>
          <w:rFonts w:ascii="Arial" w:eastAsia="Arial" w:hAnsi="Arial" w:cs="Arial"/>
          <w:bCs/>
          <w:i/>
          <w:iCs/>
          <w:lang w:val="pt-BR"/>
        </w:rPr>
        <w:t>}</w:t>
      </w:r>
      <w:r w:rsidRPr="00D97C94">
        <w:rPr>
          <w:rFonts w:ascii="Arial" w:hAnsi="Arial" w:cs="Arial"/>
          <w:shd w:val="clear" w:color="auto" w:fill="FFFFFF"/>
          <w:lang w:val="pt-BR"/>
        </w:rPr>
        <w:t>foram identificadas den</w:t>
      </w:r>
      <w:r w:rsidR="00CC6D68" w:rsidRPr="00D97C94">
        <w:rPr>
          <w:rFonts w:ascii="Arial" w:hAnsi="Arial" w:cs="Arial"/>
          <w:shd w:val="clear" w:color="auto" w:fill="FFFFFF"/>
          <w:lang w:val="pt-BR"/>
        </w:rPr>
        <w:t>ún</w:t>
      </w:r>
      <w:r w:rsidRPr="00D97C94">
        <w:rPr>
          <w:rFonts w:ascii="Arial" w:hAnsi="Arial" w:cs="Arial"/>
          <w:shd w:val="clear" w:color="auto" w:fill="FFFFFF"/>
          <w:lang w:val="pt-BR"/>
        </w:rPr>
        <w:t xml:space="preserve">cias apresentadas pelos membros </w:t>
      </w:r>
      <w:r w:rsidR="00204AB5" w:rsidRPr="00D97C94">
        <w:rPr>
          <w:rFonts w:ascii="Arial" w:hAnsi="Arial" w:cs="Arial"/>
          <w:shd w:val="clear" w:color="auto" w:fill="FFFFFF"/>
          <w:lang w:val="pt-BR"/>
        </w:rPr>
        <w:t>{{</w:t>
      </w:r>
      <w:proofErr w:type="spellStart"/>
      <w:r w:rsidR="00204AB5" w:rsidRPr="00D97C94">
        <w:rPr>
          <w:rFonts w:ascii="Arial" w:hAnsi="Arial" w:cs="Arial"/>
          <w:shd w:val="clear" w:color="auto" w:fill="FFFFFF"/>
          <w:lang w:val="pt-BR"/>
        </w:rPr>
        <w:t>member_bpp</w:t>
      </w:r>
      <w:proofErr w:type="spellEnd"/>
      <w:r w:rsidR="00204AB5" w:rsidRPr="00D97C94">
        <w:rPr>
          <w:rFonts w:ascii="Arial" w:hAnsi="Arial" w:cs="Arial"/>
          <w:shd w:val="clear" w:color="auto" w:fill="FFFFFF"/>
          <w:lang w:val="pt-BR"/>
        </w:rPr>
        <w:t>}}</w:t>
      </w:r>
      <w:r w:rsidR="00443C92" w:rsidRPr="00D97C94">
        <w:rPr>
          <w:rFonts w:ascii="Arial" w:hAnsi="Arial" w:cs="Arial"/>
          <w:shd w:val="clear" w:color="auto" w:fill="FFFFFF"/>
          <w:lang w:val="pt-BR"/>
        </w:rPr>
        <w:t xml:space="preserve"> </w:t>
      </w:r>
      <w:r w:rsidRPr="00D97C94">
        <w:rPr>
          <w:rFonts w:ascii="Arial" w:hAnsi="Arial" w:cs="Arial"/>
          <w:shd w:val="clear" w:color="auto" w:fill="FFFFFF"/>
          <w:lang w:val="pt-BR"/>
        </w:rPr>
        <w:t>em face de</w:t>
      </w:r>
      <w:r w:rsidR="00443C92" w:rsidRPr="00D97C94">
        <w:rPr>
          <w:rFonts w:ascii="Arial" w:hAnsi="Arial" w:cs="Arial"/>
          <w:shd w:val="clear" w:color="auto" w:fill="FFFFFF"/>
          <w:lang w:val="pt-BR"/>
        </w:rPr>
        <w:t xml:space="preserve"> </w:t>
      </w:r>
      <w:r w:rsidR="00443C92" w:rsidRPr="00EC7D85">
        <w:rPr>
          <w:rFonts w:ascii="Arial" w:hAnsi="Arial" w:cs="Arial"/>
          <w:shd w:val="clear" w:color="auto" w:fill="FFFFFF"/>
          <w:lang w:val="pt-BR"/>
        </w:rPr>
        <w:t>anúncios d</w:t>
      </w:r>
      <w:r w:rsidR="00EC7D85" w:rsidRPr="005F1DB3">
        <w:rPr>
          <w:rFonts w:ascii="Arial" w:hAnsi="Arial" w:cs="Arial"/>
        </w:rPr>
        <w:t xml:space="preserve">{% </w:t>
      </w:r>
      <w:proofErr w:type="spellStart"/>
      <w:r w:rsidR="00EC7D85" w:rsidRPr="005F1DB3">
        <w:rPr>
          <w:rFonts w:ascii="Arial" w:hAnsi="Arial" w:cs="Arial"/>
        </w:rPr>
        <w:t>if</w:t>
      </w:r>
      <w:proofErr w:type="spellEnd"/>
      <w:r w:rsidR="00EC7D85" w:rsidRPr="005F1DB3">
        <w:rPr>
          <w:rFonts w:ascii="Arial" w:hAnsi="Arial" w:cs="Arial"/>
        </w:rPr>
        <w:t xml:space="preserve"> </w:t>
      </w:r>
      <w:proofErr w:type="spellStart"/>
      <w:r w:rsidR="00EC7D85">
        <w:rPr>
          <w:rFonts w:ascii="Arial" w:hAnsi="Arial" w:cs="Arial"/>
        </w:rPr>
        <w:t>type</w:t>
      </w:r>
      <w:proofErr w:type="spellEnd"/>
      <w:r w:rsidR="00EC7D85">
        <w:rPr>
          <w:rFonts w:ascii="Arial" w:hAnsi="Arial" w:cs="Arial"/>
        </w:rPr>
        <w:t xml:space="preserve"> == “</w:t>
      </w:r>
      <w:proofErr w:type="spellStart"/>
      <w:r w:rsidR="00EC7D85">
        <w:rPr>
          <w:rFonts w:ascii="Arial" w:hAnsi="Arial" w:cs="Arial"/>
        </w:rPr>
        <w:t>company</w:t>
      </w:r>
      <w:proofErr w:type="spellEnd"/>
      <w:r w:rsidR="00EC7D85">
        <w:rPr>
          <w:rFonts w:ascii="Arial" w:hAnsi="Arial" w:cs="Arial"/>
        </w:rPr>
        <w:t xml:space="preserve">” </w:t>
      </w:r>
      <w:proofErr w:type="spellStart"/>
      <w:r w:rsidR="00EC7D85">
        <w:rPr>
          <w:rFonts w:ascii="Arial" w:hAnsi="Arial" w:cs="Arial"/>
        </w:rPr>
        <w:t>or</w:t>
      </w:r>
      <w:proofErr w:type="spellEnd"/>
      <w:r w:rsidR="00EC7D85">
        <w:rPr>
          <w:rFonts w:ascii="Arial" w:hAnsi="Arial" w:cs="Arial"/>
        </w:rPr>
        <w:t xml:space="preserve"> </w:t>
      </w:r>
      <w:proofErr w:type="spellStart"/>
      <w:r w:rsidR="00EC7D85" w:rsidRPr="005F1DB3">
        <w:rPr>
          <w:rFonts w:ascii="Arial" w:hAnsi="Arial" w:cs="Arial"/>
        </w:rPr>
        <w:t>gender</w:t>
      </w:r>
      <w:proofErr w:type="spellEnd"/>
      <w:r w:rsidR="00EC7D85" w:rsidRPr="005F1DB3">
        <w:rPr>
          <w:rFonts w:ascii="Arial" w:hAnsi="Arial" w:cs="Arial"/>
        </w:rPr>
        <w:t xml:space="preserve"> == “male” %}o{% </w:t>
      </w:r>
      <w:proofErr w:type="spellStart"/>
      <w:r w:rsidR="00EC7D85" w:rsidRPr="005F1DB3">
        <w:rPr>
          <w:rFonts w:ascii="Arial" w:hAnsi="Arial" w:cs="Arial"/>
        </w:rPr>
        <w:t>else</w:t>
      </w:r>
      <w:proofErr w:type="spellEnd"/>
      <w:r w:rsidR="00EC7D85" w:rsidRPr="005F1DB3">
        <w:rPr>
          <w:rFonts w:ascii="Arial" w:hAnsi="Arial" w:cs="Arial"/>
        </w:rPr>
        <w:t xml:space="preserve"> %}</w:t>
      </w:r>
      <w:r w:rsidR="00EC7D85">
        <w:rPr>
          <w:rFonts w:ascii="Arial" w:hAnsi="Arial" w:cs="Arial"/>
        </w:rPr>
        <w:t>a</w:t>
      </w:r>
      <w:r w:rsidR="00EC7D85" w:rsidRPr="005F1DB3">
        <w:rPr>
          <w:rFonts w:ascii="Arial" w:hAnsi="Arial" w:cs="Arial"/>
        </w:rPr>
        <w:t xml:space="preserve">{% </w:t>
      </w:r>
      <w:proofErr w:type="spellStart"/>
      <w:r w:rsidR="00EC7D85" w:rsidRPr="005F1DB3">
        <w:rPr>
          <w:rFonts w:ascii="Arial" w:hAnsi="Arial" w:cs="Arial"/>
        </w:rPr>
        <w:t>endif</w:t>
      </w:r>
      <w:proofErr w:type="spellEnd"/>
      <w:r w:rsidR="00EC7D85" w:rsidRPr="005F1DB3">
        <w:rPr>
          <w:rFonts w:ascii="Arial" w:hAnsi="Arial" w:cs="Arial"/>
        </w:rPr>
        <w:t xml:space="preserve"> %}</w:t>
      </w:r>
      <w:r w:rsidR="00443C92" w:rsidRPr="00D97C94">
        <w:rPr>
          <w:rFonts w:ascii="Arial" w:hAnsi="Arial" w:cs="Arial"/>
          <w:shd w:val="clear" w:color="auto" w:fill="FFFFFF"/>
          <w:lang w:val="pt-BR"/>
        </w:rPr>
        <w:t xml:space="preserve"> </w:t>
      </w:r>
      <w:r w:rsidR="00443C92" w:rsidRPr="00D97C94">
        <w:rPr>
          <w:rFonts w:ascii="Arial" w:hAnsi="Arial" w:cs="Arial"/>
          <w:b/>
          <w:bCs/>
          <w:shd w:val="clear" w:color="auto" w:fill="FFFFFF"/>
          <w:lang w:val="pt-BR"/>
        </w:rPr>
        <w:t>Notificante</w:t>
      </w:r>
      <w:r w:rsidR="00204AB5" w:rsidRPr="00200BEC">
        <w:rPr>
          <w:rFonts w:ascii="Arial" w:eastAsia="Arial" w:hAnsi="Arial" w:cs="Arial"/>
          <w:bCs/>
        </w:rPr>
        <w:t>{</w:t>
      </w:r>
      <w:r w:rsidR="00D97C94" w:rsidRPr="00200BEC">
        <w:rPr>
          <w:rFonts w:ascii="Arial" w:eastAsia="Arial" w:hAnsi="Arial" w:cs="Arial"/>
          <w:bCs/>
        </w:rPr>
        <w:t>%</w:t>
      </w:r>
      <w:proofErr w:type="spellStart"/>
      <w:r w:rsidR="00204AB5" w:rsidRPr="00200BEC">
        <w:rPr>
          <w:rFonts w:ascii="Arial" w:eastAsia="Arial" w:hAnsi="Arial" w:cs="Arial"/>
          <w:bCs/>
        </w:rPr>
        <w:t>else</w:t>
      </w:r>
      <w:proofErr w:type="spellEnd"/>
      <w:r w:rsidR="00D97C94" w:rsidRPr="00200BEC">
        <w:rPr>
          <w:rFonts w:ascii="Arial" w:eastAsia="Arial" w:hAnsi="Arial" w:cs="Arial"/>
          <w:bCs/>
        </w:rPr>
        <w:t>%</w:t>
      </w:r>
      <w:r w:rsidR="00204AB5" w:rsidRPr="00200BEC">
        <w:rPr>
          <w:rFonts w:ascii="Arial" w:eastAsia="Arial" w:hAnsi="Arial" w:cs="Arial"/>
          <w:bCs/>
        </w:rPr>
        <w:t>}</w:t>
      </w:r>
      <w:r w:rsidR="00443C92" w:rsidRPr="00200BEC">
        <w:rPr>
          <w:rFonts w:ascii="Arial" w:hAnsi="Arial" w:cs="Arial"/>
          <w:color w:val="auto"/>
          <w:shd w:val="clear" w:color="auto" w:fill="FFFFFF"/>
          <w:lang w:eastAsia="en-US"/>
        </w:rPr>
        <w:t xml:space="preserve">foram identificadas irregularidades na </w:t>
      </w:r>
      <w:r w:rsidR="00443C92" w:rsidRPr="00EC7D85">
        <w:rPr>
          <w:rFonts w:ascii="Arial" w:hAnsi="Arial" w:cs="Arial"/>
          <w:color w:val="auto"/>
          <w:shd w:val="clear" w:color="auto" w:fill="FFFFFF"/>
          <w:lang w:eastAsia="en-US"/>
        </w:rPr>
        <w:t>conta d</w:t>
      </w:r>
      <w:r w:rsidR="00EC7D85" w:rsidRPr="005F1DB3">
        <w:rPr>
          <w:rFonts w:ascii="Arial" w:hAnsi="Arial" w:cs="Arial"/>
        </w:rPr>
        <w:t xml:space="preserve">{% </w:t>
      </w:r>
      <w:proofErr w:type="spellStart"/>
      <w:r w:rsidR="00EC7D85" w:rsidRPr="005F1DB3">
        <w:rPr>
          <w:rFonts w:ascii="Arial" w:hAnsi="Arial" w:cs="Arial"/>
        </w:rPr>
        <w:t>if</w:t>
      </w:r>
      <w:proofErr w:type="spellEnd"/>
      <w:r w:rsidR="00EC7D85" w:rsidRPr="005F1DB3">
        <w:rPr>
          <w:rFonts w:ascii="Arial" w:hAnsi="Arial" w:cs="Arial"/>
        </w:rPr>
        <w:t xml:space="preserve"> </w:t>
      </w:r>
      <w:proofErr w:type="spellStart"/>
      <w:r w:rsidR="00EC7D85">
        <w:rPr>
          <w:rFonts w:ascii="Arial" w:hAnsi="Arial" w:cs="Arial"/>
        </w:rPr>
        <w:t>type</w:t>
      </w:r>
      <w:proofErr w:type="spellEnd"/>
      <w:r w:rsidR="00EC7D85">
        <w:rPr>
          <w:rFonts w:ascii="Arial" w:hAnsi="Arial" w:cs="Arial"/>
        </w:rPr>
        <w:t xml:space="preserve"> == “</w:t>
      </w:r>
      <w:proofErr w:type="spellStart"/>
      <w:r w:rsidR="00EC7D85">
        <w:rPr>
          <w:rFonts w:ascii="Arial" w:hAnsi="Arial" w:cs="Arial"/>
        </w:rPr>
        <w:t>company</w:t>
      </w:r>
      <w:proofErr w:type="spellEnd"/>
      <w:r w:rsidR="00EC7D85">
        <w:rPr>
          <w:rFonts w:ascii="Arial" w:hAnsi="Arial" w:cs="Arial"/>
        </w:rPr>
        <w:t xml:space="preserve">” </w:t>
      </w:r>
      <w:proofErr w:type="spellStart"/>
      <w:r w:rsidR="00EC7D85">
        <w:rPr>
          <w:rFonts w:ascii="Arial" w:hAnsi="Arial" w:cs="Arial"/>
        </w:rPr>
        <w:t>or</w:t>
      </w:r>
      <w:proofErr w:type="spellEnd"/>
      <w:r w:rsidR="00EC7D85">
        <w:rPr>
          <w:rFonts w:ascii="Arial" w:hAnsi="Arial" w:cs="Arial"/>
        </w:rPr>
        <w:t xml:space="preserve"> </w:t>
      </w:r>
      <w:proofErr w:type="spellStart"/>
      <w:r w:rsidR="00EC7D85" w:rsidRPr="005F1DB3">
        <w:rPr>
          <w:rFonts w:ascii="Arial" w:hAnsi="Arial" w:cs="Arial"/>
        </w:rPr>
        <w:t>gender</w:t>
      </w:r>
      <w:proofErr w:type="spellEnd"/>
      <w:r w:rsidR="00EC7D85" w:rsidRPr="005F1DB3">
        <w:rPr>
          <w:rFonts w:ascii="Arial" w:hAnsi="Arial" w:cs="Arial"/>
        </w:rPr>
        <w:t xml:space="preserve"> == “male” %}o{% </w:t>
      </w:r>
      <w:proofErr w:type="spellStart"/>
      <w:r w:rsidR="00EC7D85" w:rsidRPr="005F1DB3">
        <w:rPr>
          <w:rFonts w:ascii="Arial" w:hAnsi="Arial" w:cs="Arial"/>
        </w:rPr>
        <w:t>else</w:t>
      </w:r>
      <w:proofErr w:type="spellEnd"/>
      <w:r w:rsidR="00EC7D85" w:rsidRPr="005F1DB3">
        <w:rPr>
          <w:rFonts w:ascii="Arial" w:hAnsi="Arial" w:cs="Arial"/>
        </w:rPr>
        <w:t xml:space="preserve"> %}</w:t>
      </w:r>
      <w:r w:rsidR="00EC7D85">
        <w:rPr>
          <w:rFonts w:ascii="Arial" w:hAnsi="Arial" w:cs="Arial"/>
        </w:rPr>
        <w:t>a</w:t>
      </w:r>
      <w:r w:rsidR="00EC7D85" w:rsidRPr="005F1DB3">
        <w:rPr>
          <w:rFonts w:ascii="Arial" w:hAnsi="Arial" w:cs="Arial"/>
        </w:rPr>
        <w:t xml:space="preserve">{% </w:t>
      </w:r>
      <w:proofErr w:type="spellStart"/>
      <w:r w:rsidR="00EC7D85" w:rsidRPr="005F1DB3">
        <w:rPr>
          <w:rFonts w:ascii="Arial" w:hAnsi="Arial" w:cs="Arial"/>
        </w:rPr>
        <w:t>endif</w:t>
      </w:r>
      <w:proofErr w:type="spellEnd"/>
      <w:r w:rsidR="00EC7D85" w:rsidRPr="005F1DB3">
        <w:rPr>
          <w:rFonts w:ascii="Arial" w:hAnsi="Arial" w:cs="Arial"/>
        </w:rPr>
        <w:t xml:space="preserve"> %}</w:t>
      </w:r>
      <w:r w:rsidR="00EC7D85" w:rsidRPr="00D97C94">
        <w:rPr>
          <w:rFonts w:ascii="Arial" w:hAnsi="Arial" w:cs="Arial"/>
          <w:shd w:val="clear" w:color="auto" w:fill="FFFFFF"/>
          <w:lang w:val="pt-BR"/>
        </w:rPr>
        <w:t xml:space="preserve"> </w:t>
      </w:r>
      <w:r w:rsidR="00443C92" w:rsidRPr="00200BEC">
        <w:rPr>
          <w:rFonts w:ascii="Arial" w:hAnsi="Arial" w:cs="Arial"/>
          <w:b/>
          <w:bCs/>
          <w:color w:val="auto"/>
          <w:shd w:val="clear" w:color="auto" w:fill="FFFFFF"/>
          <w:lang w:eastAsia="en-US"/>
        </w:rPr>
        <w:t>Notificante</w:t>
      </w:r>
      <w:r w:rsidR="00443C92" w:rsidRPr="00200BEC">
        <w:rPr>
          <w:rFonts w:ascii="Arial" w:hAnsi="Arial" w:cs="Arial"/>
          <w:color w:val="auto"/>
          <w:shd w:val="clear" w:color="auto" w:fill="FFFFFF"/>
          <w:lang w:eastAsia="en-US"/>
        </w:rPr>
        <w:t xml:space="preserve">, </w:t>
      </w:r>
      <w:r w:rsidR="00443C92" w:rsidRPr="00200BEC">
        <w:rPr>
          <w:rFonts w:ascii="Arial" w:hAnsi="Arial" w:cs="Arial"/>
          <w:color w:val="auto"/>
          <w:lang w:eastAsia="en-US"/>
        </w:rPr>
        <w:t>culminando na inabilitação permanente de sua conta após apurações internas.</w:t>
      </w:r>
      <w:r w:rsidR="00200BEC">
        <w:rPr>
          <w:rFonts w:ascii="Arial" w:eastAsia="Arial" w:hAnsi="Arial" w:cs="Arial"/>
          <w:bCs/>
        </w:rPr>
        <w:t xml:space="preserve">{% </w:t>
      </w:r>
      <w:proofErr w:type="spellStart"/>
      <w:r w:rsidR="00204AB5" w:rsidRPr="00200BEC">
        <w:rPr>
          <w:rFonts w:ascii="Arial" w:eastAsia="Arial" w:hAnsi="Arial" w:cs="Arial"/>
          <w:bCs/>
        </w:rPr>
        <w:t>endif</w:t>
      </w:r>
      <w:proofErr w:type="spellEnd"/>
      <w:r w:rsidR="00204AB5" w:rsidRPr="00200BEC">
        <w:rPr>
          <w:rFonts w:ascii="Arial" w:eastAsia="Arial" w:hAnsi="Arial" w:cs="Arial"/>
          <w:bCs/>
        </w:rPr>
        <w:t xml:space="preserve"> %</w:t>
      </w:r>
      <w:r w:rsidR="00200BEC">
        <w:rPr>
          <w:rFonts w:ascii="Arial" w:eastAsia="Arial" w:hAnsi="Arial" w:cs="Arial"/>
          <w:bCs/>
        </w:rPr>
        <w:t>}</w:t>
      </w:r>
    </w:p>
    <w:p w14:paraId="6B5F431E" w14:textId="77777777" w:rsidR="00BE6EC5" w:rsidRPr="00F743B5" w:rsidRDefault="00BE6EC5" w:rsidP="00BE6EC5">
      <w:pPr>
        <w:pStyle w:val="PargrafodaLista"/>
        <w:rPr>
          <w:rFonts w:ascii="Arial" w:hAnsi="Arial" w:cs="Arial"/>
          <w:shd w:val="clear" w:color="auto" w:fill="FFFFFF"/>
          <w:lang w:val="pt-BR"/>
        </w:rPr>
      </w:pPr>
    </w:p>
    <w:p w14:paraId="1570B4CC" w14:textId="00625E53" w:rsidR="00204AB5" w:rsidRPr="00200BEC" w:rsidRDefault="00BE6EC5" w:rsidP="00204AB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lang w:val="pt-BR"/>
        </w:rPr>
      </w:pPr>
      <w:r>
        <w:rPr>
          <w:rFonts w:ascii="Arial" w:hAnsi="Arial" w:cs="Arial"/>
          <w:shd w:val="clear" w:color="auto" w:fill="FFFFFF"/>
        </w:rPr>
        <w:t>Por esta razão,</w:t>
      </w:r>
      <w:r w:rsidR="00DA0C42">
        <w:rPr>
          <w:rFonts w:ascii="Arial" w:hAnsi="Arial" w:cs="Arial"/>
          <w:shd w:val="clear" w:color="auto" w:fill="FFFFFF"/>
        </w:rPr>
        <w:t xml:space="preserve"> </w:t>
      </w:r>
      <w:r w:rsidR="00204AB5" w:rsidRPr="00200BEC">
        <w:rPr>
          <w:rFonts w:ascii="Arial" w:eastAsia="Arial" w:hAnsi="Arial" w:cs="Arial"/>
          <w:bCs/>
          <w:i/>
          <w:iCs/>
          <w:lang w:val="pt-BR"/>
        </w:rPr>
        <w:t xml:space="preserve">{% </w:t>
      </w:r>
      <w:proofErr w:type="spellStart"/>
      <w:r w:rsidR="00204AB5" w:rsidRPr="00200BEC">
        <w:rPr>
          <w:rFonts w:ascii="Arial" w:eastAsia="Arial" w:hAnsi="Arial" w:cs="Arial"/>
          <w:bCs/>
          <w:i/>
          <w:iCs/>
          <w:lang w:val="pt-BR"/>
        </w:rPr>
        <w:t>if</w:t>
      </w:r>
      <w:proofErr w:type="spellEnd"/>
      <w:r w:rsidR="00204AB5" w:rsidRPr="00200BEC">
        <w:rPr>
          <w:rFonts w:ascii="Arial" w:eastAsia="Arial" w:hAnsi="Arial" w:cs="Arial"/>
          <w:bCs/>
          <w:i/>
          <w:iCs/>
          <w:lang w:val="pt-BR"/>
        </w:rPr>
        <w:t xml:space="preserve"> </w:t>
      </w:r>
      <w:proofErr w:type="spellStart"/>
      <w:r w:rsidR="00204AB5" w:rsidRPr="00200BEC">
        <w:rPr>
          <w:rFonts w:ascii="Arial" w:eastAsia="Arial" w:hAnsi="Arial" w:cs="Arial"/>
          <w:bCs/>
          <w:i/>
          <w:iCs/>
          <w:lang w:val="pt-BR"/>
        </w:rPr>
        <w:t>was_reported</w:t>
      </w:r>
      <w:proofErr w:type="spellEnd"/>
      <w:r w:rsidR="00204AB5" w:rsidRPr="00200BEC">
        <w:rPr>
          <w:rFonts w:ascii="Arial" w:eastAsia="Arial" w:hAnsi="Arial" w:cs="Arial"/>
          <w:bCs/>
          <w:i/>
          <w:iCs/>
          <w:lang w:val="pt-BR"/>
        </w:rPr>
        <w:t xml:space="preserve"> == “no” %}</w:t>
      </w:r>
      <w:r w:rsidR="00CC6D68" w:rsidRPr="00200BEC">
        <w:rPr>
          <w:rFonts w:ascii="Arial" w:hAnsi="Arial" w:cs="Arial"/>
          <w:shd w:val="clear" w:color="auto" w:fill="FFFFFF"/>
          <w:lang w:val="pt-BR"/>
        </w:rPr>
        <w:t>d</w:t>
      </w:r>
      <w:r w:rsidR="00640ECD" w:rsidRPr="00200BEC">
        <w:rPr>
          <w:rFonts w:ascii="Arial" w:hAnsi="Arial" w:cs="Arial"/>
          <w:shd w:val="clear" w:color="auto" w:fill="FFFFFF"/>
          <w:lang w:val="pt-BR"/>
        </w:rPr>
        <w:t>iante da constatação de irregularidades pelo membro anunciante</w:t>
      </w:r>
      <w:r w:rsidR="00CC6D68" w:rsidRPr="00200BEC">
        <w:rPr>
          <w:rFonts w:ascii="Arial" w:hAnsi="Arial" w:cs="Arial"/>
          <w:shd w:val="clear" w:color="auto" w:fill="FFFFFF"/>
          <w:lang w:val="pt-BR"/>
        </w:rPr>
        <w:t xml:space="preserve">, </w:t>
      </w:r>
      <w:r w:rsidR="004C78BA">
        <w:rPr>
          <w:rFonts w:ascii="Arial" w:hAnsi="Arial" w:cs="Arial"/>
          <w:shd w:val="clear" w:color="auto" w:fill="FFFFFF"/>
          <w:lang w:val="pt-BR"/>
        </w:rPr>
        <w:t xml:space="preserve">{% </w:t>
      </w:r>
      <w:proofErr w:type="spellStart"/>
      <w:r w:rsidR="004C78BA">
        <w:rPr>
          <w:rFonts w:ascii="Arial" w:hAnsi="Arial" w:cs="Arial"/>
          <w:shd w:val="clear" w:color="auto" w:fill="FFFFFF"/>
          <w:lang w:val="pt-BR"/>
        </w:rPr>
        <w:t>if</w:t>
      </w:r>
      <w:proofErr w:type="spellEnd"/>
      <w:r w:rsidR="004C78BA">
        <w:rPr>
          <w:rFonts w:ascii="Arial" w:hAnsi="Arial" w:cs="Arial"/>
          <w:shd w:val="clear" w:color="auto" w:fill="FFFFFF"/>
          <w:lang w:val="pt-BR"/>
        </w:rPr>
        <w:t xml:space="preserve"> </w:t>
      </w:r>
      <w:proofErr w:type="spellStart"/>
      <w:r w:rsidR="004C78BA">
        <w:rPr>
          <w:rFonts w:ascii="Arial" w:hAnsi="Arial" w:cs="Arial"/>
          <w:shd w:val="clear" w:color="auto" w:fill="FFFFFF"/>
          <w:lang w:val="pt-BR"/>
        </w:rPr>
        <w:t>object</w:t>
      </w:r>
      <w:proofErr w:type="spellEnd"/>
      <w:r w:rsidR="004C78BA">
        <w:rPr>
          <w:rFonts w:ascii="Arial" w:hAnsi="Arial" w:cs="Arial"/>
          <w:shd w:val="clear" w:color="auto" w:fill="FFFFFF"/>
          <w:lang w:val="pt-BR"/>
        </w:rPr>
        <w:t xml:space="preserve"> == “</w:t>
      </w:r>
      <w:proofErr w:type="spellStart"/>
      <w:r w:rsidR="004C78BA">
        <w:rPr>
          <w:rFonts w:ascii="Arial" w:hAnsi="Arial" w:cs="Arial"/>
          <w:shd w:val="clear" w:color="auto" w:fill="FFFFFF"/>
          <w:lang w:val="pt-BR"/>
        </w:rPr>
        <w:t>account</w:t>
      </w:r>
      <w:proofErr w:type="spellEnd"/>
      <w:r w:rsidR="004C78BA">
        <w:rPr>
          <w:rFonts w:ascii="Arial" w:hAnsi="Arial" w:cs="Arial"/>
          <w:shd w:val="clear" w:color="auto" w:fill="FFFFFF"/>
          <w:lang w:val="pt-BR"/>
        </w:rPr>
        <w:t>” %}</w:t>
      </w:r>
      <w:r w:rsidR="00CC6D68" w:rsidRPr="004C78BA">
        <w:rPr>
          <w:rFonts w:ascii="Arial" w:hAnsi="Arial" w:cs="Arial"/>
          <w:shd w:val="clear" w:color="auto" w:fill="FFFFFF"/>
          <w:lang w:val="pt-BR"/>
        </w:rPr>
        <w:t>a conta</w:t>
      </w:r>
      <w:r w:rsidR="004C78BA" w:rsidRPr="004C78BA">
        <w:rPr>
          <w:rFonts w:ascii="Arial" w:hAnsi="Arial" w:cs="Arial"/>
          <w:shd w:val="clear" w:color="auto" w:fill="FFFFFF"/>
          <w:lang w:val="pt-BR"/>
        </w:rPr>
        <w:t xml:space="preserve">{% </w:t>
      </w:r>
      <w:proofErr w:type="spellStart"/>
      <w:r w:rsidR="004C78BA" w:rsidRPr="004C78BA">
        <w:rPr>
          <w:rFonts w:ascii="Arial" w:hAnsi="Arial" w:cs="Arial"/>
          <w:shd w:val="clear" w:color="auto" w:fill="FFFFFF"/>
          <w:lang w:val="pt-BR"/>
        </w:rPr>
        <w:t>else</w:t>
      </w:r>
      <w:proofErr w:type="spellEnd"/>
      <w:r w:rsidR="004C78BA" w:rsidRPr="004C78BA">
        <w:rPr>
          <w:rFonts w:ascii="Arial" w:hAnsi="Arial" w:cs="Arial"/>
          <w:shd w:val="clear" w:color="auto" w:fill="FFFFFF"/>
          <w:lang w:val="pt-BR"/>
        </w:rPr>
        <w:t xml:space="preserve"> %}os anúncios</w:t>
      </w:r>
      <w:r w:rsidR="004C78BA">
        <w:rPr>
          <w:rFonts w:ascii="Arial" w:hAnsi="Arial" w:cs="Arial"/>
          <w:shd w:val="clear" w:color="auto" w:fill="FFFFFF"/>
          <w:lang w:val="pt-BR"/>
        </w:rPr>
        <w:t xml:space="preserve">{% </w:t>
      </w:r>
      <w:proofErr w:type="spellStart"/>
      <w:r w:rsidR="004C78BA">
        <w:rPr>
          <w:rFonts w:ascii="Arial" w:hAnsi="Arial" w:cs="Arial"/>
          <w:shd w:val="clear" w:color="auto" w:fill="FFFFFF"/>
          <w:lang w:val="pt-BR"/>
        </w:rPr>
        <w:t>endif</w:t>
      </w:r>
      <w:proofErr w:type="spellEnd"/>
      <w:r w:rsidR="004C78BA">
        <w:rPr>
          <w:rFonts w:ascii="Arial" w:hAnsi="Arial" w:cs="Arial"/>
          <w:shd w:val="clear" w:color="auto" w:fill="FFFFFF"/>
          <w:lang w:val="pt-BR"/>
        </w:rPr>
        <w:t xml:space="preserve"> %}</w:t>
      </w:r>
      <w:r w:rsidR="00CC6D68" w:rsidRPr="00200BEC">
        <w:rPr>
          <w:rFonts w:ascii="Arial" w:hAnsi="Arial" w:cs="Arial"/>
          <w:shd w:val="clear" w:color="auto" w:fill="FFFFFF"/>
          <w:lang w:val="pt-BR"/>
        </w:rPr>
        <w:t xml:space="preserve"> </w:t>
      </w:r>
      <w:r w:rsidR="00CC6D68" w:rsidRPr="00EC7D85">
        <w:rPr>
          <w:rFonts w:ascii="Arial" w:hAnsi="Arial" w:cs="Arial"/>
          <w:shd w:val="clear" w:color="auto" w:fill="FFFFFF"/>
          <w:lang w:val="pt-BR"/>
        </w:rPr>
        <w:t>d</w:t>
      </w:r>
      <w:r w:rsidR="00EC7D85" w:rsidRPr="00EC7D85">
        <w:rPr>
          <w:rFonts w:ascii="Arial" w:hAnsi="Arial" w:cs="Arial"/>
        </w:rPr>
        <w:t>{</w:t>
      </w:r>
      <w:r w:rsidR="00EC7D85" w:rsidRPr="005F1DB3">
        <w:rPr>
          <w:rFonts w:ascii="Arial" w:hAnsi="Arial" w:cs="Arial"/>
        </w:rPr>
        <w:t xml:space="preserve">% </w:t>
      </w:r>
      <w:proofErr w:type="spellStart"/>
      <w:r w:rsidR="00EC7D85" w:rsidRPr="005F1DB3">
        <w:rPr>
          <w:rFonts w:ascii="Arial" w:hAnsi="Arial" w:cs="Arial"/>
        </w:rPr>
        <w:t>if</w:t>
      </w:r>
      <w:proofErr w:type="spellEnd"/>
      <w:r w:rsidR="00EC7D85" w:rsidRPr="005F1DB3">
        <w:rPr>
          <w:rFonts w:ascii="Arial" w:hAnsi="Arial" w:cs="Arial"/>
        </w:rPr>
        <w:t xml:space="preserve"> </w:t>
      </w:r>
      <w:proofErr w:type="spellStart"/>
      <w:r w:rsidR="00EC7D85">
        <w:rPr>
          <w:rFonts w:ascii="Arial" w:hAnsi="Arial" w:cs="Arial"/>
        </w:rPr>
        <w:t>type</w:t>
      </w:r>
      <w:proofErr w:type="spellEnd"/>
      <w:r w:rsidR="00EC7D85">
        <w:rPr>
          <w:rFonts w:ascii="Arial" w:hAnsi="Arial" w:cs="Arial"/>
        </w:rPr>
        <w:t xml:space="preserve"> == “</w:t>
      </w:r>
      <w:proofErr w:type="spellStart"/>
      <w:r w:rsidR="00EC7D85">
        <w:rPr>
          <w:rFonts w:ascii="Arial" w:hAnsi="Arial" w:cs="Arial"/>
        </w:rPr>
        <w:t>company</w:t>
      </w:r>
      <w:proofErr w:type="spellEnd"/>
      <w:r w:rsidR="00EC7D85">
        <w:rPr>
          <w:rFonts w:ascii="Arial" w:hAnsi="Arial" w:cs="Arial"/>
        </w:rPr>
        <w:t xml:space="preserve">” </w:t>
      </w:r>
      <w:proofErr w:type="spellStart"/>
      <w:r w:rsidR="00EC7D85">
        <w:rPr>
          <w:rFonts w:ascii="Arial" w:hAnsi="Arial" w:cs="Arial"/>
        </w:rPr>
        <w:t>or</w:t>
      </w:r>
      <w:proofErr w:type="spellEnd"/>
      <w:r w:rsidR="00EC7D85">
        <w:rPr>
          <w:rFonts w:ascii="Arial" w:hAnsi="Arial" w:cs="Arial"/>
        </w:rPr>
        <w:t xml:space="preserve"> </w:t>
      </w:r>
      <w:proofErr w:type="spellStart"/>
      <w:r w:rsidR="00EC7D85" w:rsidRPr="005F1DB3">
        <w:rPr>
          <w:rFonts w:ascii="Arial" w:hAnsi="Arial" w:cs="Arial"/>
        </w:rPr>
        <w:t>gender</w:t>
      </w:r>
      <w:proofErr w:type="spellEnd"/>
      <w:r w:rsidR="00EC7D85" w:rsidRPr="005F1DB3">
        <w:rPr>
          <w:rFonts w:ascii="Arial" w:hAnsi="Arial" w:cs="Arial"/>
        </w:rPr>
        <w:t xml:space="preserve"> == “male” %}o{% </w:t>
      </w:r>
      <w:proofErr w:type="spellStart"/>
      <w:r w:rsidR="00EC7D85" w:rsidRPr="005F1DB3">
        <w:rPr>
          <w:rFonts w:ascii="Arial" w:hAnsi="Arial" w:cs="Arial"/>
        </w:rPr>
        <w:t>else</w:t>
      </w:r>
      <w:proofErr w:type="spellEnd"/>
      <w:r w:rsidR="00EC7D85" w:rsidRPr="005F1DB3">
        <w:rPr>
          <w:rFonts w:ascii="Arial" w:hAnsi="Arial" w:cs="Arial"/>
        </w:rPr>
        <w:t xml:space="preserve"> %}</w:t>
      </w:r>
      <w:r w:rsidR="00EC7D85">
        <w:rPr>
          <w:rFonts w:ascii="Arial" w:hAnsi="Arial" w:cs="Arial"/>
        </w:rPr>
        <w:t>a</w:t>
      </w:r>
      <w:r w:rsidR="00EC7D85" w:rsidRPr="005F1DB3">
        <w:rPr>
          <w:rFonts w:ascii="Arial" w:hAnsi="Arial" w:cs="Arial"/>
        </w:rPr>
        <w:t xml:space="preserve">{% </w:t>
      </w:r>
      <w:proofErr w:type="spellStart"/>
      <w:r w:rsidR="00EC7D85" w:rsidRPr="005F1DB3">
        <w:rPr>
          <w:rFonts w:ascii="Arial" w:hAnsi="Arial" w:cs="Arial"/>
        </w:rPr>
        <w:t>endif</w:t>
      </w:r>
      <w:proofErr w:type="spellEnd"/>
      <w:r w:rsidR="00EC7D85" w:rsidRPr="005F1DB3">
        <w:rPr>
          <w:rFonts w:ascii="Arial" w:hAnsi="Arial" w:cs="Arial"/>
        </w:rPr>
        <w:t xml:space="preserve"> %}</w:t>
      </w:r>
      <w:r w:rsidR="00EC7D85" w:rsidRPr="00D97C94">
        <w:rPr>
          <w:rFonts w:ascii="Arial" w:hAnsi="Arial" w:cs="Arial"/>
          <w:shd w:val="clear" w:color="auto" w:fill="FFFFFF"/>
          <w:lang w:val="pt-BR"/>
        </w:rPr>
        <w:t xml:space="preserve"> </w:t>
      </w:r>
      <w:r w:rsidR="00CC6D68" w:rsidRPr="00200BEC">
        <w:rPr>
          <w:rFonts w:ascii="Arial" w:hAnsi="Arial" w:cs="Arial"/>
          <w:b/>
          <w:bCs/>
          <w:shd w:val="clear" w:color="auto" w:fill="FFFFFF"/>
          <w:lang w:val="pt-BR"/>
        </w:rPr>
        <w:t>Notificante</w:t>
      </w:r>
      <w:r w:rsidR="00CC6D68" w:rsidRPr="00200BEC">
        <w:rPr>
          <w:rFonts w:ascii="Arial" w:hAnsi="Arial" w:cs="Arial"/>
          <w:shd w:val="clear" w:color="auto" w:fill="FFFFFF"/>
          <w:lang w:val="pt-BR"/>
        </w:rPr>
        <w:t xml:space="preserve"> </w:t>
      </w:r>
      <w:r w:rsidR="004C78BA">
        <w:rPr>
          <w:rFonts w:ascii="Arial" w:hAnsi="Arial" w:cs="Arial"/>
          <w:shd w:val="clear" w:color="auto" w:fill="FFFFFF"/>
          <w:lang w:val="pt-BR"/>
        </w:rPr>
        <w:t xml:space="preserve">{% </w:t>
      </w:r>
      <w:proofErr w:type="spellStart"/>
      <w:r w:rsidR="004C78BA">
        <w:rPr>
          <w:rFonts w:ascii="Arial" w:hAnsi="Arial" w:cs="Arial"/>
          <w:shd w:val="clear" w:color="auto" w:fill="FFFFFF"/>
          <w:lang w:val="pt-BR"/>
        </w:rPr>
        <w:t>if</w:t>
      </w:r>
      <w:proofErr w:type="spellEnd"/>
      <w:r w:rsidR="004C78BA">
        <w:rPr>
          <w:rFonts w:ascii="Arial" w:hAnsi="Arial" w:cs="Arial"/>
          <w:shd w:val="clear" w:color="auto" w:fill="FFFFFF"/>
          <w:lang w:val="pt-BR"/>
        </w:rPr>
        <w:t xml:space="preserve"> </w:t>
      </w:r>
      <w:proofErr w:type="spellStart"/>
      <w:r w:rsidR="004C78BA">
        <w:rPr>
          <w:rFonts w:ascii="Arial" w:hAnsi="Arial" w:cs="Arial"/>
          <w:shd w:val="clear" w:color="auto" w:fill="FFFFFF"/>
          <w:lang w:val="pt-BR"/>
        </w:rPr>
        <w:t>object</w:t>
      </w:r>
      <w:proofErr w:type="spellEnd"/>
      <w:r w:rsidR="004C78BA">
        <w:rPr>
          <w:rFonts w:ascii="Arial" w:hAnsi="Arial" w:cs="Arial"/>
          <w:shd w:val="clear" w:color="auto" w:fill="FFFFFF"/>
          <w:lang w:val="pt-BR"/>
        </w:rPr>
        <w:t xml:space="preserve"> == “</w:t>
      </w:r>
      <w:proofErr w:type="spellStart"/>
      <w:r w:rsidR="004C78BA">
        <w:rPr>
          <w:rFonts w:ascii="Arial" w:hAnsi="Arial" w:cs="Arial"/>
          <w:shd w:val="clear" w:color="auto" w:fill="FFFFFF"/>
          <w:lang w:val="pt-BR"/>
        </w:rPr>
        <w:t>account</w:t>
      </w:r>
      <w:proofErr w:type="spellEnd"/>
      <w:r w:rsidR="004C78BA">
        <w:rPr>
          <w:rFonts w:ascii="Arial" w:hAnsi="Arial" w:cs="Arial"/>
          <w:shd w:val="clear" w:color="auto" w:fill="FFFFFF"/>
          <w:lang w:val="pt-BR"/>
        </w:rPr>
        <w:t>” %}foi suspenso</w:t>
      </w:r>
      <w:r w:rsidR="004C78BA" w:rsidRPr="004C78BA">
        <w:rPr>
          <w:rFonts w:ascii="Arial" w:hAnsi="Arial" w:cs="Arial"/>
          <w:shd w:val="clear" w:color="auto" w:fill="FFFFFF"/>
          <w:lang w:val="pt-BR"/>
        </w:rPr>
        <w:t xml:space="preserve">{% </w:t>
      </w:r>
      <w:proofErr w:type="spellStart"/>
      <w:r w:rsidR="004C78BA" w:rsidRPr="004C78BA">
        <w:rPr>
          <w:rFonts w:ascii="Arial" w:hAnsi="Arial" w:cs="Arial"/>
          <w:shd w:val="clear" w:color="auto" w:fill="FFFFFF"/>
          <w:lang w:val="pt-BR"/>
        </w:rPr>
        <w:t>else</w:t>
      </w:r>
      <w:proofErr w:type="spellEnd"/>
      <w:r w:rsidR="004C78BA" w:rsidRPr="004C78BA">
        <w:rPr>
          <w:rFonts w:ascii="Arial" w:hAnsi="Arial" w:cs="Arial"/>
          <w:shd w:val="clear" w:color="auto" w:fill="FFFFFF"/>
          <w:lang w:val="pt-BR"/>
        </w:rPr>
        <w:t xml:space="preserve"> %}</w:t>
      </w:r>
      <w:r w:rsidR="004C78BA">
        <w:rPr>
          <w:rFonts w:ascii="Arial" w:hAnsi="Arial" w:cs="Arial"/>
          <w:shd w:val="clear" w:color="auto" w:fill="FFFFFF"/>
          <w:lang w:val="pt-BR"/>
        </w:rPr>
        <w:t xml:space="preserve">foram suspensos{% </w:t>
      </w:r>
      <w:proofErr w:type="spellStart"/>
      <w:r w:rsidR="004C78BA">
        <w:rPr>
          <w:rFonts w:ascii="Arial" w:hAnsi="Arial" w:cs="Arial"/>
          <w:shd w:val="clear" w:color="auto" w:fill="FFFFFF"/>
          <w:lang w:val="pt-BR"/>
        </w:rPr>
        <w:t>endif</w:t>
      </w:r>
      <w:proofErr w:type="spellEnd"/>
      <w:r w:rsidR="004C78BA">
        <w:rPr>
          <w:rFonts w:ascii="Arial" w:hAnsi="Arial" w:cs="Arial"/>
          <w:shd w:val="clear" w:color="auto" w:fill="FFFFFF"/>
          <w:lang w:val="pt-BR"/>
        </w:rPr>
        <w:t xml:space="preserve"> %}, </w:t>
      </w:r>
      <w:r w:rsidR="00CC6D68" w:rsidRPr="00200BEC">
        <w:rPr>
          <w:rFonts w:ascii="Arial" w:hAnsi="Arial" w:cs="Arial"/>
          <w:shd w:val="clear" w:color="auto" w:fill="FFFFFF"/>
          <w:lang w:val="pt-BR"/>
        </w:rPr>
        <w:t>conforme lhe faculta seus Termos.</w:t>
      </w:r>
      <w:r w:rsidR="00204AB5" w:rsidRPr="00200BEC">
        <w:rPr>
          <w:rFonts w:ascii="Arial" w:eastAsia="Arial" w:hAnsi="Arial" w:cs="Arial"/>
          <w:bCs/>
        </w:rPr>
        <w:t xml:space="preserve">{% </w:t>
      </w:r>
      <w:proofErr w:type="spellStart"/>
      <w:r w:rsidR="00204AB5" w:rsidRPr="00200BEC">
        <w:rPr>
          <w:rFonts w:ascii="Arial" w:eastAsia="Arial" w:hAnsi="Arial" w:cs="Arial"/>
          <w:bCs/>
        </w:rPr>
        <w:t>else</w:t>
      </w:r>
      <w:proofErr w:type="spellEnd"/>
      <w:r w:rsidR="00204AB5" w:rsidRPr="00200BEC">
        <w:rPr>
          <w:rFonts w:ascii="Arial" w:eastAsia="Arial" w:hAnsi="Arial" w:cs="Arial"/>
          <w:bCs/>
        </w:rPr>
        <w:t xml:space="preserve"> %}</w:t>
      </w:r>
      <w:r w:rsidRPr="00200BEC">
        <w:rPr>
          <w:rFonts w:ascii="Arial" w:hAnsi="Arial" w:cs="Arial"/>
          <w:shd w:val="clear" w:color="auto" w:fill="FFFFFF"/>
          <w:lang w:val="pt-BR"/>
        </w:rPr>
        <w:t>como é do próprio funcionamento do</w:t>
      </w:r>
      <w:r w:rsidR="000572FF" w:rsidRPr="00200BEC">
        <w:rPr>
          <w:rFonts w:ascii="Arial" w:hAnsi="Arial" w:cs="Arial"/>
          <w:shd w:val="clear" w:color="auto" w:fill="FFFFFF"/>
          <w:lang w:val="pt-BR"/>
        </w:rPr>
        <w:t xml:space="preserve"> </w:t>
      </w:r>
      <w:r w:rsidR="00CC6D68" w:rsidRPr="00200BEC">
        <w:rPr>
          <w:rFonts w:ascii="Arial" w:hAnsi="Arial" w:cs="Arial"/>
          <w:shd w:val="clear" w:color="auto" w:fill="FFFFFF"/>
          <w:lang w:val="pt-BR"/>
        </w:rPr>
        <w:t>BPP</w:t>
      </w:r>
      <w:r w:rsidRPr="00200BEC">
        <w:rPr>
          <w:rFonts w:ascii="Arial" w:hAnsi="Arial" w:cs="Arial"/>
          <w:shd w:val="clear" w:color="auto" w:fill="FFFFFF"/>
          <w:lang w:val="pt-BR"/>
        </w:rPr>
        <w:t xml:space="preserve">, </w:t>
      </w:r>
      <w:r w:rsidR="004C78BA">
        <w:rPr>
          <w:rFonts w:ascii="Arial" w:hAnsi="Arial" w:cs="Arial"/>
          <w:shd w:val="clear" w:color="auto" w:fill="FFFFFF"/>
          <w:lang w:val="pt-BR"/>
        </w:rPr>
        <w:t xml:space="preserve">{% </w:t>
      </w:r>
      <w:proofErr w:type="spellStart"/>
      <w:r w:rsidR="004C78BA">
        <w:rPr>
          <w:rFonts w:ascii="Arial" w:hAnsi="Arial" w:cs="Arial"/>
          <w:shd w:val="clear" w:color="auto" w:fill="FFFFFF"/>
          <w:lang w:val="pt-BR"/>
        </w:rPr>
        <w:t>if</w:t>
      </w:r>
      <w:proofErr w:type="spellEnd"/>
      <w:r w:rsidR="004C78BA">
        <w:rPr>
          <w:rFonts w:ascii="Arial" w:hAnsi="Arial" w:cs="Arial"/>
          <w:shd w:val="clear" w:color="auto" w:fill="FFFFFF"/>
          <w:lang w:val="pt-BR"/>
        </w:rPr>
        <w:t xml:space="preserve"> </w:t>
      </w:r>
      <w:proofErr w:type="spellStart"/>
      <w:r w:rsidR="004C78BA">
        <w:rPr>
          <w:rFonts w:ascii="Arial" w:hAnsi="Arial" w:cs="Arial"/>
          <w:shd w:val="clear" w:color="auto" w:fill="FFFFFF"/>
          <w:lang w:val="pt-BR"/>
        </w:rPr>
        <w:t>object</w:t>
      </w:r>
      <w:proofErr w:type="spellEnd"/>
      <w:r w:rsidR="004C78BA">
        <w:rPr>
          <w:rFonts w:ascii="Arial" w:hAnsi="Arial" w:cs="Arial"/>
          <w:shd w:val="clear" w:color="auto" w:fill="FFFFFF"/>
          <w:lang w:val="pt-BR"/>
        </w:rPr>
        <w:t xml:space="preserve"> == “</w:t>
      </w:r>
      <w:proofErr w:type="spellStart"/>
      <w:r w:rsidR="004C78BA">
        <w:rPr>
          <w:rFonts w:ascii="Arial" w:hAnsi="Arial" w:cs="Arial"/>
          <w:shd w:val="clear" w:color="auto" w:fill="FFFFFF"/>
          <w:lang w:val="pt-BR"/>
        </w:rPr>
        <w:t>account</w:t>
      </w:r>
      <w:proofErr w:type="spellEnd"/>
      <w:r w:rsidR="004C78BA">
        <w:rPr>
          <w:rFonts w:ascii="Arial" w:hAnsi="Arial" w:cs="Arial"/>
          <w:shd w:val="clear" w:color="auto" w:fill="FFFFFF"/>
          <w:lang w:val="pt-BR"/>
        </w:rPr>
        <w:t>” %}</w:t>
      </w:r>
      <w:r w:rsidR="004C78BA" w:rsidRPr="004C78BA">
        <w:rPr>
          <w:rFonts w:ascii="Arial" w:hAnsi="Arial" w:cs="Arial"/>
          <w:shd w:val="clear" w:color="auto" w:fill="FFFFFF"/>
          <w:lang w:val="pt-BR"/>
        </w:rPr>
        <w:t>a conta</w:t>
      </w:r>
      <w:r w:rsidR="004C78BA">
        <w:rPr>
          <w:rFonts w:ascii="Arial" w:hAnsi="Arial" w:cs="Arial"/>
          <w:shd w:val="clear" w:color="auto" w:fill="FFFFFF"/>
          <w:lang w:val="pt-BR"/>
        </w:rPr>
        <w:t xml:space="preserve"> foi suspensa</w:t>
      </w:r>
      <w:r w:rsidR="004C78BA" w:rsidRPr="004C78BA">
        <w:rPr>
          <w:rFonts w:ascii="Arial" w:hAnsi="Arial" w:cs="Arial"/>
          <w:shd w:val="clear" w:color="auto" w:fill="FFFFFF"/>
          <w:lang w:val="pt-BR"/>
        </w:rPr>
        <w:t xml:space="preserve">{% </w:t>
      </w:r>
      <w:proofErr w:type="spellStart"/>
      <w:r w:rsidR="004C78BA" w:rsidRPr="004C78BA">
        <w:rPr>
          <w:rFonts w:ascii="Arial" w:hAnsi="Arial" w:cs="Arial"/>
          <w:shd w:val="clear" w:color="auto" w:fill="FFFFFF"/>
          <w:lang w:val="pt-BR"/>
        </w:rPr>
        <w:t>else</w:t>
      </w:r>
      <w:proofErr w:type="spellEnd"/>
      <w:r w:rsidR="004C78BA" w:rsidRPr="004C78BA">
        <w:rPr>
          <w:rFonts w:ascii="Arial" w:hAnsi="Arial" w:cs="Arial"/>
          <w:shd w:val="clear" w:color="auto" w:fill="FFFFFF"/>
          <w:lang w:val="pt-BR"/>
        </w:rPr>
        <w:t xml:space="preserve"> %}os anúncios</w:t>
      </w:r>
      <w:r w:rsidR="004C78BA">
        <w:rPr>
          <w:rFonts w:ascii="Arial" w:hAnsi="Arial" w:cs="Arial"/>
          <w:shd w:val="clear" w:color="auto" w:fill="FFFFFF"/>
          <w:lang w:val="pt-BR"/>
        </w:rPr>
        <w:t xml:space="preserve"> foram suspensos{% </w:t>
      </w:r>
      <w:proofErr w:type="spellStart"/>
      <w:r w:rsidR="004C78BA">
        <w:rPr>
          <w:rFonts w:ascii="Arial" w:hAnsi="Arial" w:cs="Arial"/>
          <w:shd w:val="clear" w:color="auto" w:fill="FFFFFF"/>
          <w:lang w:val="pt-BR"/>
        </w:rPr>
        <w:t>endif</w:t>
      </w:r>
      <w:proofErr w:type="spellEnd"/>
      <w:r w:rsidR="004C78BA">
        <w:rPr>
          <w:rFonts w:ascii="Arial" w:hAnsi="Arial" w:cs="Arial"/>
          <w:shd w:val="clear" w:color="auto" w:fill="FFFFFF"/>
          <w:lang w:val="pt-BR"/>
        </w:rPr>
        <w:t xml:space="preserve"> %}, </w:t>
      </w:r>
      <w:r w:rsidRPr="00200BEC">
        <w:rPr>
          <w:rFonts w:ascii="Arial" w:hAnsi="Arial" w:cs="Arial"/>
          <w:shd w:val="clear" w:color="auto" w:fill="FFFFFF"/>
          <w:lang w:val="pt-BR"/>
        </w:rPr>
        <w:t>iniciando o procedimento padrão de aferição das denúncias, conforme lhe faculta seus Termos.</w:t>
      </w:r>
      <w:r w:rsidR="00204AB5" w:rsidRPr="00200BEC">
        <w:rPr>
          <w:rFonts w:ascii="Arial" w:eastAsia="Arial" w:hAnsi="Arial" w:cs="Arial"/>
          <w:bCs/>
        </w:rPr>
        <w:t xml:space="preserve">{% </w:t>
      </w:r>
      <w:proofErr w:type="spellStart"/>
      <w:r w:rsidR="00204AB5" w:rsidRPr="00200BEC">
        <w:rPr>
          <w:rFonts w:ascii="Arial" w:eastAsia="Arial" w:hAnsi="Arial" w:cs="Arial"/>
          <w:bCs/>
        </w:rPr>
        <w:t>endif</w:t>
      </w:r>
      <w:proofErr w:type="spellEnd"/>
      <w:r w:rsidR="00204AB5" w:rsidRPr="00200BEC">
        <w:rPr>
          <w:rFonts w:ascii="Arial" w:eastAsia="Arial" w:hAnsi="Arial" w:cs="Arial"/>
          <w:bCs/>
        </w:rPr>
        <w:t xml:space="preserve"> %}</w:t>
      </w:r>
    </w:p>
    <w:p w14:paraId="23FF2971" w14:textId="77777777" w:rsidR="00BE6EC5" w:rsidRPr="00A85A0D" w:rsidRDefault="00BE6EC5" w:rsidP="00BE6EC5">
      <w:pPr>
        <w:spacing w:line="360" w:lineRule="auto"/>
        <w:rPr>
          <w:rFonts w:ascii="Arial" w:hAnsi="Arial" w:cs="Arial"/>
          <w:shd w:val="clear" w:color="auto" w:fill="FFFFFF"/>
          <w:lang w:val="pt-BR"/>
        </w:rPr>
      </w:pPr>
    </w:p>
    <w:p w14:paraId="0EE59D55" w14:textId="09CE919D" w:rsidR="00BE6EC5"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sidRPr="004F676C">
        <w:rPr>
          <w:rFonts w:ascii="Arial" w:hAnsi="Arial" w:cs="Arial"/>
          <w:shd w:val="clear" w:color="auto" w:fill="FFFFFF"/>
        </w:rPr>
        <w:lastRenderedPageBreak/>
        <w:t>Confira-se</w:t>
      </w:r>
      <w:r>
        <w:rPr>
          <w:rFonts w:ascii="Arial" w:hAnsi="Arial" w:cs="Arial"/>
          <w:shd w:val="clear" w:color="auto" w:fill="FFFFFF"/>
        </w:rPr>
        <w:t xml:space="preserve"> </w:t>
      </w:r>
      <w:r w:rsidRPr="004F676C">
        <w:rPr>
          <w:rFonts w:ascii="Arial" w:hAnsi="Arial" w:cs="Arial"/>
          <w:shd w:val="clear" w:color="auto" w:fill="FFFFFF"/>
        </w:rPr>
        <w:t xml:space="preserve">o seguinte trecho do acórdão proferido pela 3ª Turma do Egrégio Superior Tribunal de Justiça, da lavra do Ilustríssimo Ministro Moura Ribeiro, no qual resta claro que o ato de suspensão do </w:t>
      </w:r>
      <w:r w:rsidRPr="00CC6D68">
        <w:rPr>
          <w:rFonts w:ascii="Arial" w:hAnsi="Arial" w:cs="Arial"/>
          <w:shd w:val="clear" w:color="auto" w:fill="FFFFFF"/>
        </w:rPr>
        <w:t>cadastro</w:t>
      </w:r>
      <w:r w:rsidRPr="004F676C">
        <w:rPr>
          <w:rFonts w:ascii="Arial" w:hAnsi="Arial" w:cs="Arial"/>
          <w:shd w:val="clear" w:color="auto" w:fill="FFFFFF"/>
        </w:rPr>
        <w:t xml:space="preserve"> no </w:t>
      </w:r>
      <w:r w:rsidRPr="003A09F9">
        <w:rPr>
          <w:rFonts w:ascii="Arial" w:hAnsi="Arial" w:cs="Arial"/>
          <w:b/>
          <w:shd w:val="clear" w:color="auto" w:fill="FFFFFF"/>
        </w:rPr>
        <w:t>Site</w:t>
      </w:r>
      <w:r>
        <w:rPr>
          <w:rFonts w:ascii="Arial" w:hAnsi="Arial" w:cs="Arial"/>
          <w:b/>
          <w:shd w:val="clear" w:color="auto" w:fill="FFFFFF"/>
        </w:rPr>
        <w:t xml:space="preserve"> </w:t>
      </w:r>
      <w:r w:rsidRPr="00B840D1">
        <w:rPr>
          <w:rFonts w:ascii="Arial" w:hAnsi="Arial" w:cs="Arial"/>
          <w:b/>
          <w:shd w:val="clear" w:color="auto" w:fill="FFFFFF"/>
        </w:rPr>
        <w:t>Mercado Livre</w:t>
      </w:r>
      <w:r w:rsidRPr="004F676C">
        <w:rPr>
          <w:rFonts w:ascii="Arial" w:hAnsi="Arial" w:cs="Arial"/>
          <w:shd w:val="clear" w:color="auto" w:fill="FFFFFF"/>
        </w:rPr>
        <w:t xml:space="preserve"> está amparado pelo exercício regular do direito do</w:t>
      </w:r>
      <w:r>
        <w:rPr>
          <w:rFonts w:ascii="Arial" w:hAnsi="Arial" w:cs="Arial"/>
          <w:shd w:val="clear" w:color="auto" w:fill="FFFFFF"/>
        </w:rPr>
        <w:t xml:space="preserve"> </w:t>
      </w:r>
      <w:r w:rsidRPr="00B840D1">
        <w:rPr>
          <w:rFonts w:ascii="Arial" w:hAnsi="Arial" w:cs="Arial"/>
          <w:b/>
          <w:shd w:val="clear" w:color="auto" w:fill="FFFFFF"/>
        </w:rPr>
        <w:t>Mercado Livre</w:t>
      </w:r>
      <w:r w:rsidRPr="004F676C">
        <w:rPr>
          <w:rFonts w:ascii="Arial" w:hAnsi="Arial" w:cs="Arial"/>
          <w:shd w:val="clear" w:color="auto" w:fill="FFFFFF"/>
        </w:rPr>
        <w:t>, ainda mais em se tratando de violação de direitos de propriedade intelectual pelo usuário infrator, verbis</w:t>
      </w:r>
      <w:r w:rsidRPr="00F743B5">
        <w:rPr>
          <w:rFonts w:ascii="Arial" w:hAnsi="Arial" w:cs="Arial"/>
          <w:shd w:val="clear" w:color="auto" w:fill="FFFFFF"/>
          <w:vertAlign w:val="superscript"/>
        </w:rPr>
        <w:footnoteReference w:id="3"/>
      </w:r>
      <w:r>
        <w:rPr>
          <w:rFonts w:ascii="Arial" w:hAnsi="Arial" w:cs="Arial"/>
          <w:shd w:val="clear" w:color="auto" w:fill="FFFFFF"/>
        </w:rPr>
        <w:t>:</w:t>
      </w:r>
    </w:p>
    <w:p w14:paraId="19D19215" w14:textId="77777777" w:rsidR="00BE6EC5" w:rsidRPr="004F676C" w:rsidRDefault="00BE6EC5" w:rsidP="00BE6EC5">
      <w:pPr>
        <w:pStyle w:val="PargrafodaLista"/>
        <w:spacing w:line="360" w:lineRule="auto"/>
        <w:ind w:left="708"/>
        <w:jc w:val="both"/>
        <w:rPr>
          <w:rFonts w:ascii="Arial" w:hAnsi="Arial" w:cs="Arial"/>
          <w:shd w:val="clear" w:color="auto" w:fill="FFFFFF"/>
        </w:rPr>
      </w:pPr>
    </w:p>
    <w:p w14:paraId="17DDFF0E" w14:textId="77777777" w:rsidR="00BE6EC5" w:rsidRPr="00A85A0D" w:rsidRDefault="00BE6EC5" w:rsidP="00BE6EC5">
      <w:pPr>
        <w:spacing w:line="276" w:lineRule="auto"/>
        <w:ind w:left="1418"/>
        <w:jc w:val="both"/>
        <w:rPr>
          <w:rFonts w:ascii="Arial" w:hAnsi="Arial" w:cs="Arial"/>
          <w:color w:val="000000"/>
          <w:sz w:val="22"/>
          <w:szCs w:val="22"/>
          <w:lang w:val="pt-BR"/>
        </w:rPr>
      </w:pPr>
      <w:r w:rsidRPr="00A85A0D">
        <w:rPr>
          <w:rFonts w:ascii="Arial" w:hAnsi="Arial" w:cs="Arial"/>
          <w:color w:val="000000"/>
          <w:sz w:val="22"/>
          <w:szCs w:val="22"/>
          <w:lang w:val="pt-BR"/>
        </w:rPr>
        <w:t xml:space="preserve">“Na hipótese dos autos, o aresto recorrido deixou bem claro não ser caso de procedência do pedido indenizatório formulado por TR PARTS, </w:t>
      </w:r>
      <w:r w:rsidRPr="00A85A0D">
        <w:rPr>
          <w:rFonts w:ascii="Arial" w:hAnsi="Arial" w:cs="Arial"/>
          <w:b/>
          <w:color w:val="000000"/>
          <w:sz w:val="22"/>
          <w:szCs w:val="22"/>
          <w:u w:val="single"/>
          <w:lang w:val="pt-BR"/>
        </w:rPr>
        <w:t>já que o ato de suspensão do seu cadastro pelo MERCADOLIVRE está amparado pelo exercício regular de direito na medida em que o contrato firmado previa essa possibilidade.</w:t>
      </w:r>
    </w:p>
    <w:p w14:paraId="3A8E843E" w14:textId="77777777" w:rsidR="00BE6EC5" w:rsidRPr="00A85A0D" w:rsidRDefault="00BE6EC5" w:rsidP="00BE6EC5">
      <w:pPr>
        <w:spacing w:line="276" w:lineRule="auto"/>
        <w:ind w:left="1418"/>
        <w:jc w:val="both"/>
        <w:rPr>
          <w:rFonts w:ascii="Arial" w:hAnsi="Arial" w:cs="Arial"/>
          <w:color w:val="000000"/>
          <w:sz w:val="22"/>
          <w:szCs w:val="22"/>
          <w:lang w:val="pt-BR"/>
        </w:rPr>
      </w:pPr>
    </w:p>
    <w:p w14:paraId="0874154B" w14:textId="77777777" w:rsidR="00BE6EC5" w:rsidRPr="00A85A0D" w:rsidRDefault="00BE6EC5" w:rsidP="00BE6EC5">
      <w:pPr>
        <w:spacing w:line="276" w:lineRule="auto"/>
        <w:ind w:left="1418"/>
        <w:jc w:val="both"/>
        <w:rPr>
          <w:rFonts w:ascii="Arial" w:hAnsi="Arial" w:cs="Arial"/>
          <w:color w:val="000000"/>
          <w:lang w:val="pt-BR"/>
        </w:rPr>
      </w:pPr>
      <w:r w:rsidRPr="00A85A0D">
        <w:rPr>
          <w:rFonts w:ascii="Arial" w:hAnsi="Arial" w:cs="Arial"/>
          <w:color w:val="000000"/>
          <w:lang w:val="pt-BR"/>
        </w:rPr>
        <w:t xml:space="preserve">Nesse sentido, confira-se o seguinte trecho quando do julgamento da apelação: </w:t>
      </w:r>
    </w:p>
    <w:p w14:paraId="68619EC2" w14:textId="77777777" w:rsidR="00BE6EC5" w:rsidRPr="00A85A0D" w:rsidRDefault="00BE6EC5" w:rsidP="00BE6EC5">
      <w:pPr>
        <w:spacing w:line="276" w:lineRule="auto"/>
        <w:ind w:left="1418"/>
        <w:jc w:val="both"/>
        <w:rPr>
          <w:rFonts w:ascii="Arial" w:hAnsi="Arial" w:cs="Arial"/>
          <w:color w:val="000000"/>
          <w:sz w:val="22"/>
          <w:szCs w:val="22"/>
          <w:lang w:val="pt-BR"/>
        </w:rPr>
      </w:pPr>
    </w:p>
    <w:p w14:paraId="04146161" w14:textId="77777777" w:rsidR="00BE6EC5" w:rsidRPr="00A85A0D" w:rsidRDefault="00BE6EC5" w:rsidP="00BE6EC5">
      <w:pPr>
        <w:spacing w:line="276" w:lineRule="auto"/>
        <w:ind w:left="1418"/>
        <w:jc w:val="both"/>
        <w:rPr>
          <w:rFonts w:ascii="Arial" w:hAnsi="Arial" w:cs="Arial"/>
          <w:i/>
          <w:color w:val="000000"/>
          <w:sz w:val="20"/>
          <w:szCs w:val="20"/>
          <w:lang w:val="pt-BR"/>
        </w:rPr>
      </w:pPr>
      <w:r w:rsidRPr="00A85A0D">
        <w:rPr>
          <w:rFonts w:ascii="Arial" w:hAnsi="Arial" w:cs="Arial"/>
          <w:i/>
          <w:color w:val="000000"/>
          <w:sz w:val="20"/>
          <w:szCs w:val="20"/>
          <w:lang w:val="pt-BR"/>
        </w:rPr>
        <w:t>No mérito, debatem as partes acerca da licitude da suspensão da conta da autora em plataforma virtual das rés de venda e compra de produtos pela Internet e as respectivas consequências jurídicas, alegando a autora fazer jus a perdas e danos, o que é refutado pelas rés com base no exercício regular de direito porquanto entendem que as medidas tomadas estavam lastreadas nos Termos e Condições Gerais de Uso.</w:t>
      </w:r>
    </w:p>
    <w:p w14:paraId="1CE8851B" w14:textId="77777777" w:rsidR="00BE6EC5" w:rsidRPr="00A85A0D" w:rsidRDefault="00BE6EC5" w:rsidP="00BE6EC5">
      <w:pPr>
        <w:spacing w:line="276" w:lineRule="auto"/>
        <w:ind w:left="1418"/>
        <w:jc w:val="both"/>
        <w:rPr>
          <w:rFonts w:ascii="Arial" w:hAnsi="Arial" w:cs="Arial"/>
          <w:i/>
          <w:color w:val="000000"/>
          <w:sz w:val="20"/>
          <w:szCs w:val="20"/>
          <w:lang w:val="pt-BR"/>
        </w:rPr>
      </w:pPr>
    </w:p>
    <w:p w14:paraId="1F471F7F" w14:textId="77777777" w:rsidR="00BE6EC5" w:rsidRPr="00A85A0D" w:rsidRDefault="00BE6EC5" w:rsidP="00BE6EC5">
      <w:pPr>
        <w:spacing w:line="276" w:lineRule="auto"/>
        <w:ind w:left="1418"/>
        <w:jc w:val="both"/>
        <w:rPr>
          <w:rFonts w:ascii="Arial" w:hAnsi="Arial" w:cs="Arial"/>
          <w:i/>
          <w:color w:val="000000"/>
          <w:sz w:val="20"/>
          <w:szCs w:val="20"/>
          <w:lang w:val="pt-BR"/>
        </w:rPr>
      </w:pPr>
      <w:r w:rsidRPr="00A85A0D">
        <w:rPr>
          <w:rFonts w:ascii="Arial" w:hAnsi="Arial" w:cs="Arial"/>
          <w:i/>
          <w:color w:val="000000"/>
          <w:sz w:val="20"/>
          <w:szCs w:val="20"/>
          <w:lang w:val="pt-BR"/>
        </w:rPr>
        <w:t>Nessa conformidade, a atitude das rés baseou-se, de fato, em exercício regular de direito, não constituindo, a teor do art. 188, I, do Código Civil, ato ilícito, motivo pelo qual escorreita a r. sentença de improcedência, afastando os alegados danos materiais e morais, além dos lucros cessantes [...].</w:t>
      </w:r>
    </w:p>
    <w:p w14:paraId="069017F1" w14:textId="77777777" w:rsidR="00BE6EC5" w:rsidRPr="00A85A0D" w:rsidRDefault="00BE6EC5" w:rsidP="00BE6EC5">
      <w:pPr>
        <w:spacing w:line="276" w:lineRule="auto"/>
        <w:ind w:left="1418"/>
        <w:jc w:val="both"/>
        <w:rPr>
          <w:rFonts w:ascii="Arial" w:hAnsi="Arial" w:cs="Arial"/>
          <w:i/>
          <w:color w:val="000000"/>
          <w:sz w:val="20"/>
          <w:szCs w:val="20"/>
          <w:lang w:val="pt-BR"/>
        </w:rPr>
      </w:pPr>
    </w:p>
    <w:p w14:paraId="60F332FE" w14:textId="77777777" w:rsidR="00BE6EC5" w:rsidRPr="00A85A0D" w:rsidRDefault="00BE6EC5" w:rsidP="00BE6EC5">
      <w:pPr>
        <w:spacing w:line="276" w:lineRule="auto"/>
        <w:ind w:left="1418"/>
        <w:jc w:val="both"/>
        <w:rPr>
          <w:rFonts w:ascii="Arial" w:hAnsi="Arial" w:cs="Arial"/>
          <w:color w:val="000000"/>
          <w:sz w:val="22"/>
          <w:szCs w:val="22"/>
          <w:lang w:val="pt-BR"/>
        </w:rPr>
      </w:pPr>
      <w:r w:rsidRPr="00A85A0D">
        <w:rPr>
          <w:rFonts w:ascii="Arial" w:hAnsi="Arial" w:cs="Arial"/>
          <w:color w:val="000000"/>
          <w:sz w:val="22"/>
          <w:szCs w:val="22"/>
          <w:lang w:val="pt-BR"/>
        </w:rPr>
        <w:t>Desta forma, não há que se falar em negativa de prestação jurisdicional, pois o tribunal de origem decidiu a matéria controvertida de forma fundamentada, ainda que contrariamente aos interesses da parte.</w:t>
      </w:r>
    </w:p>
    <w:p w14:paraId="6CF82E2F" w14:textId="77777777" w:rsidR="00BE6EC5" w:rsidRPr="00A85A0D" w:rsidRDefault="00BE6EC5" w:rsidP="00BE6EC5">
      <w:pPr>
        <w:spacing w:line="276" w:lineRule="auto"/>
        <w:ind w:left="1418"/>
        <w:jc w:val="both"/>
        <w:rPr>
          <w:rFonts w:ascii="Arial" w:hAnsi="Arial" w:cs="Arial"/>
          <w:color w:val="000000"/>
          <w:sz w:val="22"/>
          <w:szCs w:val="22"/>
          <w:lang w:val="pt-BR"/>
        </w:rPr>
      </w:pPr>
    </w:p>
    <w:p w14:paraId="0810C135" w14:textId="77777777" w:rsidR="00BE6EC5" w:rsidRPr="00F95F30" w:rsidRDefault="00BE6EC5" w:rsidP="00BE6EC5">
      <w:pPr>
        <w:spacing w:line="276" w:lineRule="auto"/>
        <w:ind w:left="1418"/>
        <w:jc w:val="both"/>
        <w:rPr>
          <w:rFonts w:ascii="Arial" w:hAnsi="Arial" w:cs="Arial"/>
          <w:color w:val="000000"/>
          <w:sz w:val="22"/>
          <w:szCs w:val="22"/>
        </w:rPr>
      </w:pPr>
      <w:r w:rsidRPr="00A85A0D">
        <w:rPr>
          <w:rFonts w:ascii="Arial" w:hAnsi="Arial" w:cs="Arial"/>
          <w:color w:val="000000"/>
          <w:sz w:val="22"/>
          <w:szCs w:val="22"/>
          <w:lang w:val="pt-BR"/>
        </w:rPr>
        <w:t xml:space="preserve">Assim, constata-se que não há quaisquer dos vícios elencados no art. 1.022 do NCPC. </w:t>
      </w:r>
      <w:r w:rsidRPr="00F95F30">
        <w:rPr>
          <w:rFonts w:ascii="Arial" w:hAnsi="Arial" w:cs="Arial"/>
          <w:color w:val="000000"/>
          <w:sz w:val="22"/>
          <w:szCs w:val="22"/>
        </w:rPr>
        <w:t xml:space="preserve">A </w:t>
      </w:r>
      <w:proofErr w:type="spellStart"/>
      <w:r w:rsidRPr="00F95F30">
        <w:rPr>
          <w:rFonts w:ascii="Arial" w:hAnsi="Arial" w:cs="Arial"/>
          <w:color w:val="000000"/>
          <w:sz w:val="22"/>
          <w:szCs w:val="22"/>
        </w:rPr>
        <w:t>decisão</w:t>
      </w:r>
      <w:proofErr w:type="spellEnd"/>
      <w:r w:rsidRPr="00F95F30">
        <w:rPr>
          <w:rFonts w:ascii="Arial" w:hAnsi="Arial" w:cs="Arial"/>
          <w:color w:val="000000"/>
          <w:sz w:val="22"/>
          <w:szCs w:val="22"/>
        </w:rPr>
        <w:t xml:space="preserve"> </w:t>
      </w:r>
      <w:proofErr w:type="spellStart"/>
      <w:r w:rsidRPr="00F95F30">
        <w:rPr>
          <w:rFonts w:ascii="Arial" w:hAnsi="Arial" w:cs="Arial"/>
          <w:color w:val="000000"/>
          <w:sz w:val="22"/>
          <w:szCs w:val="22"/>
        </w:rPr>
        <w:t>recorrida</w:t>
      </w:r>
      <w:proofErr w:type="spellEnd"/>
      <w:r w:rsidRPr="00F95F30">
        <w:rPr>
          <w:rFonts w:ascii="Arial" w:hAnsi="Arial" w:cs="Arial"/>
          <w:color w:val="000000"/>
          <w:sz w:val="22"/>
          <w:szCs w:val="22"/>
        </w:rPr>
        <w:t xml:space="preserve"> </w:t>
      </w:r>
      <w:proofErr w:type="spellStart"/>
      <w:r w:rsidRPr="00F95F30">
        <w:rPr>
          <w:rFonts w:ascii="Arial" w:hAnsi="Arial" w:cs="Arial"/>
          <w:color w:val="000000"/>
          <w:sz w:val="22"/>
          <w:szCs w:val="22"/>
        </w:rPr>
        <w:t>deve</w:t>
      </w:r>
      <w:proofErr w:type="spellEnd"/>
      <w:r w:rsidRPr="00F95F30">
        <w:rPr>
          <w:rFonts w:ascii="Arial" w:hAnsi="Arial" w:cs="Arial"/>
          <w:color w:val="000000"/>
          <w:sz w:val="22"/>
          <w:szCs w:val="22"/>
        </w:rPr>
        <w:t xml:space="preserve"> </w:t>
      </w:r>
      <w:proofErr w:type="spellStart"/>
      <w:r w:rsidRPr="00F95F30">
        <w:rPr>
          <w:rFonts w:ascii="Arial" w:hAnsi="Arial" w:cs="Arial"/>
          <w:color w:val="000000"/>
          <w:sz w:val="22"/>
          <w:szCs w:val="22"/>
        </w:rPr>
        <w:t>permanecer</w:t>
      </w:r>
      <w:proofErr w:type="spellEnd"/>
      <w:r w:rsidRPr="00F95F30">
        <w:rPr>
          <w:rFonts w:ascii="Arial" w:hAnsi="Arial" w:cs="Arial"/>
          <w:color w:val="000000"/>
          <w:sz w:val="22"/>
          <w:szCs w:val="22"/>
        </w:rPr>
        <w:t xml:space="preserve"> </w:t>
      </w:r>
      <w:proofErr w:type="spellStart"/>
      <w:r w:rsidRPr="00F95F30">
        <w:rPr>
          <w:rFonts w:ascii="Arial" w:hAnsi="Arial" w:cs="Arial"/>
          <w:color w:val="000000"/>
          <w:sz w:val="22"/>
          <w:szCs w:val="22"/>
        </w:rPr>
        <w:t>íntegra</w:t>
      </w:r>
      <w:proofErr w:type="spellEnd"/>
      <w:r w:rsidRPr="00F95F30">
        <w:rPr>
          <w:rFonts w:ascii="Arial" w:hAnsi="Arial" w:cs="Arial"/>
          <w:color w:val="000000"/>
          <w:sz w:val="22"/>
          <w:szCs w:val="22"/>
        </w:rPr>
        <w:t>.”</w:t>
      </w:r>
    </w:p>
    <w:p w14:paraId="05D0B2BF" w14:textId="77777777" w:rsidR="00BE6EC5" w:rsidRPr="00A1161F" w:rsidRDefault="00BE6EC5" w:rsidP="00BE6EC5">
      <w:pPr>
        <w:spacing w:line="360" w:lineRule="auto"/>
        <w:jc w:val="both"/>
        <w:rPr>
          <w:rFonts w:ascii="Arial" w:hAnsi="Arial" w:cs="Arial"/>
          <w:color w:val="000000"/>
        </w:rPr>
      </w:pPr>
    </w:p>
    <w:p w14:paraId="32660E79" w14:textId="2F2173EE" w:rsidR="00BE6EC5" w:rsidRPr="00A1161F"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rPr>
      </w:pPr>
      <w:r w:rsidRPr="00A1161F">
        <w:rPr>
          <w:rFonts w:ascii="Arial" w:hAnsi="Arial" w:cs="Arial"/>
        </w:rPr>
        <w:t>Importante mencionar, também, relevantes trechos de decisões proferidas por juízos singulares no Tribunal de Justiça de São Paulo sobre o assunto:</w:t>
      </w:r>
    </w:p>
    <w:p w14:paraId="1045FD92" w14:textId="77777777" w:rsidR="00BE6EC5" w:rsidRPr="00A85A0D" w:rsidRDefault="00BE6EC5" w:rsidP="00BE6EC5">
      <w:pPr>
        <w:spacing w:line="276" w:lineRule="auto"/>
        <w:jc w:val="both"/>
        <w:rPr>
          <w:rFonts w:ascii="Arial" w:hAnsi="Arial" w:cs="Arial"/>
          <w:color w:val="000000"/>
          <w:sz w:val="22"/>
          <w:szCs w:val="22"/>
          <w:lang w:val="pt-BR"/>
        </w:rPr>
      </w:pPr>
    </w:p>
    <w:p w14:paraId="681D73B2" w14:textId="77777777" w:rsidR="00BE6EC5" w:rsidRPr="00A85A0D" w:rsidRDefault="00BE6EC5" w:rsidP="00BE6EC5">
      <w:pPr>
        <w:spacing w:line="276" w:lineRule="auto"/>
        <w:ind w:left="1560"/>
        <w:jc w:val="both"/>
        <w:rPr>
          <w:rFonts w:ascii="Arial" w:hAnsi="Arial" w:cs="Arial"/>
          <w:sz w:val="22"/>
          <w:szCs w:val="22"/>
          <w:lang w:val="pt-BR"/>
        </w:rPr>
      </w:pPr>
      <w:r w:rsidRPr="00A85A0D">
        <w:rPr>
          <w:rFonts w:ascii="Arial" w:hAnsi="Arial" w:cs="Arial"/>
          <w:color w:val="000000"/>
          <w:sz w:val="22"/>
          <w:szCs w:val="22"/>
          <w:lang w:val="pt-BR"/>
        </w:rPr>
        <w:lastRenderedPageBreak/>
        <w:t>“</w:t>
      </w:r>
      <w:r w:rsidRPr="00A85A0D">
        <w:rPr>
          <w:rFonts w:ascii="Arial" w:hAnsi="Arial" w:cs="Arial"/>
          <w:b/>
          <w:color w:val="000000"/>
          <w:sz w:val="22"/>
          <w:szCs w:val="22"/>
          <w:u w:val="single"/>
          <w:lang w:val="pt-BR"/>
        </w:rPr>
        <w:t xml:space="preserve">Além disso, observo que o procedimento de suspensão de contas ante a verificação de irregularidades, mostra-se proporcional ao inconveniente, o que evita gerar maiores transtornos à comunidade de usuários do site da </w:t>
      </w:r>
      <w:r w:rsidR="00A51B96" w:rsidRPr="00A85A0D">
        <w:rPr>
          <w:rFonts w:ascii="Arial" w:hAnsi="Arial" w:cs="Arial"/>
          <w:b/>
          <w:color w:val="000000"/>
          <w:sz w:val="22"/>
          <w:szCs w:val="22"/>
          <w:u w:val="single"/>
          <w:lang w:val="pt-BR"/>
        </w:rPr>
        <w:t>ré.</w:t>
      </w:r>
      <w:r w:rsidR="00A51B96" w:rsidRPr="00A85A0D">
        <w:rPr>
          <w:rFonts w:ascii="Arial" w:hAnsi="Arial" w:cs="Arial"/>
          <w:color w:val="000000"/>
          <w:sz w:val="22"/>
          <w:szCs w:val="22"/>
          <w:lang w:val="pt-BR"/>
        </w:rPr>
        <w:t xml:space="preserve"> ”</w:t>
      </w:r>
      <w:r w:rsidRPr="00A85A0D">
        <w:rPr>
          <w:rFonts w:ascii="Arial" w:hAnsi="Arial" w:cs="Arial"/>
          <w:color w:val="000000"/>
          <w:sz w:val="22"/>
          <w:szCs w:val="22"/>
          <w:lang w:val="pt-BR"/>
        </w:rPr>
        <w:t>.</w:t>
      </w:r>
      <w:r w:rsidRPr="00F95F30">
        <w:rPr>
          <w:rStyle w:val="Refdenotaderodap"/>
          <w:rFonts w:ascii="Arial" w:hAnsi="Arial" w:cs="Arial"/>
          <w:color w:val="000000"/>
          <w:sz w:val="22"/>
          <w:szCs w:val="22"/>
        </w:rPr>
        <w:footnoteReference w:id="4"/>
      </w:r>
      <w:r w:rsidRPr="00A85A0D">
        <w:rPr>
          <w:rFonts w:ascii="Arial" w:hAnsi="Arial" w:cs="Arial"/>
          <w:sz w:val="22"/>
          <w:szCs w:val="22"/>
          <w:lang w:val="pt-BR"/>
        </w:rPr>
        <w:t xml:space="preserve"> </w:t>
      </w:r>
    </w:p>
    <w:p w14:paraId="4CEC7391" w14:textId="77777777" w:rsidR="00BE6EC5" w:rsidRPr="00A85A0D" w:rsidRDefault="00BE6EC5" w:rsidP="00BE6EC5">
      <w:pPr>
        <w:spacing w:line="276" w:lineRule="auto"/>
        <w:ind w:left="1560"/>
        <w:jc w:val="both"/>
        <w:rPr>
          <w:rFonts w:ascii="Arial" w:hAnsi="Arial" w:cs="Arial"/>
          <w:sz w:val="22"/>
          <w:szCs w:val="22"/>
          <w:lang w:val="pt-BR"/>
        </w:rPr>
      </w:pPr>
    </w:p>
    <w:p w14:paraId="261A5DD7" w14:textId="77777777" w:rsidR="00BE6EC5" w:rsidRPr="00A85A0D" w:rsidRDefault="00BE6EC5" w:rsidP="00BE6EC5">
      <w:pPr>
        <w:spacing w:line="276" w:lineRule="auto"/>
        <w:ind w:left="1560"/>
        <w:jc w:val="both"/>
        <w:rPr>
          <w:rFonts w:ascii="Arial" w:hAnsi="Arial" w:cs="Arial"/>
          <w:color w:val="000000"/>
          <w:sz w:val="22"/>
          <w:szCs w:val="22"/>
          <w:lang w:val="pt-BR"/>
        </w:rPr>
      </w:pPr>
      <w:r w:rsidRPr="00A85A0D">
        <w:rPr>
          <w:rFonts w:ascii="Arial" w:hAnsi="Arial" w:cs="Arial"/>
          <w:color w:val="000000"/>
          <w:sz w:val="22"/>
          <w:szCs w:val="22"/>
          <w:lang w:val="pt-BR"/>
        </w:rPr>
        <w:t>*</w:t>
      </w:r>
      <w:r w:rsidRPr="00A85A0D">
        <w:rPr>
          <w:rFonts w:ascii="Arial" w:hAnsi="Arial" w:cs="Arial"/>
          <w:color w:val="000000"/>
          <w:sz w:val="22"/>
          <w:szCs w:val="22"/>
          <w:lang w:val="pt-BR"/>
        </w:rPr>
        <w:tab/>
        <w:t>*</w:t>
      </w:r>
      <w:r w:rsidRPr="00A85A0D">
        <w:rPr>
          <w:rFonts w:ascii="Arial" w:hAnsi="Arial" w:cs="Arial"/>
          <w:color w:val="000000"/>
          <w:sz w:val="22"/>
          <w:szCs w:val="22"/>
          <w:lang w:val="pt-BR"/>
        </w:rPr>
        <w:tab/>
        <w:t>*</w:t>
      </w:r>
    </w:p>
    <w:p w14:paraId="5C8EC49D" w14:textId="77777777" w:rsidR="00BE6EC5" w:rsidRPr="00A85A0D" w:rsidRDefault="00BE6EC5" w:rsidP="00BE6EC5">
      <w:pPr>
        <w:spacing w:line="276" w:lineRule="auto"/>
        <w:ind w:left="1560"/>
        <w:jc w:val="both"/>
        <w:rPr>
          <w:rFonts w:ascii="Arial" w:hAnsi="Arial" w:cs="Arial"/>
          <w:color w:val="000000"/>
          <w:sz w:val="22"/>
          <w:szCs w:val="22"/>
          <w:lang w:val="pt-BR"/>
        </w:rPr>
      </w:pPr>
    </w:p>
    <w:p w14:paraId="6C19AE1F" w14:textId="77777777" w:rsidR="00BE6EC5" w:rsidRPr="00A85A0D" w:rsidRDefault="00BE6EC5" w:rsidP="00BE6EC5">
      <w:pPr>
        <w:spacing w:line="276" w:lineRule="auto"/>
        <w:ind w:left="1560"/>
        <w:jc w:val="both"/>
        <w:rPr>
          <w:rFonts w:ascii="Arial" w:hAnsi="Arial" w:cs="Arial"/>
          <w:color w:val="000000"/>
          <w:sz w:val="22"/>
          <w:szCs w:val="22"/>
          <w:lang w:val="pt-BR"/>
        </w:rPr>
      </w:pPr>
      <w:r w:rsidRPr="00A85A0D">
        <w:rPr>
          <w:rFonts w:ascii="Arial" w:hAnsi="Arial" w:cs="Arial"/>
          <w:b/>
          <w:color w:val="000000"/>
          <w:sz w:val="22"/>
          <w:szCs w:val="22"/>
          <w:u w:val="single"/>
          <w:lang w:val="pt-BR"/>
        </w:rPr>
        <w:t>“O pedido é improcedente</w:t>
      </w:r>
      <w:r w:rsidRPr="00A85A0D">
        <w:rPr>
          <w:rFonts w:ascii="Arial" w:hAnsi="Arial" w:cs="Arial"/>
          <w:color w:val="000000"/>
          <w:sz w:val="22"/>
          <w:szCs w:val="22"/>
          <w:lang w:val="pt-BR"/>
        </w:rPr>
        <w:t>. O autor alega que sua conta junto ao réu foi arbitrariamente suspensa por ele, ocasionando-lhes os danos descritos na inicial. Por sua vez, alega a ré que, ao assinar o contrato, o autor estava ciente de que os valores poderiam ser bloqueados, em virtude da reclamação do comprador ou em caso de suspeita ou confirmação de fraude e que, além disso, o autor não enviou o comprovante de efetiva entrega do produto.</w:t>
      </w:r>
    </w:p>
    <w:p w14:paraId="3039DB77" w14:textId="77777777" w:rsidR="00BE6EC5" w:rsidRPr="00A85A0D" w:rsidRDefault="00BE6EC5" w:rsidP="00BE6EC5">
      <w:pPr>
        <w:spacing w:line="276" w:lineRule="auto"/>
        <w:ind w:left="1560"/>
        <w:jc w:val="both"/>
        <w:rPr>
          <w:rFonts w:ascii="Arial" w:hAnsi="Arial" w:cs="Arial"/>
          <w:color w:val="000000"/>
          <w:sz w:val="22"/>
          <w:szCs w:val="22"/>
          <w:lang w:val="pt-BR"/>
        </w:rPr>
      </w:pPr>
    </w:p>
    <w:p w14:paraId="36A535FA" w14:textId="77777777" w:rsidR="00BE6EC5" w:rsidRPr="00A85A0D" w:rsidRDefault="00BE6EC5" w:rsidP="00BE6EC5">
      <w:pPr>
        <w:spacing w:line="276" w:lineRule="auto"/>
        <w:ind w:left="1560"/>
        <w:jc w:val="both"/>
        <w:rPr>
          <w:rFonts w:ascii="Arial" w:hAnsi="Arial" w:cs="Arial"/>
          <w:color w:val="000000"/>
          <w:sz w:val="22"/>
          <w:szCs w:val="22"/>
          <w:lang w:val="pt-BR"/>
        </w:rPr>
      </w:pPr>
      <w:r w:rsidRPr="00A85A0D">
        <w:rPr>
          <w:rFonts w:ascii="Arial" w:hAnsi="Arial" w:cs="Arial"/>
          <w:color w:val="000000"/>
          <w:sz w:val="22"/>
          <w:szCs w:val="22"/>
          <w:lang w:val="pt-BR"/>
        </w:rPr>
        <w:t xml:space="preserve">Dessa forma, a controvérsia refere-se à regularidade da operação de bloqueio e retirada de valores efetuada pelo réu. </w:t>
      </w:r>
    </w:p>
    <w:p w14:paraId="7B14982D" w14:textId="77777777" w:rsidR="00BE6EC5" w:rsidRPr="00A85A0D" w:rsidRDefault="00BE6EC5" w:rsidP="00BE6EC5">
      <w:pPr>
        <w:spacing w:line="276" w:lineRule="auto"/>
        <w:ind w:left="1560"/>
        <w:jc w:val="both"/>
        <w:rPr>
          <w:rFonts w:ascii="Arial" w:hAnsi="Arial" w:cs="Arial"/>
          <w:color w:val="000000"/>
          <w:sz w:val="22"/>
          <w:szCs w:val="22"/>
          <w:lang w:val="pt-BR"/>
        </w:rPr>
      </w:pPr>
    </w:p>
    <w:p w14:paraId="601EE6D0" w14:textId="77777777" w:rsidR="00BE6EC5" w:rsidRPr="00A85A0D" w:rsidRDefault="00BE6EC5" w:rsidP="00BE6EC5">
      <w:pPr>
        <w:spacing w:line="276" w:lineRule="auto"/>
        <w:ind w:left="1560"/>
        <w:jc w:val="both"/>
        <w:rPr>
          <w:rFonts w:ascii="Arial" w:hAnsi="Arial" w:cs="Arial"/>
          <w:color w:val="000000"/>
          <w:sz w:val="22"/>
          <w:szCs w:val="22"/>
          <w:lang w:val="pt-BR"/>
        </w:rPr>
      </w:pPr>
      <w:r w:rsidRPr="00A85A0D">
        <w:rPr>
          <w:rFonts w:ascii="Arial" w:hAnsi="Arial" w:cs="Arial"/>
          <w:color w:val="000000"/>
          <w:sz w:val="22"/>
          <w:szCs w:val="22"/>
          <w:lang w:val="pt-BR"/>
        </w:rPr>
        <w:t>Com efeito, observo que foi confessado pelo autor na inicial a existência de algumas reclamações em seu desfavor por alguns usuários do site operado pela ré, o que é corroborado com a alegação da ré em contestação e com as telas de seu sistema de fl. 137.</w:t>
      </w:r>
    </w:p>
    <w:p w14:paraId="1C89AC21" w14:textId="77777777" w:rsidR="00BE6EC5" w:rsidRPr="00A85A0D" w:rsidRDefault="00BE6EC5" w:rsidP="00BE6EC5">
      <w:pPr>
        <w:spacing w:line="276" w:lineRule="auto"/>
        <w:ind w:left="1560"/>
        <w:jc w:val="both"/>
        <w:rPr>
          <w:rFonts w:ascii="Arial" w:hAnsi="Arial" w:cs="Arial"/>
          <w:color w:val="000000"/>
          <w:sz w:val="22"/>
          <w:szCs w:val="22"/>
          <w:lang w:val="pt-BR"/>
        </w:rPr>
      </w:pPr>
    </w:p>
    <w:p w14:paraId="689D3D69" w14:textId="77777777" w:rsidR="00BE6EC5" w:rsidRPr="00A85A0D" w:rsidRDefault="00BE6EC5" w:rsidP="00BE6EC5">
      <w:pPr>
        <w:spacing w:line="276" w:lineRule="auto"/>
        <w:ind w:left="1560"/>
        <w:jc w:val="both"/>
        <w:rPr>
          <w:rFonts w:ascii="Arial" w:hAnsi="Arial" w:cs="Arial"/>
          <w:b/>
          <w:color w:val="000000"/>
          <w:sz w:val="22"/>
          <w:szCs w:val="22"/>
          <w:u w:val="single"/>
          <w:lang w:val="pt-BR"/>
        </w:rPr>
      </w:pPr>
      <w:r w:rsidRPr="00A85A0D">
        <w:rPr>
          <w:rFonts w:ascii="Arial" w:hAnsi="Arial" w:cs="Arial"/>
          <w:b/>
          <w:color w:val="000000"/>
          <w:sz w:val="22"/>
          <w:szCs w:val="22"/>
          <w:u w:val="single"/>
          <w:lang w:val="pt-BR"/>
        </w:rPr>
        <w:t>Ademais, há previsão prévia e expressa da possibilidade da suspensão das contas, a critério do Mercado Pago, em razão das hipóteses elencadas nos Termos de Uso, de modo que o autor foi informado de forma clara e precisa sobre o modo de fornecimento, os resultados e os riscos razoavelmente esperados dos serviços, dentre os quais se insere a suspensão temporária de sua conta</w:t>
      </w:r>
    </w:p>
    <w:p w14:paraId="7349D3A9" w14:textId="77777777" w:rsidR="00BE6EC5" w:rsidRPr="00A85A0D" w:rsidRDefault="00BE6EC5" w:rsidP="00BE6EC5">
      <w:pPr>
        <w:spacing w:line="276" w:lineRule="auto"/>
        <w:ind w:left="1560"/>
        <w:jc w:val="both"/>
        <w:rPr>
          <w:rFonts w:ascii="Arial" w:hAnsi="Arial" w:cs="Arial"/>
          <w:color w:val="000000"/>
          <w:sz w:val="22"/>
          <w:szCs w:val="22"/>
          <w:lang w:val="pt-BR"/>
        </w:rPr>
      </w:pPr>
      <w:r w:rsidRPr="00A85A0D">
        <w:rPr>
          <w:rFonts w:ascii="Arial" w:hAnsi="Arial" w:cs="Arial"/>
          <w:color w:val="000000"/>
          <w:sz w:val="22"/>
          <w:szCs w:val="22"/>
          <w:lang w:val="pt-BR"/>
        </w:rPr>
        <w:t>[...]</w:t>
      </w:r>
    </w:p>
    <w:p w14:paraId="7249F786" w14:textId="77777777" w:rsidR="00BE6EC5" w:rsidRPr="00A85A0D" w:rsidRDefault="00BE6EC5" w:rsidP="00BE6EC5">
      <w:pPr>
        <w:spacing w:line="276" w:lineRule="auto"/>
        <w:ind w:left="1560"/>
        <w:jc w:val="both"/>
        <w:rPr>
          <w:rFonts w:ascii="Arial" w:hAnsi="Arial" w:cs="Arial"/>
          <w:color w:val="000000"/>
          <w:sz w:val="22"/>
          <w:szCs w:val="22"/>
          <w:lang w:val="pt-BR"/>
        </w:rPr>
      </w:pPr>
    </w:p>
    <w:p w14:paraId="1AA9B6B5" w14:textId="77777777" w:rsidR="00BE6EC5" w:rsidRPr="00A85A0D" w:rsidRDefault="00BE6EC5" w:rsidP="00BE6EC5">
      <w:pPr>
        <w:spacing w:line="276" w:lineRule="auto"/>
        <w:ind w:left="1560"/>
        <w:jc w:val="both"/>
        <w:rPr>
          <w:rFonts w:ascii="Arial" w:hAnsi="Arial" w:cs="Arial"/>
          <w:color w:val="000000"/>
          <w:sz w:val="22"/>
          <w:szCs w:val="22"/>
          <w:lang w:val="pt-BR"/>
        </w:rPr>
      </w:pPr>
      <w:r w:rsidRPr="00A85A0D">
        <w:rPr>
          <w:rFonts w:ascii="Arial" w:hAnsi="Arial" w:cs="Arial"/>
          <w:color w:val="000000"/>
          <w:sz w:val="22"/>
          <w:szCs w:val="22"/>
          <w:lang w:val="pt-BR"/>
        </w:rPr>
        <w:t xml:space="preserve">Destarte, a suspensão não caracteriza, no caso, nenhum ato ilícito ou defeito na prestação do serviço, mas, ao contrário, revela que a ré agiu em exercício regular de direito, zelando pelo interesse dos consumidores da sua plataforma e em observância aos termos e condições gerais de serviço, inexistindo, pois, quaisquer danos daí </w:t>
      </w:r>
      <w:r w:rsidR="00A51B96">
        <w:rPr>
          <w:rFonts w:ascii="Arial" w:hAnsi="Arial" w:cs="Arial"/>
          <w:color w:val="000000"/>
          <w:sz w:val="22"/>
          <w:szCs w:val="22"/>
          <w:lang w:val="pt-BR"/>
        </w:rPr>
        <w:t>decorrentes</w:t>
      </w:r>
      <w:r w:rsidR="00A51B96" w:rsidRPr="00A85A0D">
        <w:rPr>
          <w:rFonts w:ascii="Arial" w:hAnsi="Arial" w:cs="Arial"/>
          <w:color w:val="000000"/>
          <w:sz w:val="22"/>
          <w:szCs w:val="22"/>
          <w:lang w:val="pt-BR"/>
        </w:rPr>
        <w:t>”</w:t>
      </w:r>
      <w:r w:rsidRPr="00A85A0D">
        <w:rPr>
          <w:rFonts w:ascii="Arial" w:hAnsi="Arial" w:cs="Arial"/>
          <w:color w:val="000000"/>
          <w:sz w:val="22"/>
          <w:szCs w:val="22"/>
          <w:lang w:val="pt-BR"/>
        </w:rPr>
        <w:t>.</w:t>
      </w:r>
      <w:r w:rsidRPr="009D4140">
        <w:rPr>
          <w:rFonts w:ascii="Arial" w:hAnsi="Arial" w:cs="Arial"/>
          <w:color w:val="000000"/>
          <w:sz w:val="22"/>
          <w:szCs w:val="22"/>
          <w:vertAlign w:val="superscript"/>
        </w:rPr>
        <w:footnoteReference w:id="5"/>
      </w:r>
      <w:r w:rsidRPr="00A85A0D">
        <w:rPr>
          <w:rFonts w:ascii="Arial" w:hAnsi="Arial" w:cs="Arial"/>
          <w:color w:val="000000"/>
          <w:sz w:val="22"/>
          <w:szCs w:val="22"/>
          <w:lang w:val="pt-BR"/>
        </w:rPr>
        <w:t xml:space="preserve"> </w:t>
      </w:r>
    </w:p>
    <w:p w14:paraId="7BD30E4C" w14:textId="77777777" w:rsidR="00BE6EC5" w:rsidRPr="00F743B5" w:rsidRDefault="00BE6EC5" w:rsidP="00BE6EC5">
      <w:pPr>
        <w:spacing w:line="276" w:lineRule="auto"/>
        <w:jc w:val="both"/>
        <w:rPr>
          <w:rFonts w:ascii="Arial" w:hAnsi="Arial" w:cs="Arial"/>
          <w:color w:val="000000"/>
          <w:lang w:val="pt-BR"/>
        </w:rPr>
      </w:pPr>
    </w:p>
    <w:p w14:paraId="6AD883ED" w14:textId="77777777" w:rsidR="00BE6EC5" w:rsidRPr="00F743B5" w:rsidRDefault="00BE6EC5" w:rsidP="00BE6EC5">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Pr>
          <w:rFonts w:ascii="Arial" w:hAnsi="Arial" w:cs="Arial"/>
          <w:shd w:val="clear" w:color="auto" w:fill="FFFFFF"/>
        </w:rPr>
        <w:t xml:space="preserve">Os julgados acima também se aplicam a legitimidade da </w:t>
      </w:r>
      <w:r w:rsidRPr="00066D96">
        <w:rPr>
          <w:rFonts w:ascii="Arial" w:hAnsi="Arial" w:cs="Arial"/>
          <w:b/>
          <w:shd w:val="clear" w:color="auto" w:fill="FFFFFF"/>
        </w:rPr>
        <w:t>Notificada</w:t>
      </w:r>
      <w:r>
        <w:rPr>
          <w:rFonts w:ascii="Arial" w:hAnsi="Arial" w:cs="Arial"/>
          <w:shd w:val="clear" w:color="auto" w:fill="FFFFFF"/>
        </w:rPr>
        <w:t xml:space="preserve"> para suspender anúncios, ainda que temporariamente, uma vez que expressamente previsto em seus Termos e Condições. </w:t>
      </w:r>
      <w:r w:rsidRPr="00F743B5">
        <w:rPr>
          <w:rFonts w:ascii="Arial" w:hAnsi="Arial" w:cs="Arial"/>
          <w:shd w:val="clear" w:color="auto" w:fill="FFFFFF"/>
        </w:rPr>
        <w:t xml:space="preserve"> </w:t>
      </w:r>
    </w:p>
    <w:p w14:paraId="0F4A00EE" w14:textId="77777777" w:rsidR="00BE6EC5" w:rsidRPr="00C42CA3" w:rsidRDefault="00BE6EC5" w:rsidP="00A51B9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jc w:val="both"/>
        <w:rPr>
          <w:rFonts w:ascii="Arial" w:hAnsi="Arial" w:cs="Arial"/>
          <w:shd w:val="clear" w:color="auto" w:fill="FFFFFF"/>
          <w:lang w:val="pt-BR"/>
        </w:rPr>
      </w:pPr>
    </w:p>
    <w:p w14:paraId="1854E507" w14:textId="143B9D7F" w:rsidR="00200BEC" w:rsidRPr="00DA0C42" w:rsidRDefault="00815B9B" w:rsidP="007E5EE1">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Pr>
          <w:rFonts w:ascii="Arial" w:hAnsi="Arial" w:cs="Arial"/>
          <w:shd w:val="clear" w:color="auto" w:fill="FFFFFF"/>
        </w:rPr>
        <w:t xml:space="preserve">Face o exposto, </w:t>
      </w:r>
      <w:r w:rsidR="00C36B87" w:rsidRPr="00C36B87">
        <w:rPr>
          <w:rFonts w:ascii="Arial" w:hAnsi="Arial" w:cs="Arial"/>
          <w:shd w:val="clear" w:color="auto" w:fill="FFFFFF"/>
        </w:rPr>
        <w:t xml:space="preserve">{% </w:t>
      </w:r>
      <w:proofErr w:type="spellStart"/>
      <w:r w:rsidR="00C36B87" w:rsidRPr="00C36B87">
        <w:rPr>
          <w:rFonts w:ascii="Arial" w:hAnsi="Arial" w:cs="Arial"/>
          <w:shd w:val="clear" w:color="auto" w:fill="FFFFFF"/>
        </w:rPr>
        <w:t>if</w:t>
      </w:r>
      <w:proofErr w:type="spellEnd"/>
      <w:r w:rsidR="00C36B87" w:rsidRPr="00C36B87">
        <w:rPr>
          <w:rFonts w:ascii="Arial" w:hAnsi="Arial" w:cs="Arial"/>
          <w:shd w:val="clear" w:color="auto" w:fill="FFFFFF"/>
        </w:rPr>
        <w:t xml:space="preserve"> </w:t>
      </w:r>
      <w:proofErr w:type="spellStart"/>
      <w:r w:rsidR="00C36B87" w:rsidRPr="00C36B87">
        <w:rPr>
          <w:rFonts w:ascii="Arial" w:hAnsi="Arial" w:cs="Arial"/>
          <w:shd w:val="clear" w:color="auto" w:fill="FFFFFF"/>
        </w:rPr>
        <w:t>was_reported</w:t>
      </w:r>
      <w:proofErr w:type="spellEnd"/>
      <w:r w:rsidR="00C36B87" w:rsidRPr="00C36B87">
        <w:rPr>
          <w:rFonts w:ascii="Arial" w:hAnsi="Arial" w:cs="Arial"/>
          <w:shd w:val="clear" w:color="auto" w:fill="FFFFFF"/>
        </w:rPr>
        <w:t xml:space="preserve"> == “no” </w:t>
      </w:r>
      <w:proofErr w:type="spellStart"/>
      <w:r w:rsidR="00C36B87" w:rsidRPr="00C36B87">
        <w:rPr>
          <w:rFonts w:ascii="Arial" w:hAnsi="Arial" w:cs="Arial"/>
          <w:shd w:val="clear" w:color="auto" w:fill="FFFFFF"/>
        </w:rPr>
        <w:t>and</w:t>
      </w:r>
      <w:proofErr w:type="spellEnd"/>
      <w:r w:rsidR="00C36B87" w:rsidRPr="00C36B87">
        <w:rPr>
          <w:rFonts w:ascii="Arial" w:hAnsi="Arial" w:cs="Arial"/>
          <w:shd w:val="clear" w:color="auto" w:fill="FFFFFF"/>
        </w:rPr>
        <w:t xml:space="preserve"> </w:t>
      </w:r>
      <w:proofErr w:type="spellStart"/>
      <w:r w:rsidR="00C36B87" w:rsidRPr="00C36B87">
        <w:rPr>
          <w:rFonts w:ascii="Arial" w:hAnsi="Arial" w:cs="Arial"/>
          <w:shd w:val="clear" w:color="auto" w:fill="FFFFFF"/>
        </w:rPr>
        <w:t>will_reactivate</w:t>
      </w:r>
      <w:proofErr w:type="spellEnd"/>
      <w:r w:rsidR="00C36B87" w:rsidRPr="00C36B87">
        <w:rPr>
          <w:rFonts w:ascii="Arial" w:hAnsi="Arial" w:cs="Arial"/>
          <w:shd w:val="clear" w:color="auto" w:fill="FFFFFF"/>
        </w:rPr>
        <w:t xml:space="preserve"> == “no” %}</w:t>
      </w:r>
      <w:r w:rsidR="00C36B87" w:rsidRPr="00C36B87">
        <w:rPr>
          <w:rFonts w:ascii="Arial" w:hAnsi="Arial" w:cs="Arial"/>
          <w:color w:val="000000" w:themeColor="text1"/>
          <w:shd w:val="clear" w:color="auto" w:fill="FFFFFF"/>
        </w:rPr>
        <w:t xml:space="preserve">diante da identificação de irregularidades no uso da plataforma, </w:t>
      </w:r>
      <w:r w:rsidR="00C36B87" w:rsidRPr="00C36B87">
        <w:rPr>
          <w:rFonts w:ascii="Arial" w:hAnsi="Arial" w:cs="Arial"/>
          <w:color w:val="000000" w:themeColor="text1"/>
          <w:shd w:val="clear" w:color="auto" w:fill="FFFFFF"/>
          <w:lang w:val="pt-BR"/>
        </w:rPr>
        <w:t xml:space="preserve">{% </w:t>
      </w:r>
      <w:proofErr w:type="spellStart"/>
      <w:r w:rsidR="00C36B87" w:rsidRPr="00C36B87">
        <w:rPr>
          <w:rFonts w:ascii="Arial" w:hAnsi="Arial" w:cs="Arial"/>
          <w:color w:val="000000" w:themeColor="text1"/>
          <w:shd w:val="clear" w:color="auto" w:fill="FFFFFF"/>
          <w:lang w:val="pt-BR"/>
        </w:rPr>
        <w:t>if</w:t>
      </w:r>
      <w:proofErr w:type="spellEnd"/>
      <w:r w:rsidR="00C36B87" w:rsidRPr="00C36B87">
        <w:rPr>
          <w:rFonts w:ascii="Arial" w:hAnsi="Arial" w:cs="Arial"/>
          <w:color w:val="000000" w:themeColor="text1"/>
          <w:shd w:val="clear" w:color="auto" w:fill="FFFFFF"/>
          <w:lang w:val="pt-BR"/>
        </w:rPr>
        <w:t xml:space="preserve"> </w:t>
      </w:r>
      <w:proofErr w:type="spellStart"/>
      <w:r w:rsidR="00C36B87" w:rsidRPr="00C36B87">
        <w:rPr>
          <w:rFonts w:ascii="Arial" w:hAnsi="Arial" w:cs="Arial"/>
          <w:color w:val="000000" w:themeColor="text1"/>
          <w:shd w:val="clear" w:color="auto" w:fill="FFFFFF"/>
          <w:lang w:val="pt-BR"/>
        </w:rPr>
        <w:t>object</w:t>
      </w:r>
      <w:proofErr w:type="spellEnd"/>
      <w:r w:rsidR="00C36B87" w:rsidRPr="00C36B87">
        <w:rPr>
          <w:rFonts w:ascii="Arial" w:hAnsi="Arial" w:cs="Arial"/>
          <w:color w:val="000000" w:themeColor="text1"/>
          <w:shd w:val="clear" w:color="auto" w:fill="FFFFFF"/>
          <w:lang w:val="pt-BR"/>
        </w:rPr>
        <w:t xml:space="preserve"> == “</w:t>
      </w:r>
      <w:proofErr w:type="spellStart"/>
      <w:r w:rsidR="00C36B87" w:rsidRPr="00C36B87">
        <w:rPr>
          <w:rFonts w:ascii="Arial" w:hAnsi="Arial" w:cs="Arial"/>
          <w:color w:val="000000" w:themeColor="text1"/>
          <w:shd w:val="clear" w:color="auto" w:fill="FFFFFF"/>
          <w:lang w:val="pt-BR"/>
        </w:rPr>
        <w:t>account</w:t>
      </w:r>
      <w:proofErr w:type="spellEnd"/>
      <w:r w:rsidR="00C36B87" w:rsidRPr="00C36B87">
        <w:rPr>
          <w:rFonts w:ascii="Arial" w:hAnsi="Arial" w:cs="Arial"/>
          <w:color w:val="000000" w:themeColor="text1"/>
          <w:shd w:val="clear" w:color="auto" w:fill="FFFFFF"/>
          <w:lang w:val="pt-BR"/>
        </w:rPr>
        <w:t xml:space="preserve">” %}a conta{% </w:t>
      </w:r>
      <w:proofErr w:type="spellStart"/>
      <w:r w:rsidR="00C36B87" w:rsidRPr="00C36B87">
        <w:rPr>
          <w:rFonts w:ascii="Arial" w:hAnsi="Arial" w:cs="Arial"/>
          <w:color w:val="000000" w:themeColor="text1"/>
          <w:shd w:val="clear" w:color="auto" w:fill="FFFFFF"/>
          <w:lang w:val="pt-BR"/>
        </w:rPr>
        <w:t>else</w:t>
      </w:r>
      <w:proofErr w:type="spellEnd"/>
      <w:r w:rsidR="00C36B87" w:rsidRPr="00C36B87">
        <w:rPr>
          <w:rFonts w:ascii="Arial" w:hAnsi="Arial" w:cs="Arial"/>
          <w:color w:val="000000" w:themeColor="text1"/>
          <w:shd w:val="clear" w:color="auto" w:fill="FFFFFF"/>
          <w:lang w:val="pt-BR"/>
        </w:rPr>
        <w:t xml:space="preserve"> %}os anúncios{% </w:t>
      </w:r>
      <w:proofErr w:type="spellStart"/>
      <w:r w:rsidR="00C36B87" w:rsidRPr="00C36B87">
        <w:rPr>
          <w:rFonts w:ascii="Arial" w:hAnsi="Arial" w:cs="Arial"/>
          <w:color w:val="000000" w:themeColor="text1"/>
          <w:shd w:val="clear" w:color="auto" w:fill="FFFFFF"/>
          <w:lang w:val="pt-BR"/>
        </w:rPr>
        <w:t>endif</w:t>
      </w:r>
      <w:proofErr w:type="spellEnd"/>
      <w:r w:rsidR="00C36B87" w:rsidRPr="00C36B87">
        <w:rPr>
          <w:rFonts w:ascii="Arial" w:hAnsi="Arial" w:cs="Arial"/>
          <w:color w:val="000000" w:themeColor="text1"/>
          <w:shd w:val="clear" w:color="auto" w:fill="FFFFFF"/>
          <w:lang w:val="pt-BR"/>
        </w:rPr>
        <w:t xml:space="preserve"> %} </w:t>
      </w:r>
      <w:r w:rsidR="00C36B87" w:rsidRPr="00C36B87">
        <w:rPr>
          <w:rFonts w:ascii="Arial" w:hAnsi="Arial" w:cs="Arial"/>
          <w:color w:val="000000" w:themeColor="text1"/>
          <w:shd w:val="clear" w:color="auto" w:fill="FFFFFF"/>
        </w:rPr>
        <w:t>d</w:t>
      </w:r>
      <w:r w:rsidR="00C36B87" w:rsidRPr="00C36B87">
        <w:rPr>
          <w:rFonts w:ascii="Arial" w:hAnsi="Arial" w:cs="Arial"/>
          <w:color w:val="000000" w:themeColor="text1"/>
        </w:rPr>
        <w:t xml:space="preserve">{% </w:t>
      </w:r>
      <w:proofErr w:type="spellStart"/>
      <w:r w:rsidR="00C36B87" w:rsidRPr="00C36B87">
        <w:rPr>
          <w:rFonts w:ascii="Arial" w:hAnsi="Arial" w:cs="Arial"/>
          <w:color w:val="000000" w:themeColor="text1"/>
        </w:rPr>
        <w:t>if</w:t>
      </w:r>
      <w:proofErr w:type="spellEnd"/>
      <w:r w:rsidR="00C36B87" w:rsidRPr="00C36B87">
        <w:rPr>
          <w:rFonts w:ascii="Arial" w:hAnsi="Arial" w:cs="Arial"/>
          <w:color w:val="000000" w:themeColor="text1"/>
        </w:rPr>
        <w:t xml:space="preserve"> </w:t>
      </w:r>
      <w:proofErr w:type="spellStart"/>
      <w:r w:rsidR="00C36B87" w:rsidRPr="00C36B87">
        <w:rPr>
          <w:rFonts w:ascii="Arial" w:hAnsi="Arial" w:cs="Arial"/>
          <w:color w:val="000000" w:themeColor="text1"/>
        </w:rPr>
        <w:t>type</w:t>
      </w:r>
      <w:proofErr w:type="spellEnd"/>
      <w:r w:rsidR="00C36B87" w:rsidRPr="00C36B87">
        <w:rPr>
          <w:rFonts w:ascii="Arial" w:hAnsi="Arial" w:cs="Arial"/>
          <w:color w:val="000000" w:themeColor="text1"/>
        </w:rPr>
        <w:t xml:space="preserve"> == “</w:t>
      </w:r>
      <w:proofErr w:type="spellStart"/>
      <w:r w:rsidR="00C36B87" w:rsidRPr="00C36B87">
        <w:rPr>
          <w:rFonts w:ascii="Arial" w:hAnsi="Arial" w:cs="Arial"/>
          <w:color w:val="000000" w:themeColor="text1"/>
        </w:rPr>
        <w:t>company</w:t>
      </w:r>
      <w:proofErr w:type="spellEnd"/>
      <w:r w:rsidR="00C36B87" w:rsidRPr="00C36B87">
        <w:rPr>
          <w:rFonts w:ascii="Arial" w:hAnsi="Arial" w:cs="Arial"/>
          <w:color w:val="000000" w:themeColor="text1"/>
        </w:rPr>
        <w:t xml:space="preserve">” </w:t>
      </w:r>
      <w:proofErr w:type="spellStart"/>
      <w:r w:rsidR="00C36B87" w:rsidRPr="00C36B87">
        <w:rPr>
          <w:rFonts w:ascii="Arial" w:hAnsi="Arial" w:cs="Arial"/>
          <w:color w:val="000000" w:themeColor="text1"/>
        </w:rPr>
        <w:t>or</w:t>
      </w:r>
      <w:proofErr w:type="spellEnd"/>
      <w:r w:rsidR="00C36B87" w:rsidRPr="00C36B87">
        <w:rPr>
          <w:rFonts w:ascii="Arial" w:hAnsi="Arial" w:cs="Arial"/>
          <w:color w:val="000000" w:themeColor="text1"/>
        </w:rPr>
        <w:t xml:space="preserve"> </w:t>
      </w:r>
      <w:proofErr w:type="spellStart"/>
      <w:r w:rsidR="00C36B87" w:rsidRPr="00C36B87">
        <w:rPr>
          <w:rFonts w:ascii="Arial" w:hAnsi="Arial" w:cs="Arial"/>
          <w:color w:val="000000" w:themeColor="text1"/>
        </w:rPr>
        <w:t>gender</w:t>
      </w:r>
      <w:proofErr w:type="spellEnd"/>
      <w:r w:rsidR="00C36B87" w:rsidRPr="00C36B87">
        <w:rPr>
          <w:rFonts w:ascii="Arial" w:hAnsi="Arial" w:cs="Arial"/>
          <w:color w:val="000000" w:themeColor="text1"/>
        </w:rPr>
        <w:t xml:space="preserve"> == “male” %}o{% </w:t>
      </w:r>
      <w:proofErr w:type="spellStart"/>
      <w:r w:rsidR="00C36B87" w:rsidRPr="00C36B87">
        <w:rPr>
          <w:rFonts w:ascii="Arial" w:hAnsi="Arial" w:cs="Arial"/>
          <w:color w:val="000000" w:themeColor="text1"/>
        </w:rPr>
        <w:t>else</w:t>
      </w:r>
      <w:proofErr w:type="spellEnd"/>
      <w:r w:rsidR="00C36B87" w:rsidRPr="00C36B87">
        <w:rPr>
          <w:rFonts w:ascii="Arial" w:hAnsi="Arial" w:cs="Arial"/>
          <w:color w:val="000000" w:themeColor="text1"/>
        </w:rPr>
        <w:t xml:space="preserve"> %}</w:t>
      </w:r>
      <w:r w:rsidR="00C36B87" w:rsidRPr="00C36B87">
        <w:rPr>
          <w:rFonts w:ascii="Arial" w:hAnsi="Arial" w:cs="Arial"/>
          <w:color w:val="000000" w:themeColor="text1"/>
          <w:lang w:val="pt-BR"/>
        </w:rPr>
        <w:t>a</w:t>
      </w:r>
      <w:r w:rsidR="00C36B87" w:rsidRPr="00C36B87">
        <w:rPr>
          <w:rFonts w:ascii="Arial" w:hAnsi="Arial" w:cs="Arial"/>
          <w:color w:val="000000" w:themeColor="text1"/>
        </w:rPr>
        <w:t xml:space="preserve">{% </w:t>
      </w:r>
      <w:proofErr w:type="spellStart"/>
      <w:r w:rsidR="00C36B87" w:rsidRPr="00C36B87">
        <w:rPr>
          <w:rFonts w:ascii="Arial" w:hAnsi="Arial" w:cs="Arial"/>
          <w:color w:val="000000" w:themeColor="text1"/>
        </w:rPr>
        <w:t>endif</w:t>
      </w:r>
      <w:proofErr w:type="spellEnd"/>
      <w:r w:rsidR="00C36B87" w:rsidRPr="00C36B87">
        <w:rPr>
          <w:rFonts w:ascii="Arial" w:hAnsi="Arial" w:cs="Arial"/>
          <w:color w:val="000000" w:themeColor="text1"/>
        </w:rPr>
        <w:t xml:space="preserve"> %}</w:t>
      </w:r>
      <w:r w:rsidR="00C36B87" w:rsidRPr="00C36B87">
        <w:rPr>
          <w:rFonts w:ascii="Arial" w:hAnsi="Arial" w:cs="Arial"/>
          <w:color w:val="000000" w:themeColor="text1"/>
          <w:shd w:val="clear" w:color="auto" w:fill="FFFFFF"/>
        </w:rPr>
        <w:t xml:space="preserve"> </w:t>
      </w:r>
      <w:r w:rsidR="00C36B87" w:rsidRPr="00C36B87">
        <w:rPr>
          <w:rFonts w:ascii="Arial" w:hAnsi="Arial" w:cs="Arial"/>
          <w:b/>
          <w:bCs/>
          <w:color w:val="000000" w:themeColor="text1"/>
          <w:shd w:val="clear" w:color="auto" w:fill="FFFFFF"/>
        </w:rPr>
        <w:t>Notificante</w:t>
      </w:r>
      <w:r w:rsidR="00C36B87" w:rsidRPr="00C36B87">
        <w:rPr>
          <w:rFonts w:ascii="Arial" w:hAnsi="Arial" w:cs="Arial"/>
          <w:color w:val="000000" w:themeColor="text1"/>
          <w:shd w:val="clear" w:color="auto" w:fill="FFFFFF"/>
        </w:rPr>
        <w:t xml:space="preserve"> </w:t>
      </w:r>
      <w:r w:rsidR="00C36B87" w:rsidRPr="00C36B87">
        <w:rPr>
          <w:rFonts w:ascii="Arial" w:hAnsi="Arial" w:cs="Arial"/>
          <w:color w:val="000000" w:themeColor="text1"/>
          <w:shd w:val="clear" w:color="auto" w:fill="FFFFFF"/>
          <w:lang w:val="pt-BR"/>
        </w:rPr>
        <w:t xml:space="preserve">{% </w:t>
      </w:r>
      <w:proofErr w:type="spellStart"/>
      <w:r w:rsidR="00C36B87" w:rsidRPr="00C36B87">
        <w:rPr>
          <w:rFonts w:ascii="Arial" w:hAnsi="Arial" w:cs="Arial"/>
          <w:color w:val="000000" w:themeColor="text1"/>
          <w:shd w:val="clear" w:color="auto" w:fill="FFFFFF"/>
          <w:lang w:val="pt-BR"/>
        </w:rPr>
        <w:t>if</w:t>
      </w:r>
      <w:proofErr w:type="spellEnd"/>
      <w:r w:rsidR="00C36B87" w:rsidRPr="00C36B87">
        <w:rPr>
          <w:rFonts w:ascii="Arial" w:hAnsi="Arial" w:cs="Arial"/>
          <w:color w:val="000000" w:themeColor="text1"/>
          <w:shd w:val="clear" w:color="auto" w:fill="FFFFFF"/>
          <w:lang w:val="pt-BR"/>
        </w:rPr>
        <w:t xml:space="preserve"> </w:t>
      </w:r>
      <w:proofErr w:type="spellStart"/>
      <w:r w:rsidR="00C36B87" w:rsidRPr="00C36B87">
        <w:rPr>
          <w:rFonts w:ascii="Arial" w:hAnsi="Arial" w:cs="Arial"/>
          <w:color w:val="000000" w:themeColor="text1"/>
          <w:shd w:val="clear" w:color="auto" w:fill="FFFFFF"/>
          <w:lang w:val="pt-BR"/>
        </w:rPr>
        <w:t>object</w:t>
      </w:r>
      <w:proofErr w:type="spellEnd"/>
      <w:r w:rsidR="00C36B87" w:rsidRPr="00C36B87">
        <w:rPr>
          <w:rFonts w:ascii="Arial" w:hAnsi="Arial" w:cs="Arial"/>
          <w:color w:val="000000" w:themeColor="text1"/>
          <w:shd w:val="clear" w:color="auto" w:fill="FFFFFF"/>
          <w:lang w:val="pt-BR"/>
        </w:rPr>
        <w:t xml:space="preserve"> == “</w:t>
      </w:r>
      <w:proofErr w:type="spellStart"/>
      <w:r w:rsidR="00C36B87" w:rsidRPr="00C36B87">
        <w:rPr>
          <w:rFonts w:ascii="Arial" w:hAnsi="Arial" w:cs="Arial"/>
          <w:color w:val="000000" w:themeColor="text1"/>
          <w:shd w:val="clear" w:color="auto" w:fill="FFFFFF"/>
          <w:lang w:val="pt-BR"/>
        </w:rPr>
        <w:t>account</w:t>
      </w:r>
      <w:proofErr w:type="spellEnd"/>
      <w:r w:rsidR="00C36B87" w:rsidRPr="00C36B87">
        <w:rPr>
          <w:rFonts w:ascii="Arial" w:hAnsi="Arial" w:cs="Arial"/>
          <w:color w:val="000000" w:themeColor="text1"/>
          <w:shd w:val="clear" w:color="auto" w:fill="FFFFFF"/>
          <w:lang w:val="pt-BR"/>
        </w:rPr>
        <w:t xml:space="preserve">” %}foi inabilitada{% </w:t>
      </w:r>
      <w:proofErr w:type="spellStart"/>
      <w:r w:rsidR="00C36B87" w:rsidRPr="00C36B87">
        <w:rPr>
          <w:rFonts w:ascii="Arial" w:hAnsi="Arial" w:cs="Arial"/>
          <w:color w:val="000000" w:themeColor="text1"/>
          <w:shd w:val="clear" w:color="auto" w:fill="FFFFFF"/>
          <w:lang w:val="pt-BR"/>
        </w:rPr>
        <w:t>else</w:t>
      </w:r>
      <w:proofErr w:type="spellEnd"/>
      <w:r w:rsidR="00C36B87" w:rsidRPr="00C36B87">
        <w:rPr>
          <w:rFonts w:ascii="Arial" w:hAnsi="Arial" w:cs="Arial"/>
          <w:color w:val="000000" w:themeColor="text1"/>
          <w:shd w:val="clear" w:color="auto" w:fill="FFFFFF"/>
          <w:lang w:val="pt-BR"/>
        </w:rPr>
        <w:t xml:space="preserve"> %}foram inabilitados{% </w:t>
      </w:r>
      <w:proofErr w:type="spellStart"/>
      <w:r w:rsidR="00C36B87" w:rsidRPr="00C36B87">
        <w:rPr>
          <w:rFonts w:ascii="Arial" w:hAnsi="Arial" w:cs="Arial"/>
          <w:color w:val="000000" w:themeColor="text1"/>
          <w:shd w:val="clear" w:color="auto" w:fill="FFFFFF"/>
          <w:lang w:val="pt-BR"/>
        </w:rPr>
        <w:t>endif</w:t>
      </w:r>
      <w:proofErr w:type="spellEnd"/>
      <w:r w:rsidR="00C36B87" w:rsidRPr="00C36B87">
        <w:rPr>
          <w:rFonts w:ascii="Arial" w:hAnsi="Arial" w:cs="Arial"/>
          <w:color w:val="000000" w:themeColor="text1"/>
          <w:shd w:val="clear" w:color="auto" w:fill="FFFFFF"/>
          <w:lang w:val="pt-BR"/>
        </w:rPr>
        <w:t xml:space="preserve"> %} </w:t>
      </w:r>
      <w:r w:rsidR="00C36B87" w:rsidRPr="00C36B87">
        <w:rPr>
          <w:rFonts w:ascii="Arial" w:hAnsi="Arial" w:cs="Arial"/>
          <w:color w:val="000000" w:themeColor="text1"/>
          <w:shd w:val="clear" w:color="auto" w:fill="FFFFFF"/>
        </w:rPr>
        <w:t>conforme os Termos e Condições de Uso, sendo, portanto, regular, correta e definitiva{</w:t>
      </w:r>
      <w:r w:rsidR="00C36B87">
        <w:rPr>
          <w:rFonts w:ascii="Arial" w:hAnsi="Arial" w:cs="Arial"/>
          <w:color w:val="000000" w:themeColor="text1"/>
          <w:shd w:val="clear" w:color="auto" w:fill="FFFFFF"/>
        </w:rPr>
        <w:t xml:space="preserve">% </w:t>
      </w:r>
      <w:proofErr w:type="spellStart"/>
      <w:r w:rsidR="00C36B87">
        <w:rPr>
          <w:rFonts w:ascii="Arial" w:hAnsi="Arial" w:cs="Arial"/>
          <w:color w:val="000000" w:themeColor="text1"/>
          <w:shd w:val="clear" w:color="auto" w:fill="FFFFFF"/>
        </w:rPr>
        <w:t>else</w:t>
      </w:r>
      <w:proofErr w:type="spellEnd"/>
      <w:r w:rsidR="00C36B87">
        <w:rPr>
          <w:rFonts w:ascii="Arial" w:hAnsi="Arial" w:cs="Arial"/>
          <w:color w:val="000000" w:themeColor="text1"/>
          <w:shd w:val="clear" w:color="auto" w:fill="FFFFFF"/>
        </w:rPr>
        <w:t xml:space="preserve"> %}</w:t>
      </w:r>
      <w:r w:rsidR="007E5EE1" w:rsidRPr="007E5EE1">
        <w:rPr>
          <w:rFonts w:ascii="Arial" w:hAnsi="Arial" w:cs="Arial"/>
          <w:shd w:val="clear" w:color="auto" w:fill="FFFFFF"/>
        </w:rPr>
        <w:t xml:space="preserve">{% </w:t>
      </w:r>
      <w:proofErr w:type="spellStart"/>
      <w:r w:rsidR="007E5EE1" w:rsidRPr="007E5EE1">
        <w:rPr>
          <w:rFonts w:ascii="Arial" w:hAnsi="Arial" w:cs="Arial"/>
          <w:shd w:val="clear" w:color="auto" w:fill="FFFFFF"/>
        </w:rPr>
        <w:t>if</w:t>
      </w:r>
      <w:proofErr w:type="spellEnd"/>
      <w:r w:rsidR="007E5EE1" w:rsidRPr="007E5EE1">
        <w:rPr>
          <w:rFonts w:ascii="Arial" w:hAnsi="Arial" w:cs="Arial"/>
          <w:shd w:val="clear" w:color="auto" w:fill="FFFFFF"/>
        </w:rPr>
        <w:t xml:space="preserve"> </w:t>
      </w:r>
      <w:proofErr w:type="spellStart"/>
      <w:r w:rsidR="007E5EE1" w:rsidRPr="007E5EE1">
        <w:rPr>
          <w:rFonts w:ascii="Arial" w:hAnsi="Arial" w:cs="Arial"/>
          <w:shd w:val="clear" w:color="auto" w:fill="FFFFFF"/>
        </w:rPr>
        <w:t>will_reactivate</w:t>
      </w:r>
      <w:proofErr w:type="spellEnd"/>
      <w:r w:rsidR="007E5EE1" w:rsidRPr="007E5EE1">
        <w:rPr>
          <w:rFonts w:ascii="Arial" w:hAnsi="Arial" w:cs="Arial"/>
          <w:shd w:val="clear" w:color="auto" w:fill="FFFFFF"/>
        </w:rPr>
        <w:t xml:space="preserve"> == “no” %}informamos que a </w:t>
      </w:r>
      <w:r w:rsidR="0009514D">
        <w:rPr>
          <w:rFonts w:ascii="Arial" w:hAnsi="Arial" w:cs="Arial"/>
          <w:shd w:val="clear" w:color="auto" w:fill="FFFFFF"/>
          <w:lang w:val="pt-BR"/>
        </w:rPr>
        <w:t xml:space="preserve">{% </w:t>
      </w:r>
      <w:proofErr w:type="spellStart"/>
      <w:r w:rsidR="0009514D">
        <w:rPr>
          <w:rFonts w:ascii="Arial" w:hAnsi="Arial" w:cs="Arial"/>
          <w:shd w:val="clear" w:color="auto" w:fill="FFFFFF"/>
          <w:lang w:val="pt-BR"/>
        </w:rPr>
        <w:t>if</w:t>
      </w:r>
      <w:proofErr w:type="spellEnd"/>
      <w:r w:rsidR="0009514D">
        <w:rPr>
          <w:rFonts w:ascii="Arial" w:hAnsi="Arial" w:cs="Arial"/>
          <w:shd w:val="clear" w:color="auto" w:fill="FFFFFF"/>
          <w:lang w:val="pt-BR"/>
        </w:rPr>
        <w:t xml:space="preserve"> </w:t>
      </w:r>
      <w:proofErr w:type="spellStart"/>
      <w:r w:rsidR="0009514D">
        <w:rPr>
          <w:rFonts w:ascii="Arial" w:hAnsi="Arial" w:cs="Arial"/>
          <w:shd w:val="clear" w:color="auto" w:fill="FFFFFF"/>
          <w:lang w:val="pt-BR"/>
        </w:rPr>
        <w:t>object</w:t>
      </w:r>
      <w:proofErr w:type="spellEnd"/>
      <w:r w:rsidR="0009514D">
        <w:rPr>
          <w:rFonts w:ascii="Arial" w:hAnsi="Arial" w:cs="Arial"/>
          <w:shd w:val="clear" w:color="auto" w:fill="FFFFFF"/>
          <w:lang w:val="pt-BR"/>
        </w:rPr>
        <w:t xml:space="preserve"> == “</w:t>
      </w:r>
      <w:proofErr w:type="spellStart"/>
      <w:r w:rsidR="0009514D">
        <w:rPr>
          <w:rFonts w:ascii="Arial" w:hAnsi="Arial" w:cs="Arial"/>
          <w:shd w:val="clear" w:color="auto" w:fill="FFFFFF"/>
          <w:lang w:val="pt-BR"/>
        </w:rPr>
        <w:t>account</w:t>
      </w:r>
      <w:proofErr w:type="spellEnd"/>
      <w:r w:rsidR="0009514D">
        <w:rPr>
          <w:rFonts w:ascii="Arial" w:hAnsi="Arial" w:cs="Arial"/>
          <w:shd w:val="clear" w:color="auto" w:fill="FFFFFF"/>
          <w:lang w:val="pt-BR"/>
        </w:rPr>
        <w:t>” %}inabilitação d</w:t>
      </w:r>
      <w:r w:rsidR="0009514D" w:rsidRPr="004C78BA">
        <w:rPr>
          <w:rFonts w:ascii="Arial" w:hAnsi="Arial" w:cs="Arial"/>
          <w:shd w:val="clear" w:color="auto" w:fill="FFFFFF"/>
          <w:lang w:val="pt-BR"/>
        </w:rPr>
        <w:t xml:space="preserve">a conta{% </w:t>
      </w:r>
      <w:proofErr w:type="spellStart"/>
      <w:r w:rsidR="0009514D" w:rsidRPr="004C78BA">
        <w:rPr>
          <w:rFonts w:ascii="Arial" w:hAnsi="Arial" w:cs="Arial"/>
          <w:shd w:val="clear" w:color="auto" w:fill="FFFFFF"/>
          <w:lang w:val="pt-BR"/>
        </w:rPr>
        <w:t>else</w:t>
      </w:r>
      <w:proofErr w:type="spellEnd"/>
      <w:r w:rsidR="0009514D" w:rsidRPr="004C78BA">
        <w:rPr>
          <w:rFonts w:ascii="Arial" w:hAnsi="Arial" w:cs="Arial"/>
          <w:shd w:val="clear" w:color="auto" w:fill="FFFFFF"/>
          <w:lang w:val="pt-BR"/>
        </w:rPr>
        <w:t xml:space="preserve"> %}</w:t>
      </w:r>
      <w:r w:rsidR="0009514D">
        <w:rPr>
          <w:rFonts w:ascii="Arial" w:hAnsi="Arial" w:cs="Arial"/>
          <w:shd w:val="clear" w:color="auto" w:fill="FFFFFF"/>
          <w:lang w:val="pt-BR"/>
        </w:rPr>
        <w:t>suspensão d</w:t>
      </w:r>
      <w:r w:rsidR="0009514D" w:rsidRPr="004C78BA">
        <w:rPr>
          <w:rFonts w:ascii="Arial" w:hAnsi="Arial" w:cs="Arial"/>
          <w:shd w:val="clear" w:color="auto" w:fill="FFFFFF"/>
          <w:lang w:val="pt-BR"/>
        </w:rPr>
        <w:t>os anúncios</w:t>
      </w:r>
      <w:r w:rsidR="0009514D">
        <w:rPr>
          <w:rFonts w:ascii="Arial" w:hAnsi="Arial" w:cs="Arial"/>
          <w:shd w:val="clear" w:color="auto" w:fill="FFFFFF"/>
          <w:lang w:val="pt-BR"/>
        </w:rPr>
        <w:t xml:space="preserve">{% </w:t>
      </w:r>
      <w:proofErr w:type="spellStart"/>
      <w:r w:rsidR="0009514D">
        <w:rPr>
          <w:rFonts w:ascii="Arial" w:hAnsi="Arial" w:cs="Arial"/>
          <w:shd w:val="clear" w:color="auto" w:fill="FFFFFF"/>
          <w:lang w:val="pt-BR"/>
        </w:rPr>
        <w:t>endif</w:t>
      </w:r>
      <w:proofErr w:type="spellEnd"/>
      <w:r w:rsidR="0009514D">
        <w:rPr>
          <w:rFonts w:ascii="Arial" w:hAnsi="Arial" w:cs="Arial"/>
          <w:shd w:val="clear" w:color="auto" w:fill="FFFFFF"/>
          <w:lang w:val="pt-BR"/>
        </w:rPr>
        <w:t xml:space="preserve"> %}</w:t>
      </w:r>
      <w:r w:rsidR="0009514D" w:rsidRPr="00200BEC">
        <w:rPr>
          <w:rFonts w:ascii="Arial" w:hAnsi="Arial" w:cs="Arial"/>
          <w:shd w:val="clear" w:color="auto" w:fill="FFFFFF"/>
          <w:lang w:val="pt-BR"/>
        </w:rPr>
        <w:t xml:space="preserve"> </w:t>
      </w:r>
      <w:r w:rsidR="007E5EE1" w:rsidRPr="007E5EE1">
        <w:rPr>
          <w:rFonts w:ascii="Arial" w:hAnsi="Arial" w:cs="Arial"/>
          <w:shd w:val="clear" w:color="auto" w:fill="FFFFFF"/>
        </w:rPr>
        <w:t xml:space="preserve">de V. titularidade é definitiva. </w:t>
      </w:r>
      <w:r w:rsidR="007E5EE1" w:rsidRPr="007E5EE1">
        <w:rPr>
          <w:rFonts w:ascii="Arial" w:eastAsia="Arial" w:hAnsi="Arial" w:cs="Arial"/>
          <w:bCs/>
          <w:i/>
          <w:iCs/>
          <w:lang w:val="pt-BR"/>
        </w:rPr>
        <w:t xml:space="preserve">{% </w:t>
      </w:r>
      <w:proofErr w:type="spellStart"/>
      <w:r w:rsidR="007E5EE1" w:rsidRPr="007E5EE1">
        <w:rPr>
          <w:rFonts w:ascii="Arial" w:eastAsia="Arial" w:hAnsi="Arial" w:cs="Arial"/>
          <w:bCs/>
          <w:i/>
          <w:iCs/>
          <w:lang w:val="pt-BR"/>
        </w:rPr>
        <w:t>else</w:t>
      </w:r>
      <w:proofErr w:type="spellEnd"/>
      <w:r w:rsidR="007E5EE1" w:rsidRPr="007E5EE1">
        <w:rPr>
          <w:rFonts w:ascii="Arial" w:eastAsia="Arial" w:hAnsi="Arial" w:cs="Arial"/>
          <w:bCs/>
          <w:i/>
          <w:iCs/>
          <w:lang w:val="pt-BR"/>
        </w:rPr>
        <w:t xml:space="preserve"> %}</w:t>
      </w:r>
      <w:r w:rsidR="007E5EE1" w:rsidRPr="007E5EE1">
        <w:rPr>
          <w:rFonts w:ascii="Arial" w:hAnsi="Arial" w:cs="Arial"/>
          <w:shd w:val="clear" w:color="auto" w:fill="FFFFFF"/>
        </w:rPr>
        <w:t xml:space="preserve">informamos que o </w:t>
      </w:r>
      <w:r w:rsidR="007E5EE1" w:rsidRPr="007E5EE1">
        <w:rPr>
          <w:rFonts w:ascii="Arial" w:hAnsi="Arial" w:cs="Arial"/>
          <w:b/>
          <w:bCs/>
          <w:shd w:val="clear" w:color="auto" w:fill="FFFFFF"/>
        </w:rPr>
        <w:t>MERCADO LIVRE</w:t>
      </w:r>
      <w:r w:rsidR="007E5EE1" w:rsidRPr="007E5EE1">
        <w:rPr>
          <w:rFonts w:ascii="Arial" w:hAnsi="Arial" w:cs="Arial"/>
          <w:shd w:val="clear" w:color="auto" w:fill="FFFFFF"/>
        </w:rPr>
        <w:t xml:space="preserve"> reexaminou o conteúdo denunciado e decidiu pela reativação do cadastro e anúncio </w:t>
      </w:r>
      <w:r w:rsidR="007E5EE1" w:rsidRPr="00EC7D85">
        <w:rPr>
          <w:rFonts w:ascii="Arial" w:hAnsi="Arial" w:cs="Arial"/>
          <w:shd w:val="clear" w:color="auto" w:fill="FFFFFF"/>
        </w:rPr>
        <w:t>d</w:t>
      </w:r>
      <w:r w:rsidR="00EC7D85" w:rsidRPr="005F1DB3">
        <w:rPr>
          <w:rFonts w:ascii="Arial" w:hAnsi="Arial" w:cs="Arial"/>
        </w:rPr>
        <w:t xml:space="preserve">{% </w:t>
      </w:r>
      <w:proofErr w:type="spellStart"/>
      <w:r w:rsidR="00EC7D85" w:rsidRPr="005F1DB3">
        <w:rPr>
          <w:rFonts w:ascii="Arial" w:hAnsi="Arial" w:cs="Arial"/>
        </w:rPr>
        <w:t>if</w:t>
      </w:r>
      <w:proofErr w:type="spellEnd"/>
      <w:r w:rsidR="00EC7D85" w:rsidRPr="005F1DB3">
        <w:rPr>
          <w:rFonts w:ascii="Arial" w:hAnsi="Arial" w:cs="Arial"/>
        </w:rPr>
        <w:t xml:space="preserve"> </w:t>
      </w:r>
      <w:proofErr w:type="spellStart"/>
      <w:r w:rsidR="00EC7D85">
        <w:rPr>
          <w:rFonts w:ascii="Arial" w:hAnsi="Arial" w:cs="Arial"/>
        </w:rPr>
        <w:t>type</w:t>
      </w:r>
      <w:proofErr w:type="spellEnd"/>
      <w:r w:rsidR="00EC7D85">
        <w:rPr>
          <w:rFonts w:ascii="Arial" w:hAnsi="Arial" w:cs="Arial"/>
        </w:rPr>
        <w:t xml:space="preserve"> == “</w:t>
      </w:r>
      <w:proofErr w:type="spellStart"/>
      <w:r w:rsidR="00EC7D85">
        <w:rPr>
          <w:rFonts w:ascii="Arial" w:hAnsi="Arial" w:cs="Arial"/>
        </w:rPr>
        <w:t>company</w:t>
      </w:r>
      <w:proofErr w:type="spellEnd"/>
      <w:r w:rsidR="00EC7D85">
        <w:rPr>
          <w:rFonts w:ascii="Arial" w:hAnsi="Arial" w:cs="Arial"/>
        </w:rPr>
        <w:t xml:space="preserve">” </w:t>
      </w:r>
      <w:proofErr w:type="spellStart"/>
      <w:r w:rsidR="00EC7D85">
        <w:rPr>
          <w:rFonts w:ascii="Arial" w:hAnsi="Arial" w:cs="Arial"/>
        </w:rPr>
        <w:t>or</w:t>
      </w:r>
      <w:proofErr w:type="spellEnd"/>
      <w:r w:rsidR="00EC7D85">
        <w:rPr>
          <w:rFonts w:ascii="Arial" w:hAnsi="Arial" w:cs="Arial"/>
        </w:rPr>
        <w:t xml:space="preserve"> </w:t>
      </w:r>
      <w:proofErr w:type="spellStart"/>
      <w:r w:rsidR="00EC7D85" w:rsidRPr="005F1DB3">
        <w:rPr>
          <w:rFonts w:ascii="Arial" w:hAnsi="Arial" w:cs="Arial"/>
        </w:rPr>
        <w:t>gender</w:t>
      </w:r>
      <w:proofErr w:type="spellEnd"/>
      <w:r w:rsidR="00EC7D85" w:rsidRPr="005F1DB3">
        <w:rPr>
          <w:rFonts w:ascii="Arial" w:hAnsi="Arial" w:cs="Arial"/>
        </w:rPr>
        <w:t xml:space="preserve"> == “male” %}o{% </w:t>
      </w:r>
      <w:proofErr w:type="spellStart"/>
      <w:r w:rsidR="00EC7D85" w:rsidRPr="005F1DB3">
        <w:rPr>
          <w:rFonts w:ascii="Arial" w:hAnsi="Arial" w:cs="Arial"/>
        </w:rPr>
        <w:t>else</w:t>
      </w:r>
      <w:proofErr w:type="spellEnd"/>
      <w:r w:rsidR="00EC7D85" w:rsidRPr="005F1DB3">
        <w:rPr>
          <w:rFonts w:ascii="Arial" w:hAnsi="Arial" w:cs="Arial"/>
        </w:rPr>
        <w:t xml:space="preserve"> %}</w:t>
      </w:r>
      <w:r w:rsidR="00EC7D85">
        <w:rPr>
          <w:rFonts w:ascii="Arial" w:hAnsi="Arial" w:cs="Arial"/>
        </w:rPr>
        <w:t>a</w:t>
      </w:r>
      <w:r w:rsidR="00EC7D85" w:rsidRPr="005F1DB3">
        <w:rPr>
          <w:rFonts w:ascii="Arial" w:hAnsi="Arial" w:cs="Arial"/>
        </w:rPr>
        <w:t xml:space="preserve">{% </w:t>
      </w:r>
      <w:proofErr w:type="spellStart"/>
      <w:r w:rsidR="00EC7D85" w:rsidRPr="005F1DB3">
        <w:rPr>
          <w:rFonts w:ascii="Arial" w:hAnsi="Arial" w:cs="Arial"/>
        </w:rPr>
        <w:t>endif</w:t>
      </w:r>
      <w:proofErr w:type="spellEnd"/>
      <w:r w:rsidR="00EC7D85" w:rsidRPr="005F1DB3">
        <w:rPr>
          <w:rFonts w:ascii="Arial" w:hAnsi="Arial" w:cs="Arial"/>
        </w:rPr>
        <w:t xml:space="preserve"> %}</w:t>
      </w:r>
      <w:r w:rsidR="00EC7D85" w:rsidRPr="00D97C94">
        <w:rPr>
          <w:rFonts w:ascii="Arial" w:hAnsi="Arial" w:cs="Arial"/>
          <w:shd w:val="clear" w:color="auto" w:fill="FFFFFF"/>
          <w:lang w:val="pt-BR"/>
        </w:rPr>
        <w:t xml:space="preserve"> </w:t>
      </w:r>
      <w:r w:rsidR="007E5EE1" w:rsidRPr="007E5EE1">
        <w:rPr>
          <w:rFonts w:ascii="Arial" w:hAnsi="Arial" w:cs="Arial"/>
          <w:shd w:val="clear" w:color="auto" w:fill="FFFFFF"/>
        </w:rPr>
        <w:t xml:space="preserve"> </w:t>
      </w:r>
      <w:r w:rsidR="007E5EE1" w:rsidRPr="007E5EE1">
        <w:rPr>
          <w:rFonts w:ascii="Arial" w:hAnsi="Arial" w:cs="Arial"/>
          <w:b/>
          <w:bCs/>
          <w:shd w:val="clear" w:color="auto" w:fill="FFFFFF"/>
        </w:rPr>
        <w:t>Notificante</w:t>
      </w:r>
      <w:r w:rsidR="007E5EE1" w:rsidRPr="007E5EE1">
        <w:rPr>
          <w:rFonts w:ascii="Arial" w:hAnsi="Arial" w:cs="Arial"/>
          <w:shd w:val="clear" w:color="auto" w:fill="FFFFFF"/>
        </w:rPr>
        <w:t xml:space="preserve"> no </w:t>
      </w:r>
      <w:r w:rsidR="007E5EE1" w:rsidRPr="007E5EE1">
        <w:rPr>
          <w:rFonts w:ascii="Arial" w:hAnsi="Arial" w:cs="Arial"/>
          <w:b/>
          <w:bCs/>
          <w:shd w:val="clear" w:color="auto" w:fill="FFFFFF"/>
        </w:rPr>
        <w:t>Site Mercado Livre.</w:t>
      </w:r>
      <w:r w:rsidR="007E5EE1" w:rsidRPr="007E5EE1">
        <w:rPr>
          <w:rFonts w:ascii="Arial" w:eastAsia="Arial" w:hAnsi="Arial" w:cs="Arial"/>
          <w:bCs/>
          <w:i/>
          <w:iCs/>
        </w:rPr>
        <w:t xml:space="preserve">{% </w:t>
      </w:r>
      <w:proofErr w:type="spellStart"/>
      <w:r w:rsidR="007E5EE1" w:rsidRPr="007E5EE1">
        <w:rPr>
          <w:rFonts w:ascii="Arial" w:eastAsia="Arial" w:hAnsi="Arial" w:cs="Arial"/>
          <w:bCs/>
          <w:i/>
          <w:iCs/>
        </w:rPr>
        <w:t>endif</w:t>
      </w:r>
      <w:proofErr w:type="spellEnd"/>
      <w:r w:rsidR="007E5EE1" w:rsidRPr="007E5EE1">
        <w:rPr>
          <w:rFonts w:ascii="Arial" w:eastAsia="Arial" w:hAnsi="Arial" w:cs="Arial"/>
          <w:bCs/>
          <w:i/>
          <w:iCs/>
        </w:rPr>
        <w:t xml:space="preserve"> %}</w:t>
      </w:r>
      <w:r w:rsidR="00200BEC" w:rsidRPr="007E5EE1">
        <w:rPr>
          <w:rFonts w:ascii="Arial" w:hAnsi="Arial" w:cs="Arial"/>
          <w:shd w:val="clear" w:color="auto" w:fill="FFFFFF"/>
        </w:rPr>
        <w:t xml:space="preserve">{% </w:t>
      </w:r>
      <w:proofErr w:type="spellStart"/>
      <w:r w:rsidR="00200BEC" w:rsidRPr="007E5EE1">
        <w:rPr>
          <w:rFonts w:ascii="Arial" w:hAnsi="Arial" w:cs="Arial"/>
          <w:shd w:val="clear" w:color="auto" w:fill="FFFFFF"/>
        </w:rPr>
        <w:t>if</w:t>
      </w:r>
      <w:proofErr w:type="spellEnd"/>
      <w:r w:rsidR="00200BEC" w:rsidRPr="007E5EE1">
        <w:rPr>
          <w:rFonts w:ascii="Arial" w:hAnsi="Arial" w:cs="Arial"/>
          <w:shd w:val="clear" w:color="auto" w:fill="FFFFFF"/>
        </w:rPr>
        <w:t xml:space="preserve"> </w:t>
      </w:r>
      <w:proofErr w:type="spellStart"/>
      <w:r w:rsidR="00200BEC" w:rsidRPr="007E5EE1">
        <w:rPr>
          <w:rFonts w:ascii="Arial" w:hAnsi="Arial" w:cs="Arial"/>
          <w:shd w:val="clear" w:color="auto" w:fill="FFFFFF"/>
        </w:rPr>
        <w:t>will_provide</w:t>
      </w:r>
      <w:proofErr w:type="spellEnd"/>
      <w:r w:rsidR="00200BEC" w:rsidRPr="007E5EE1">
        <w:rPr>
          <w:rFonts w:ascii="Arial" w:hAnsi="Arial" w:cs="Arial"/>
          <w:shd w:val="clear" w:color="auto" w:fill="FFFFFF"/>
        </w:rPr>
        <w:t xml:space="preserve"> == “</w:t>
      </w:r>
      <w:proofErr w:type="spellStart"/>
      <w:r w:rsidR="00200BEC" w:rsidRPr="007E5EE1">
        <w:rPr>
          <w:rFonts w:ascii="Arial" w:hAnsi="Arial" w:cs="Arial"/>
          <w:shd w:val="clear" w:color="auto" w:fill="FFFFFF"/>
        </w:rPr>
        <w:t>yes</w:t>
      </w:r>
      <w:proofErr w:type="spellEnd"/>
      <w:r w:rsidR="00200BEC" w:rsidRPr="007E5EE1">
        <w:rPr>
          <w:rFonts w:ascii="Arial" w:hAnsi="Arial" w:cs="Arial"/>
          <w:shd w:val="clear" w:color="auto" w:fill="FFFFFF"/>
        </w:rPr>
        <w:t>” %}</w:t>
      </w:r>
      <w:r w:rsidR="00DA0C42">
        <w:rPr>
          <w:rFonts w:ascii="Arial" w:hAnsi="Arial" w:cs="Arial"/>
          <w:shd w:val="clear" w:color="auto" w:fill="FFFFFF"/>
        </w:rPr>
        <w:t xml:space="preserve"> </w:t>
      </w:r>
      <w:r w:rsidR="007E5EE1" w:rsidRPr="00DA0C42">
        <w:rPr>
          <w:rFonts w:ascii="Arial" w:hAnsi="Arial" w:cs="Arial"/>
          <w:shd w:val="clear" w:color="auto" w:fill="FFFFFF"/>
          <w:lang w:val="pt-BR"/>
        </w:rPr>
        <w:t>C</w:t>
      </w:r>
      <w:r w:rsidR="00360DFB" w:rsidRPr="00DA0C42">
        <w:rPr>
          <w:rFonts w:ascii="Arial" w:hAnsi="Arial" w:cs="Arial"/>
          <w:shd w:val="clear" w:color="auto" w:fill="FFFFFF"/>
          <w:lang w:val="pt-BR"/>
        </w:rPr>
        <w:t xml:space="preserve">onsiderando que o </w:t>
      </w:r>
      <w:r w:rsidR="00360DFB" w:rsidRPr="00DA0C42">
        <w:rPr>
          <w:rFonts w:ascii="Arial" w:hAnsi="Arial" w:cs="Arial"/>
          <w:b/>
          <w:bCs/>
          <w:shd w:val="clear" w:color="auto" w:fill="FFFFFF"/>
          <w:lang w:val="pt-BR"/>
        </w:rPr>
        <w:t xml:space="preserve">Mercado Livre </w:t>
      </w:r>
      <w:r w:rsidR="00360DFB" w:rsidRPr="00DA0C42">
        <w:rPr>
          <w:rFonts w:ascii="Arial" w:hAnsi="Arial" w:cs="Arial"/>
          <w:shd w:val="clear" w:color="auto" w:fill="FFFFFF"/>
          <w:lang w:val="pt-BR"/>
        </w:rPr>
        <w:t xml:space="preserve">não realiza análises de mérito das denúncias oferecidas, recomendamos que </w:t>
      </w:r>
      <w:r w:rsidR="00EC7D85" w:rsidRPr="00DA0C42">
        <w:rPr>
          <w:rFonts w:ascii="Arial" w:hAnsi="Arial" w:cs="Arial"/>
        </w:rPr>
        <w:t xml:space="preserve">{% </w:t>
      </w:r>
      <w:proofErr w:type="spellStart"/>
      <w:r w:rsidR="00EC7D85" w:rsidRPr="00DA0C42">
        <w:rPr>
          <w:rFonts w:ascii="Arial" w:hAnsi="Arial" w:cs="Arial"/>
        </w:rPr>
        <w:t>if</w:t>
      </w:r>
      <w:proofErr w:type="spellEnd"/>
      <w:r w:rsidR="00EC7D85" w:rsidRPr="00DA0C42">
        <w:rPr>
          <w:rFonts w:ascii="Arial" w:hAnsi="Arial" w:cs="Arial"/>
        </w:rPr>
        <w:t xml:space="preserve"> </w:t>
      </w:r>
      <w:proofErr w:type="spellStart"/>
      <w:r w:rsidR="00EC7D85" w:rsidRPr="00DA0C42">
        <w:rPr>
          <w:rFonts w:ascii="Arial" w:hAnsi="Arial" w:cs="Arial"/>
        </w:rPr>
        <w:t>type</w:t>
      </w:r>
      <w:proofErr w:type="spellEnd"/>
      <w:r w:rsidR="00EC7D85" w:rsidRPr="00DA0C42">
        <w:rPr>
          <w:rFonts w:ascii="Arial" w:hAnsi="Arial" w:cs="Arial"/>
        </w:rPr>
        <w:t xml:space="preserve"> == “</w:t>
      </w:r>
      <w:proofErr w:type="spellStart"/>
      <w:r w:rsidR="00EC7D85" w:rsidRPr="00DA0C42">
        <w:rPr>
          <w:rFonts w:ascii="Arial" w:hAnsi="Arial" w:cs="Arial"/>
        </w:rPr>
        <w:t>company</w:t>
      </w:r>
      <w:proofErr w:type="spellEnd"/>
      <w:r w:rsidR="00EC7D85" w:rsidRPr="00DA0C42">
        <w:rPr>
          <w:rFonts w:ascii="Arial" w:hAnsi="Arial" w:cs="Arial"/>
        </w:rPr>
        <w:t xml:space="preserve">” </w:t>
      </w:r>
      <w:proofErr w:type="spellStart"/>
      <w:r w:rsidR="00EC7D85" w:rsidRPr="00DA0C42">
        <w:rPr>
          <w:rFonts w:ascii="Arial" w:hAnsi="Arial" w:cs="Arial"/>
        </w:rPr>
        <w:t>or</w:t>
      </w:r>
      <w:proofErr w:type="spellEnd"/>
      <w:r w:rsidR="00EC7D85" w:rsidRPr="00DA0C42">
        <w:rPr>
          <w:rFonts w:ascii="Arial" w:hAnsi="Arial" w:cs="Arial"/>
        </w:rPr>
        <w:t xml:space="preserve"> </w:t>
      </w:r>
      <w:proofErr w:type="spellStart"/>
      <w:r w:rsidR="00EC7D85" w:rsidRPr="00DA0C42">
        <w:rPr>
          <w:rFonts w:ascii="Arial" w:hAnsi="Arial" w:cs="Arial"/>
        </w:rPr>
        <w:t>gender</w:t>
      </w:r>
      <w:proofErr w:type="spellEnd"/>
      <w:r w:rsidR="00EC7D85" w:rsidRPr="00DA0C42">
        <w:rPr>
          <w:rFonts w:ascii="Arial" w:hAnsi="Arial" w:cs="Arial"/>
        </w:rPr>
        <w:t xml:space="preserve"> == “male” %}o{% </w:t>
      </w:r>
      <w:proofErr w:type="spellStart"/>
      <w:r w:rsidR="00EC7D85" w:rsidRPr="00DA0C42">
        <w:rPr>
          <w:rFonts w:ascii="Arial" w:hAnsi="Arial" w:cs="Arial"/>
        </w:rPr>
        <w:t>else</w:t>
      </w:r>
      <w:proofErr w:type="spellEnd"/>
      <w:r w:rsidR="00EC7D85" w:rsidRPr="00DA0C42">
        <w:rPr>
          <w:rFonts w:ascii="Arial" w:hAnsi="Arial" w:cs="Arial"/>
        </w:rPr>
        <w:t xml:space="preserve"> %}</w:t>
      </w:r>
      <w:r w:rsidR="00EC7D85" w:rsidRPr="00DA0C42">
        <w:rPr>
          <w:rFonts w:ascii="Arial" w:hAnsi="Arial" w:cs="Arial"/>
          <w:lang w:val="pt-BR"/>
        </w:rPr>
        <w:t>a</w:t>
      </w:r>
      <w:r w:rsidR="00EC7D85" w:rsidRPr="00DA0C42">
        <w:rPr>
          <w:rFonts w:ascii="Arial" w:hAnsi="Arial" w:cs="Arial"/>
        </w:rPr>
        <w:t xml:space="preserve">{% </w:t>
      </w:r>
      <w:proofErr w:type="spellStart"/>
      <w:r w:rsidR="00EC7D85" w:rsidRPr="00DA0C42">
        <w:rPr>
          <w:rFonts w:ascii="Arial" w:hAnsi="Arial" w:cs="Arial"/>
        </w:rPr>
        <w:t>endif</w:t>
      </w:r>
      <w:proofErr w:type="spellEnd"/>
      <w:r w:rsidR="00EC7D85" w:rsidRPr="00DA0C42">
        <w:rPr>
          <w:rFonts w:ascii="Arial" w:hAnsi="Arial" w:cs="Arial"/>
        </w:rPr>
        <w:t xml:space="preserve"> %}</w:t>
      </w:r>
      <w:r w:rsidR="00360DFB" w:rsidRPr="00DA0C42">
        <w:rPr>
          <w:rFonts w:ascii="Arial" w:hAnsi="Arial" w:cs="Arial"/>
          <w:shd w:val="clear" w:color="auto" w:fill="FFFFFF"/>
          <w:lang w:val="pt-BR"/>
        </w:rPr>
        <w:t xml:space="preserve"> </w:t>
      </w:r>
      <w:r w:rsidR="00360DFB" w:rsidRPr="00DA0C42">
        <w:rPr>
          <w:rFonts w:ascii="Arial" w:hAnsi="Arial" w:cs="Arial"/>
          <w:b/>
          <w:bCs/>
          <w:shd w:val="clear" w:color="auto" w:fill="FFFFFF"/>
          <w:lang w:val="pt-BR"/>
        </w:rPr>
        <w:t xml:space="preserve">Notificante </w:t>
      </w:r>
      <w:r w:rsidR="00360DFB" w:rsidRPr="00DA0C42">
        <w:rPr>
          <w:rFonts w:ascii="Arial" w:hAnsi="Arial" w:cs="Arial"/>
          <w:shd w:val="clear" w:color="auto" w:fill="FFFFFF"/>
          <w:lang w:val="pt-BR"/>
        </w:rPr>
        <w:t xml:space="preserve">entre em contato com o denunciante para solicitar que o mesmo retire as referidas denúncias. Para tanto, o </w:t>
      </w:r>
      <w:r w:rsidR="00360DFB" w:rsidRPr="00DA0C42">
        <w:rPr>
          <w:rFonts w:ascii="Arial" w:hAnsi="Arial" w:cs="Arial"/>
          <w:b/>
          <w:bCs/>
          <w:shd w:val="clear" w:color="auto" w:fill="FFFFFF"/>
          <w:lang w:val="pt-BR"/>
        </w:rPr>
        <w:t>Mercado Livre</w:t>
      </w:r>
      <w:r w:rsidR="00360DFB" w:rsidRPr="00DA0C42">
        <w:rPr>
          <w:rFonts w:ascii="Arial" w:hAnsi="Arial" w:cs="Arial"/>
          <w:shd w:val="clear" w:color="auto" w:fill="FFFFFF"/>
          <w:lang w:val="pt-BR"/>
        </w:rPr>
        <w:t xml:space="preserve"> disponibiliza o contato da denunciante, por meio do Anexo </w:t>
      </w:r>
      <w:proofErr w:type="gramStart"/>
      <w:r w:rsidR="00360DFB" w:rsidRPr="00DA0C42">
        <w:rPr>
          <w:rFonts w:ascii="Arial" w:hAnsi="Arial" w:cs="Arial"/>
          <w:shd w:val="clear" w:color="auto" w:fill="FFFFFF"/>
          <w:lang w:val="pt-BR"/>
        </w:rPr>
        <w:t>I.</w:t>
      </w:r>
      <w:r w:rsidR="00200BEC" w:rsidRPr="00DA0C42">
        <w:rPr>
          <w:rFonts w:ascii="Arial" w:eastAsia="Arial" w:hAnsi="Arial" w:cs="Arial"/>
          <w:bCs/>
          <w:i/>
          <w:iCs/>
          <w:lang w:val="pt-BR"/>
        </w:rPr>
        <w:t>{</w:t>
      </w:r>
      <w:proofErr w:type="gramEnd"/>
      <w:r w:rsidR="00200BEC" w:rsidRPr="00DA0C42">
        <w:rPr>
          <w:rFonts w:ascii="Arial" w:eastAsia="Arial" w:hAnsi="Arial" w:cs="Arial"/>
          <w:bCs/>
          <w:i/>
          <w:iCs/>
          <w:lang w:val="pt-BR"/>
        </w:rPr>
        <w:t xml:space="preserve">% </w:t>
      </w:r>
      <w:proofErr w:type="spellStart"/>
      <w:r w:rsidR="00200BEC" w:rsidRPr="00DA0C42">
        <w:rPr>
          <w:rFonts w:ascii="Arial" w:eastAsia="Arial" w:hAnsi="Arial" w:cs="Arial"/>
          <w:bCs/>
          <w:i/>
          <w:iCs/>
          <w:lang w:val="pt-BR"/>
        </w:rPr>
        <w:t>endif</w:t>
      </w:r>
      <w:proofErr w:type="spellEnd"/>
      <w:r w:rsidR="00200BEC" w:rsidRPr="00DA0C42">
        <w:rPr>
          <w:rFonts w:ascii="Arial" w:eastAsia="Arial" w:hAnsi="Arial" w:cs="Arial"/>
          <w:bCs/>
          <w:i/>
          <w:iCs/>
          <w:lang w:val="pt-BR"/>
        </w:rPr>
        <w:t xml:space="preserve"> %}</w:t>
      </w:r>
      <w:r w:rsidR="00C36B87">
        <w:rPr>
          <w:rFonts w:ascii="Arial" w:eastAsia="Arial" w:hAnsi="Arial" w:cs="Arial"/>
          <w:bCs/>
          <w:i/>
          <w:iCs/>
          <w:lang w:val="pt-BR"/>
        </w:rPr>
        <w:t xml:space="preserve">{% </w:t>
      </w:r>
      <w:proofErr w:type="spellStart"/>
      <w:r w:rsidR="00C36B87">
        <w:rPr>
          <w:rFonts w:ascii="Arial" w:eastAsia="Arial" w:hAnsi="Arial" w:cs="Arial"/>
          <w:bCs/>
          <w:i/>
          <w:iCs/>
          <w:lang w:val="pt-BR"/>
        </w:rPr>
        <w:t>endif</w:t>
      </w:r>
      <w:proofErr w:type="spellEnd"/>
      <w:r w:rsidR="00C36B87">
        <w:rPr>
          <w:rFonts w:ascii="Arial" w:eastAsia="Arial" w:hAnsi="Arial" w:cs="Arial"/>
          <w:bCs/>
          <w:i/>
          <w:iCs/>
          <w:lang w:val="pt-BR"/>
        </w:rPr>
        <w:t xml:space="preserve"> %}</w:t>
      </w:r>
    </w:p>
    <w:p w14:paraId="37EA6141" w14:textId="77777777" w:rsidR="00C36B87" w:rsidRDefault="00C36B87" w:rsidP="00A230E2">
      <w:pPr>
        <w:pStyle w:val="Corpo"/>
        <w:spacing w:line="360" w:lineRule="auto"/>
        <w:jc w:val="both"/>
        <w:rPr>
          <w:rFonts w:ascii="Arial" w:eastAsia="Arial" w:hAnsi="Arial" w:cs="Arial"/>
          <w:bCs/>
          <w:i/>
          <w:iCs/>
        </w:rPr>
      </w:pPr>
    </w:p>
    <w:p w14:paraId="335AC590" w14:textId="4E15DDCA" w:rsidR="00DA0C42" w:rsidRPr="007E5EE1" w:rsidRDefault="00DA0C42" w:rsidP="00A230E2">
      <w:pPr>
        <w:pStyle w:val="Corpo"/>
        <w:spacing w:line="360" w:lineRule="auto"/>
        <w:jc w:val="both"/>
        <w:rPr>
          <w:rFonts w:ascii="Arial" w:eastAsia="Arial" w:hAnsi="Arial" w:cs="Arial"/>
          <w:bCs/>
          <w:i/>
          <w:iCs/>
          <w:lang w:val="en-US"/>
        </w:rPr>
      </w:pPr>
      <w:r>
        <w:rPr>
          <w:rFonts w:ascii="Arial" w:eastAsia="Arial" w:hAnsi="Arial" w:cs="Arial"/>
          <w:bCs/>
          <w:i/>
          <w:iCs/>
          <w:lang w:val="en-US"/>
        </w:rPr>
        <w:t>{</w:t>
      </w:r>
      <w:r>
        <w:rPr>
          <w:rFonts w:ascii="Arial" w:hAnsi="Arial" w:cs="Arial"/>
          <w:shd w:val="clear" w:color="auto" w:fill="FFFFFF"/>
          <w:lang w:val="en-US"/>
        </w:rPr>
        <w:t>%</w:t>
      </w:r>
      <w:r w:rsidRPr="007E5EE1">
        <w:rPr>
          <w:rFonts w:ascii="Arial" w:hAnsi="Arial" w:cs="Arial"/>
          <w:color w:val="000000" w:themeColor="text1"/>
          <w:shd w:val="clear" w:color="auto" w:fill="FFFFFF"/>
          <w:lang w:val="en-US"/>
        </w:rPr>
        <w:t>p if</w:t>
      </w:r>
      <w:r>
        <w:rPr>
          <w:rFonts w:ascii="Arial" w:hAnsi="Arial" w:cs="Arial"/>
          <w:color w:val="000000" w:themeColor="text1"/>
          <w:shd w:val="clear" w:color="auto" w:fill="FFFFFF"/>
          <w:lang w:val="en-US"/>
        </w:rPr>
        <w:t xml:space="preserve"> </w:t>
      </w:r>
      <w:proofErr w:type="spellStart"/>
      <w:r>
        <w:rPr>
          <w:rFonts w:ascii="Arial" w:hAnsi="Arial" w:cs="Arial"/>
          <w:color w:val="000000" w:themeColor="text1"/>
          <w:shd w:val="clear" w:color="auto" w:fill="FFFFFF"/>
          <w:lang w:val="en-US"/>
        </w:rPr>
        <w:t>has_balance</w:t>
      </w:r>
      <w:proofErr w:type="spellEnd"/>
      <w:r w:rsidRPr="007E5EE1">
        <w:rPr>
          <w:rFonts w:ascii="Arial" w:hAnsi="Arial" w:cs="Arial"/>
          <w:color w:val="000000" w:themeColor="text1"/>
          <w:shd w:val="clear" w:color="auto" w:fill="FFFFFF"/>
          <w:lang w:val="en-US"/>
        </w:rPr>
        <w:t xml:space="preserve"> == “</w:t>
      </w:r>
      <w:r>
        <w:rPr>
          <w:rFonts w:ascii="Arial" w:hAnsi="Arial" w:cs="Arial"/>
          <w:color w:val="000000" w:themeColor="text1"/>
          <w:shd w:val="clear" w:color="auto" w:fill="FFFFFF"/>
          <w:lang w:val="en-US"/>
        </w:rPr>
        <w:t>yes</w:t>
      </w:r>
      <w:r w:rsidRPr="007E5EE1">
        <w:rPr>
          <w:rFonts w:ascii="Arial" w:hAnsi="Arial" w:cs="Arial"/>
          <w:color w:val="000000" w:themeColor="text1"/>
          <w:shd w:val="clear" w:color="auto" w:fill="FFFFFF"/>
          <w:lang w:val="en-US"/>
        </w:rPr>
        <w:t>”</w:t>
      </w:r>
      <w:r>
        <w:rPr>
          <w:rFonts w:ascii="Arial" w:hAnsi="Arial" w:cs="Arial"/>
          <w:color w:val="000000" w:themeColor="text1"/>
          <w:shd w:val="clear" w:color="auto" w:fill="FFFFFF"/>
          <w:lang w:val="en-US"/>
        </w:rPr>
        <w:t xml:space="preserve"> %</w:t>
      </w:r>
      <w:r w:rsidRPr="007E5EE1">
        <w:rPr>
          <w:rFonts w:ascii="Arial" w:hAnsi="Arial" w:cs="Arial"/>
          <w:color w:val="000000" w:themeColor="text1"/>
          <w:shd w:val="clear" w:color="auto" w:fill="FFFFFF"/>
          <w:lang w:val="en-US"/>
        </w:rPr>
        <w:t>}</w:t>
      </w:r>
    </w:p>
    <w:p w14:paraId="3C59F5F0" w14:textId="370D9BF8" w:rsidR="00DA0C42" w:rsidRPr="007E5EE1" w:rsidRDefault="00DA0C42" w:rsidP="00D724D3">
      <w:pPr>
        <w:pStyle w:val="Corpo"/>
        <w:numPr>
          <w:ilvl w:val="0"/>
          <w:numId w:val="4"/>
        </w:numPr>
        <w:spacing w:line="360" w:lineRule="auto"/>
        <w:ind w:left="0" w:firstLine="851"/>
        <w:jc w:val="both"/>
        <w:rPr>
          <w:rFonts w:ascii="Arial" w:eastAsia="Arial" w:hAnsi="Arial" w:cs="Arial"/>
          <w:bCs/>
          <w:i/>
          <w:iCs/>
        </w:rPr>
      </w:pPr>
      <w:r w:rsidRPr="00CF5431">
        <w:rPr>
          <w:rFonts w:ascii="Arial" w:hAnsi="Arial" w:cs="Arial"/>
          <w:shd w:val="clear" w:color="auto" w:fill="FFFFFF"/>
        </w:rPr>
        <w:t xml:space="preserve">Outrossim, informamos que o saldo atual disponível para retirada na conta </w:t>
      </w:r>
      <w:r w:rsidRPr="00EC7D85">
        <w:rPr>
          <w:rFonts w:ascii="Arial" w:hAnsi="Arial" w:cs="Arial"/>
          <w:shd w:val="clear" w:color="auto" w:fill="FFFFFF"/>
        </w:rPr>
        <w:t>d</w:t>
      </w:r>
      <w:r w:rsidRPr="005F1DB3">
        <w:rPr>
          <w:rFonts w:ascii="Arial" w:hAnsi="Arial" w:cs="Arial"/>
          <w:lang w:val="pt-PT"/>
        </w:rPr>
        <w:t xml:space="preserve">{% </w:t>
      </w:r>
      <w:proofErr w:type="spellStart"/>
      <w:r w:rsidRPr="005F1DB3">
        <w:rPr>
          <w:rFonts w:ascii="Arial" w:hAnsi="Arial" w:cs="Arial"/>
          <w:lang w:val="pt-PT"/>
        </w:rPr>
        <w:t>if</w:t>
      </w:r>
      <w:proofErr w:type="spellEnd"/>
      <w:r w:rsidRPr="005F1DB3">
        <w:rPr>
          <w:rFonts w:ascii="Arial" w:hAnsi="Arial" w:cs="Arial"/>
          <w:lang w:val="pt-PT"/>
        </w:rPr>
        <w:t xml:space="preserve"> </w:t>
      </w:r>
      <w:proofErr w:type="spellStart"/>
      <w:r>
        <w:rPr>
          <w:rFonts w:ascii="Arial" w:hAnsi="Arial" w:cs="Arial"/>
          <w:lang w:val="pt-PT"/>
        </w:rPr>
        <w:t>type</w:t>
      </w:r>
      <w:proofErr w:type="spellEnd"/>
      <w:r>
        <w:rPr>
          <w:rFonts w:ascii="Arial" w:hAnsi="Arial" w:cs="Arial"/>
          <w:lang w:val="pt-PT"/>
        </w:rPr>
        <w:t xml:space="preserve"> == “</w:t>
      </w:r>
      <w:proofErr w:type="spellStart"/>
      <w:r>
        <w:rPr>
          <w:rFonts w:ascii="Arial" w:hAnsi="Arial" w:cs="Arial"/>
          <w:lang w:val="pt-PT"/>
        </w:rPr>
        <w:t>company</w:t>
      </w:r>
      <w:proofErr w:type="spellEnd"/>
      <w:r>
        <w:rPr>
          <w:rFonts w:ascii="Arial" w:hAnsi="Arial" w:cs="Arial"/>
          <w:lang w:val="pt-PT"/>
        </w:rPr>
        <w:t xml:space="preserve">” </w:t>
      </w:r>
      <w:proofErr w:type="spellStart"/>
      <w:r>
        <w:rPr>
          <w:rFonts w:ascii="Arial" w:hAnsi="Arial" w:cs="Arial"/>
          <w:lang w:val="pt-PT"/>
        </w:rPr>
        <w:t>or</w:t>
      </w:r>
      <w:proofErr w:type="spellEnd"/>
      <w:r>
        <w:rPr>
          <w:rFonts w:ascii="Arial" w:hAnsi="Arial" w:cs="Arial"/>
          <w:lang w:val="pt-PT"/>
        </w:rPr>
        <w:t xml:space="preserve"> </w:t>
      </w:r>
      <w:proofErr w:type="spellStart"/>
      <w:r w:rsidRPr="005F1DB3">
        <w:rPr>
          <w:rFonts w:ascii="Arial" w:hAnsi="Arial" w:cs="Arial"/>
          <w:lang w:val="pt-PT"/>
        </w:rPr>
        <w:t>gender</w:t>
      </w:r>
      <w:proofErr w:type="spellEnd"/>
      <w:r w:rsidRPr="005F1DB3">
        <w:rPr>
          <w:rFonts w:ascii="Arial" w:hAnsi="Arial" w:cs="Arial"/>
          <w:lang w:val="pt-PT"/>
        </w:rPr>
        <w:t xml:space="preserve"> == “male” %}o{% </w:t>
      </w:r>
      <w:proofErr w:type="spellStart"/>
      <w:r w:rsidRPr="005F1DB3">
        <w:rPr>
          <w:rFonts w:ascii="Arial" w:hAnsi="Arial" w:cs="Arial"/>
          <w:lang w:val="pt-PT"/>
        </w:rPr>
        <w:t>else</w:t>
      </w:r>
      <w:proofErr w:type="spellEnd"/>
      <w:r w:rsidRPr="005F1DB3">
        <w:rPr>
          <w:rFonts w:ascii="Arial" w:hAnsi="Arial" w:cs="Arial"/>
          <w:lang w:val="pt-PT"/>
        </w:rPr>
        <w:t xml:space="preserve"> %}</w:t>
      </w:r>
      <w:r>
        <w:rPr>
          <w:rFonts w:ascii="Arial" w:hAnsi="Arial" w:cs="Arial"/>
        </w:rPr>
        <w:t>a</w:t>
      </w:r>
      <w:r w:rsidRPr="005F1DB3">
        <w:rPr>
          <w:rFonts w:ascii="Arial" w:hAnsi="Arial" w:cs="Arial"/>
          <w:lang w:val="pt-PT"/>
        </w:rPr>
        <w:t xml:space="preserve">{% </w:t>
      </w:r>
      <w:proofErr w:type="spellStart"/>
      <w:r w:rsidRPr="005F1DB3">
        <w:rPr>
          <w:rFonts w:ascii="Arial" w:hAnsi="Arial" w:cs="Arial"/>
          <w:lang w:val="pt-PT"/>
        </w:rPr>
        <w:t>endif</w:t>
      </w:r>
      <w:proofErr w:type="spellEnd"/>
      <w:r w:rsidRPr="005F1DB3">
        <w:rPr>
          <w:rFonts w:ascii="Arial" w:hAnsi="Arial" w:cs="Arial"/>
          <w:lang w:val="pt-PT"/>
        </w:rPr>
        <w:t xml:space="preserve"> %}</w:t>
      </w:r>
      <w:r w:rsidRPr="00CF5431">
        <w:rPr>
          <w:rFonts w:ascii="Arial" w:hAnsi="Arial" w:cs="Arial"/>
          <w:shd w:val="clear" w:color="auto" w:fill="FFFFFF"/>
        </w:rPr>
        <w:t xml:space="preserve"> </w:t>
      </w:r>
      <w:r w:rsidRPr="000572FF">
        <w:rPr>
          <w:rFonts w:ascii="Arial" w:hAnsi="Arial" w:cs="Arial"/>
          <w:b/>
          <w:bCs/>
          <w:shd w:val="clear" w:color="auto" w:fill="FFFFFF"/>
        </w:rPr>
        <w:t>Notificante</w:t>
      </w:r>
      <w:r w:rsidRPr="00CF5431">
        <w:rPr>
          <w:rFonts w:ascii="Arial" w:hAnsi="Arial" w:cs="Arial"/>
          <w:shd w:val="clear" w:color="auto" w:fill="FFFFFF"/>
        </w:rPr>
        <w:t xml:space="preserve"> é de</w:t>
      </w:r>
      <w:r>
        <w:rPr>
          <w:rFonts w:ascii="Arial" w:hAnsi="Arial" w:cs="Arial"/>
          <w:shd w:val="clear" w:color="auto" w:fill="FFFFFF"/>
        </w:rPr>
        <w:t xml:space="preserve"> {{balance}}</w:t>
      </w:r>
      <w:r w:rsidRPr="00CC6D68">
        <w:rPr>
          <w:rFonts w:ascii="Arial" w:hAnsi="Arial" w:cs="Arial"/>
          <w:shd w:val="clear" w:color="auto" w:fill="FFFFFF"/>
        </w:rPr>
        <w:t xml:space="preserve"> e</w:t>
      </w:r>
      <w:r>
        <w:rPr>
          <w:rFonts w:ascii="Arial" w:hAnsi="Arial" w:cs="Arial"/>
          <w:shd w:val="clear" w:color="auto" w:fill="FFFFFF"/>
        </w:rPr>
        <w:t xml:space="preserve"> </w:t>
      </w:r>
      <w:r w:rsidRPr="007E5EE1">
        <w:rPr>
          <w:rFonts w:ascii="Arial" w:eastAsia="Arial" w:hAnsi="Arial" w:cs="Arial"/>
          <w:bCs/>
          <w:i/>
          <w:iCs/>
        </w:rPr>
        <w:t>{</w:t>
      </w:r>
      <w:r>
        <w:rPr>
          <w:rFonts w:ascii="Arial" w:hAnsi="Arial" w:cs="Arial"/>
          <w:color w:val="000000" w:themeColor="text1"/>
          <w:shd w:val="clear" w:color="auto" w:fill="FFFFFF"/>
        </w:rPr>
        <w:t>%</w:t>
      </w:r>
      <w:r w:rsidRPr="007E5EE1">
        <w:rPr>
          <w:rFonts w:ascii="Arial" w:hAnsi="Arial" w:cs="Arial"/>
          <w:color w:val="000000" w:themeColor="text1"/>
          <w:shd w:val="clear" w:color="auto" w:fill="FFFFFF"/>
        </w:rPr>
        <w:t xml:space="preserve"> </w:t>
      </w:r>
      <w:proofErr w:type="spellStart"/>
      <w:r w:rsidRPr="007E5EE1">
        <w:rPr>
          <w:rFonts w:ascii="Arial" w:hAnsi="Arial" w:cs="Arial"/>
          <w:color w:val="000000" w:themeColor="text1"/>
          <w:shd w:val="clear" w:color="auto" w:fill="FFFFFF"/>
        </w:rPr>
        <w:t>if</w:t>
      </w:r>
      <w:proofErr w:type="spellEnd"/>
      <w:r w:rsidRPr="007E5EE1">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is_available</w:t>
      </w:r>
      <w:proofErr w:type="spellEnd"/>
      <w:r w:rsidRPr="007E5EE1">
        <w:rPr>
          <w:rFonts w:ascii="Arial" w:hAnsi="Arial" w:cs="Arial"/>
          <w:color w:val="000000" w:themeColor="text1"/>
          <w:shd w:val="clear" w:color="auto" w:fill="FFFFFF"/>
        </w:rPr>
        <w:t xml:space="preserve"> == “</w:t>
      </w:r>
      <w:proofErr w:type="spellStart"/>
      <w:r w:rsidRPr="007E5EE1">
        <w:rPr>
          <w:rFonts w:ascii="Arial" w:hAnsi="Arial" w:cs="Arial"/>
          <w:color w:val="000000" w:themeColor="text1"/>
          <w:shd w:val="clear" w:color="auto" w:fill="FFFFFF"/>
        </w:rPr>
        <w:t>yes</w:t>
      </w:r>
      <w:proofErr w:type="spellEnd"/>
      <w:r w:rsidRPr="007E5EE1">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w:t>
      </w:r>
      <w:r w:rsidRPr="007E5EE1">
        <w:rPr>
          <w:rFonts w:ascii="Arial" w:hAnsi="Arial" w:cs="Arial"/>
          <w:color w:val="000000" w:themeColor="text1"/>
          <w:shd w:val="clear" w:color="auto" w:fill="FFFFFF"/>
        </w:rPr>
        <w:t>}</w:t>
      </w:r>
      <w:r w:rsidRPr="007E5EE1">
        <w:rPr>
          <w:rFonts w:ascii="Arial" w:hAnsi="Arial" w:cs="Arial"/>
          <w:shd w:val="clear" w:color="auto" w:fill="FFFFFF"/>
        </w:rPr>
        <w:t>a referida quantia está disponível para saque</w:t>
      </w:r>
      <w:r>
        <w:rPr>
          <w:rFonts w:ascii="Arial" w:hAnsi="Arial" w:cs="Arial"/>
          <w:shd w:val="clear" w:color="auto" w:fill="FFFFFF"/>
        </w:rPr>
        <w:t xml:space="preserve">.{% </w:t>
      </w:r>
      <w:proofErr w:type="spellStart"/>
      <w:r>
        <w:rPr>
          <w:rFonts w:ascii="Arial" w:hAnsi="Arial" w:cs="Arial"/>
          <w:shd w:val="clear" w:color="auto" w:fill="FFFFFF"/>
        </w:rPr>
        <w:t>else</w:t>
      </w:r>
      <w:proofErr w:type="spellEnd"/>
      <w:r>
        <w:rPr>
          <w:rFonts w:ascii="Arial" w:hAnsi="Arial" w:cs="Arial"/>
          <w:shd w:val="clear" w:color="auto" w:fill="FFFFFF"/>
        </w:rPr>
        <w:t xml:space="preserve"> %}</w:t>
      </w:r>
      <w:r w:rsidRPr="007E5EE1">
        <w:rPr>
          <w:rFonts w:ascii="Arial" w:hAnsi="Arial" w:cs="Arial"/>
          <w:shd w:val="clear" w:color="auto" w:fill="FFFFFF"/>
        </w:rPr>
        <w:t xml:space="preserve">será liberada conforme a </w:t>
      </w:r>
      <w:r>
        <w:rPr>
          <w:rFonts w:ascii="Arial" w:hAnsi="Arial" w:cs="Arial"/>
          <w:shd w:val="clear" w:color="auto" w:fill="FFFFFF"/>
        </w:rPr>
        <w:t xml:space="preserve">{% </w:t>
      </w:r>
      <w:proofErr w:type="spellStart"/>
      <w:r>
        <w:rPr>
          <w:rFonts w:ascii="Arial" w:hAnsi="Arial" w:cs="Arial"/>
          <w:shd w:val="clear" w:color="auto" w:fill="FFFFFF"/>
        </w:rPr>
        <w:t>if</w:t>
      </w:r>
      <w:proofErr w:type="spellEnd"/>
      <w:r>
        <w:rPr>
          <w:rFonts w:ascii="Arial" w:hAnsi="Arial" w:cs="Arial"/>
          <w:shd w:val="clear" w:color="auto" w:fill="FFFFFF"/>
        </w:rPr>
        <w:t xml:space="preserve"> </w:t>
      </w:r>
      <w:proofErr w:type="spellStart"/>
      <w:r>
        <w:rPr>
          <w:rFonts w:ascii="Arial" w:hAnsi="Arial" w:cs="Arial"/>
          <w:shd w:val="clear" w:color="auto" w:fill="FFFFFF"/>
        </w:rPr>
        <w:t>condition</w:t>
      </w:r>
      <w:proofErr w:type="spellEnd"/>
      <w:r>
        <w:rPr>
          <w:rFonts w:ascii="Arial" w:hAnsi="Arial" w:cs="Arial"/>
          <w:shd w:val="clear" w:color="auto" w:fill="FFFFFF"/>
        </w:rPr>
        <w:t xml:space="preserve"> == “</w:t>
      </w:r>
      <w:proofErr w:type="spellStart"/>
      <w:r>
        <w:rPr>
          <w:rFonts w:ascii="Arial" w:hAnsi="Arial" w:cs="Arial"/>
          <w:shd w:val="clear" w:color="auto" w:fill="FFFFFF"/>
        </w:rPr>
        <w:t>realization</w:t>
      </w:r>
      <w:proofErr w:type="spellEnd"/>
      <w:r>
        <w:rPr>
          <w:rFonts w:ascii="Arial" w:hAnsi="Arial" w:cs="Arial"/>
          <w:shd w:val="clear" w:color="auto" w:fill="FFFFFF"/>
        </w:rPr>
        <w:t>” %}</w:t>
      </w:r>
      <w:r w:rsidRPr="00CC6D68">
        <w:rPr>
          <w:rFonts w:ascii="Arial" w:hAnsi="Arial" w:cs="Arial"/>
          <w:shd w:val="clear" w:color="auto" w:fill="FFFFFF"/>
        </w:rPr>
        <w:t>realização das entregas aos usuários compradores</w:t>
      </w:r>
      <w:r>
        <w:rPr>
          <w:rFonts w:ascii="Arial" w:hAnsi="Arial" w:cs="Arial"/>
          <w:shd w:val="clear" w:color="auto" w:fill="FFFFFF"/>
        </w:rPr>
        <w:t xml:space="preserve">{% </w:t>
      </w:r>
      <w:proofErr w:type="spellStart"/>
      <w:r>
        <w:rPr>
          <w:rFonts w:ascii="Arial" w:hAnsi="Arial" w:cs="Arial"/>
          <w:shd w:val="clear" w:color="auto" w:fill="FFFFFF"/>
        </w:rPr>
        <w:t>elif</w:t>
      </w:r>
      <w:proofErr w:type="spellEnd"/>
      <w:r>
        <w:rPr>
          <w:rFonts w:ascii="Arial" w:hAnsi="Arial" w:cs="Arial"/>
          <w:shd w:val="clear" w:color="auto" w:fill="FFFFFF"/>
        </w:rPr>
        <w:t xml:space="preserve"> </w:t>
      </w:r>
      <w:proofErr w:type="spellStart"/>
      <w:r>
        <w:rPr>
          <w:rFonts w:ascii="Arial" w:hAnsi="Arial" w:cs="Arial"/>
          <w:shd w:val="clear" w:color="auto" w:fill="FFFFFF"/>
        </w:rPr>
        <w:t>condition</w:t>
      </w:r>
      <w:proofErr w:type="spellEnd"/>
      <w:r>
        <w:rPr>
          <w:rFonts w:ascii="Arial" w:hAnsi="Arial" w:cs="Arial"/>
          <w:shd w:val="clear" w:color="auto" w:fill="FFFFFF"/>
        </w:rPr>
        <w:t xml:space="preserve"> == “</w:t>
      </w:r>
      <w:proofErr w:type="spellStart"/>
      <w:r>
        <w:rPr>
          <w:rFonts w:ascii="Arial" w:hAnsi="Arial" w:cs="Arial"/>
          <w:shd w:val="clear" w:color="auto" w:fill="FFFFFF"/>
        </w:rPr>
        <w:t>regularization</w:t>
      </w:r>
      <w:proofErr w:type="spellEnd"/>
      <w:r>
        <w:rPr>
          <w:rFonts w:ascii="Arial" w:hAnsi="Arial" w:cs="Arial"/>
          <w:shd w:val="clear" w:color="auto" w:fill="FFFFFF"/>
        </w:rPr>
        <w:t>” %}</w:t>
      </w:r>
      <w:r w:rsidRPr="00CC6D68">
        <w:rPr>
          <w:rFonts w:ascii="Arial" w:hAnsi="Arial" w:cs="Arial"/>
          <w:shd w:val="clear" w:color="auto" w:fill="FFFFFF"/>
        </w:rPr>
        <w:t>regularização da conta</w:t>
      </w:r>
      <w:r>
        <w:rPr>
          <w:rFonts w:ascii="Arial" w:hAnsi="Arial" w:cs="Arial"/>
          <w:shd w:val="clear" w:color="auto" w:fill="FFFFFF"/>
        </w:rPr>
        <w:t xml:space="preserve">{% </w:t>
      </w:r>
      <w:proofErr w:type="spellStart"/>
      <w:r>
        <w:rPr>
          <w:rFonts w:ascii="Arial" w:hAnsi="Arial" w:cs="Arial"/>
          <w:shd w:val="clear" w:color="auto" w:fill="FFFFFF"/>
        </w:rPr>
        <w:t>else</w:t>
      </w:r>
      <w:proofErr w:type="spellEnd"/>
      <w:r>
        <w:rPr>
          <w:rFonts w:ascii="Arial" w:hAnsi="Arial" w:cs="Arial"/>
          <w:shd w:val="clear" w:color="auto" w:fill="FFFFFF"/>
        </w:rPr>
        <w:t xml:space="preserve"> %}</w:t>
      </w:r>
      <w:r w:rsidRPr="00CC6D68">
        <w:rPr>
          <w:rFonts w:ascii="Arial" w:hAnsi="Arial" w:cs="Arial"/>
          <w:shd w:val="clear" w:color="auto" w:fill="FFFFFF"/>
        </w:rPr>
        <w:t>realização das entregas aos usuários compradores</w:t>
      </w:r>
      <w:r>
        <w:rPr>
          <w:rFonts w:ascii="Arial" w:hAnsi="Arial" w:cs="Arial"/>
          <w:shd w:val="clear" w:color="auto" w:fill="FFFFFF"/>
        </w:rPr>
        <w:t xml:space="preserve"> e a </w:t>
      </w:r>
      <w:r w:rsidRPr="00CC6D68">
        <w:rPr>
          <w:rFonts w:ascii="Arial" w:hAnsi="Arial" w:cs="Arial"/>
          <w:shd w:val="clear" w:color="auto" w:fill="FFFFFF"/>
        </w:rPr>
        <w:t>regularização da conta</w:t>
      </w:r>
      <w:r>
        <w:rPr>
          <w:rFonts w:ascii="Arial" w:hAnsi="Arial" w:cs="Arial"/>
          <w:shd w:val="clear" w:color="auto" w:fill="FFFFFF"/>
        </w:rPr>
        <w:t xml:space="preserve">{% </w:t>
      </w:r>
      <w:proofErr w:type="spellStart"/>
      <w:r>
        <w:rPr>
          <w:rFonts w:ascii="Arial" w:hAnsi="Arial" w:cs="Arial"/>
          <w:shd w:val="clear" w:color="auto" w:fill="FFFFFF"/>
        </w:rPr>
        <w:t>endif</w:t>
      </w:r>
      <w:proofErr w:type="spellEnd"/>
      <w:r>
        <w:rPr>
          <w:rFonts w:ascii="Arial" w:hAnsi="Arial" w:cs="Arial"/>
          <w:shd w:val="clear" w:color="auto" w:fill="FFFFFF"/>
        </w:rPr>
        <w:t xml:space="preserve"> %} </w:t>
      </w:r>
      <w:proofErr w:type="spellStart"/>
      <w:r w:rsidRPr="00EC7D85">
        <w:rPr>
          <w:rFonts w:ascii="Arial" w:hAnsi="Arial" w:cs="Arial"/>
          <w:shd w:val="clear" w:color="auto" w:fill="FFFFFF"/>
        </w:rPr>
        <w:t>pel</w:t>
      </w:r>
      <w:proofErr w:type="spellEnd"/>
      <w:r w:rsidRPr="00EC7D85">
        <w:rPr>
          <w:rFonts w:ascii="Arial" w:hAnsi="Arial" w:cs="Arial"/>
          <w:lang w:val="pt-PT"/>
        </w:rPr>
        <w:t>{</w:t>
      </w:r>
      <w:r w:rsidRPr="005F1DB3">
        <w:rPr>
          <w:rFonts w:ascii="Arial" w:hAnsi="Arial" w:cs="Arial"/>
          <w:lang w:val="pt-PT"/>
        </w:rPr>
        <w:t xml:space="preserve">% </w:t>
      </w:r>
      <w:proofErr w:type="spellStart"/>
      <w:r w:rsidRPr="005F1DB3">
        <w:rPr>
          <w:rFonts w:ascii="Arial" w:hAnsi="Arial" w:cs="Arial"/>
          <w:lang w:val="pt-PT"/>
        </w:rPr>
        <w:t>if</w:t>
      </w:r>
      <w:proofErr w:type="spellEnd"/>
      <w:r w:rsidRPr="005F1DB3">
        <w:rPr>
          <w:rFonts w:ascii="Arial" w:hAnsi="Arial" w:cs="Arial"/>
          <w:lang w:val="pt-PT"/>
        </w:rPr>
        <w:t xml:space="preserve"> </w:t>
      </w:r>
      <w:proofErr w:type="spellStart"/>
      <w:r>
        <w:rPr>
          <w:rFonts w:ascii="Arial" w:hAnsi="Arial" w:cs="Arial"/>
          <w:lang w:val="pt-PT"/>
        </w:rPr>
        <w:t>type</w:t>
      </w:r>
      <w:proofErr w:type="spellEnd"/>
      <w:r>
        <w:rPr>
          <w:rFonts w:ascii="Arial" w:hAnsi="Arial" w:cs="Arial"/>
          <w:lang w:val="pt-PT"/>
        </w:rPr>
        <w:t xml:space="preserve"> == “</w:t>
      </w:r>
      <w:proofErr w:type="spellStart"/>
      <w:r>
        <w:rPr>
          <w:rFonts w:ascii="Arial" w:hAnsi="Arial" w:cs="Arial"/>
          <w:lang w:val="pt-PT"/>
        </w:rPr>
        <w:t>company</w:t>
      </w:r>
      <w:proofErr w:type="spellEnd"/>
      <w:r>
        <w:rPr>
          <w:rFonts w:ascii="Arial" w:hAnsi="Arial" w:cs="Arial"/>
          <w:lang w:val="pt-PT"/>
        </w:rPr>
        <w:t xml:space="preserve">” </w:t>
      </w:r>
      <w:proofErr w:type="spellStart"/>
      <w:r>
        <w:rPr>
          <w:rFonts w:ascii="Arial" w:hAnsi="Arial" w:cs="Arial"/>
          <w:lang w:val="pt-PT"/>
        </w:rPr>
        <w:t>or</w:t>
      </w:r>
      <w:proofErr w:type="spellEnd"/>
      <w:r>
        <w:rPr>
          <w:rFonts w:ascii="Arial" w:hAnsi="Arial" w:cs="Arial"/>
          <w:lang w:val="pt-PT"/>
        </w:rPr>
        <w:t xml:space="preserve"> </w:t>
      </w:r>
      <w:proofErr w:type="spellStart"/>
      <w:r w:rsidRPr="005F1DB3">
        <w:rPr>
          <w:rFonts w:ascii="Arial" w:hAnsi="Arial" w:cs="Arial"/>
          <w:lang w:val="pt-PT"/>
        </w:rPr>
        <w:t>gender</w:t>
      </w:r>
      <w:proofErr w:type="spellEnd"/>
      <w:r w:rsidRPr="005F1DB3">
        <w:rPr>
          <w:rFonts w:ascii="Arial" w:hAnsi="Arial" w:cs="Arial"/>
          <w:lang w:val="pt-PT"/>
        </w:rPr>
        <w:t xml:space="preserve"> == “male” %}o{% </w:t>
      </w:r>
      <w:proofErr w:type="spellStart"/>
      <w:r w:rsidRPr="005F1DB3">
        <w:rPr>
          <w:rFonts w:ascii="Arial" w:hAnsi="Arial" w:cs="Arial"/>
          <w:lang w:val="pt-PT"/>
        </w:rPr>
        <w:t>else</w:t>
      </w:r>
      <w:proofErr w:type="spellEnd"/>
      <w:r w:rsidRPr="005F1DB3">
        <w:rPr>
          <w:rFonts w:ascii="Arial" w:hAnsi="Arial" w:cs="Arial"/>
          <w:lang w:val="pt-PT"/>
        </w:rPr>
        <w:t xml:space="preserve"> %}</w:t>
      </w:r>
      <w:r>
        <w:rPr>
          <w:rFonts w:ascii="Arial" w:hAnsi="Arial" w:cs="Arial"/>
        </w:rPr>
        <w:t>a</w:t>
      </w:r>
      <w:r w:rsidRPr="005F1DB3">
        <w:rPr>
          <w:rFonts w:ascii="Arial" w:hAnsi="Arial" w:cs="Arial"/>
          <w:lang w:val="pt-PT"/>
        </w:rPr>
        <w:t xml:space="preserve">{% </w:t>
      </w:r>
      <w:proofErr w:type="spellStart"/>
      <w:r w:rsidRPr="005F1DB3">
        <w:rPr>
          <w:rFonts w:ascii="Arial" w:hAnsi="Arial" w:cs="Arial"/>
          <w:lang w:val="pt-PT"/>
        </w:rPr>
        <w:t>endif</w:t>
      </w:r>
      <w:proofErr w:type="spellEnd"/>
      <w:r w:rsidRPr="005F1DB3">
        <w:rPr>
          <w:rFonts w:ascii="Arial" w:hAnsi="Arial" w:cs="Arial"/>
          <w:lang w:val="pt-PT"/>
        </w:rPr>
        <w:t xml:space="preserve"> %}</w:t>
      </w:r>
      <w:r>
        <w:rPr>
          <w:rFonts w:ascii="Arial" w:hAnsi="Arial" w:cs="Arial"/>
          <w:shd w:val="clear" w:color="auto" w:fill="FFFFFF"/>
          <w:lang w:val="pt-PT"/>
        </w:rPr>
        <w:t xml:space="preserve"> </w:t>
      </w:r>
      <w:r w:rsidRPr="007E5EE1">
        <w:rPr>
          <w:rFonts w:ascii="Arial" w:hAnsi="Arial" w:cs="Arial"/>
          <w:b/>
          <w:bCs/>
          <w:shd w:val="clear" w:color="auto" w:fill="FFFFFF"/>
        </w:rPr>
        <w:t>Notificante</w:t>
      </w:r>
      <w:r>
        <w:rPr>
          <w:rFonts w:ascii="Arial" w:hAnsi="Arial" w:cs="Arial"/>
          <w:shd w:val="clear" w:color="auto" w:fill="FFFFFF"/>
        </w:rPr>
        <w:t>.{%</w:t>
      </w:r>
      <w:proofErr w:type="spellStart"/>
      <w:r>
        <w:rPr>
          <w:rFonts w:ascii="Arial" w:hAnsi="Arial" w:cs="Arial"/>
          <w:shd w:val="clear" w:color="auto" w:fill="FFFFFF"/>
        </w:rPr>
        <w:t>endif</w:t>
      </w:r>
      <w:proofErr w:type="spellEnd"/>
      <w:r>
        <w:rPr>
          <w:rFonts w:ascii="Arial" w:hAnsi="Arial" w:cs="Arial"/>
          <w:shd w:val="clear" w:color="auto" w:fill="FFFFFF"/>
        </w:rPr>
        <w:t xml:space="preserve"> %}</w:t>
      </w:r>
    </w:p>
    <w:p w14:paraId="623CBCBF" w14:textId="55070F10" w:rsidR="00DA0C42" w:rsidRDefault="00DA0C42" w:rsidP="00A230E2">
      <w:pPr>
        <w:pStyle w:val="Corpo"/>
        <w:spacing w:line="360" w:lineRule="auto"/>
        <w:jc w:val="both"/>
        <w:rPr>
          <w:rFonts w:ascii="Arial" w:eastAsia="Arial" w:hAnsi="Arial" w:cs="Arial"/>
          <w:bCs/>
          <w:i/>
          <w:iCs/>
          <w:lang w:val="en-US"/>
        </w:rPr>
      </w:pPr>
      <w:r w:rsidRPr="00200BEC">
        <w:rPr>
          <w:rFonts w:ascii="Arial" w:eastAsia="Arial" w:hAnsi="Arial" w:cs="Arial"/>
          <w:bCs/>
          <w:i/>
          <w:iCs/>
          <w:lang w:val="en-US"/>
        </w:rPr>
        <w:t>{%p endif %}</w:t>
      </w:r>
    </w:p>
    <w:p w14:paraId="0AD9BAD3" w14:textId="77777777" w:rsidR="00DA0C42" w:rsidRPr="007E5EE1" w:rsidRDefault="00DA0C42" w:rsidP="00DA0C42">
      <w:pPr>
        <w:pStyle w:val="Corpo"/>
        <w:spacing w:line="360" w:lineRule="auto"/>
        <w:ind w:left="567"/>
        <w:jc w:val="both"/>
        <w:rPr>
          <w:rFonts w:ascii="Arial" w:eastAsia="Arial" w:hAnsi="Arial" w:cs="Arial"/>
          <w:bCs/>
          <w:i/>
          <w:iCs/>
          <w:lang w:val="en-US"/>
        </w:rPr>
      </w:pPr>
    </w:p>
    <w:p w14:paraId="09C30EA0" w14:textId="3AA0F33F" w:rsidR="00BE6EC5" w:rsidRPr="00DA0C42" w:rsidRDefault="00BE6EC5" w:rsidP="00D724D3">
      <w:pPr>
        <w:pStyle w:val="PargrafodaLista"/>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firstLine="851"/>
        <w:contextualSpacing/>
        <w:jc w:val="both"/>
        <w:rPr>
          <w:rFonts w:ascii="Arial" w:hAnsi="Arial" w:cs="Arial"/>
          <w:shd w:val="clear" w:color="auto" w:fill="FFFFFF"/>
        </w:rPr>
      </w:pPr>
      <w:r w:rsidRPr="002710C6">
        <w:rPr>
          <w:rFonts w:ascii="Arial" w:hAnsi="Arial" w:cs="Arial"/>
          <w:shd w:val="clear" w:color="auto" w:fill="FFFFFF"/>
        </w:rPr>
        <w:lastRenderedPageBreak/>
        <w:t xml:space="preserve"> </w:t>
      </w:r>
      <w:r w:rsidR="00DA0C42">
        <w:rPr>
          <w:rFonts w:ascii="Arial" w:hAnsi="Arial" w:cs="Arial"/>
          <w:shd w:val="clear" w:color="auto" w:fill="FFFFFF"/>
          <w:lang w:val="pt-BR"/>
        </w:rPr>
        <w:t>Por fim</w:t>
      </w:r>
      <w:r w:rsidR="00DA0C42" w:rsidRPr="002710C6">
        <w:rPr>
          <w:rFonts w:ascii="Arial" w:hAnsi="Arial" w:cs="Arial"/>
          <w:shd w:val="clear" w:color="auto" w:fill="FFFFFF"/>
        </w:rPr>
        <w:t>, nos colocamos à inteira disposição para sanar qua</w:t>
      </w:r>
      <w:r w:rsidR="00DA0C42">
        <w:rPr>
          <w:rFonts w:ascii="Arial" w:hAnsi="Arial" w:cs="Arial"/>
          <w:shd w:val="clear" w:color="auto" w:fill="FFFFFF"/>
        </w:rPr>
        <w:t>is</w:t>
      </w:r>
      <w:r w:rsidR="00DA0C42" w:rsidRPr="002710C6">
        <w:rPr>
          <w:rFonts w:ascii="Arial" w:hAnsi="Arial" w:cs="Arial"/>
          <w:shd w:val="clear" w:color="auto" w:fill="FFFFFF"/>
        </w:rPr>
        <w:t xml:space="preserve">quer </w:t>
      </w:r>
      <w:r w:rsidR="00DA0C42">
        <w:rPr>
          <w:rFonts w:ascii="Arial" w:hAnsi="Arial" w:cs="Arial"/>
          <w:shd w:val="clear" w:color="auto" w:fill="FFFFFF"/>
        </w:rPr>
        <w:t>esclarecimentos</w:t>
      </w:r>
      <w:r w:rsidR="00DA0C42" w:rsidRPr="002710C6">
        <w:rPr>
          <w:rFonts w:ascii="Arial" w:hAnsi="Arial" w:cs="Arial"/>
          <w:shd w:val="clear" w:color="auto" w:fill="FFFFFF"/>
        </w:rPr>
        <w:t xml:space="preserve"> remanescente em relação ao tema, caso seja de V. interesse.</w:t>
      </w:r>
    </w:p>
    <w:p w14:paraId="1B14C1E1" w14:textId="77777777" w:rsidR="00BE6EC5" w:rsidRPr="00A85A0D" w:rsidRDefault="00BE6EC5" w:rsidP="00BE6EC5">
      <w:pPr>
        <w:spacing w:line="276" w:lineRule="auto"/>
        <w:jc w:val="both"/>
        <w:rPr>
          <w:rFonts w:ascii="Arial" w:hAnsi="Arial" w:cs="Arial"/>
          <w:color w:val="000000"/>
          <w:lang w:val="pt-BR"/>
        </w:rPr>
      </w:pPr>
    </w:p>
    <w:p w14:paraId="065E9F98" w14:textId="77777777" w:rsidR="00BE6EC5" w:rsidRDefault="00BE6EC5" w:rsidP="00BE6EC5">
      <w:pPr>
        <w:spacing w:line="276" w:lineRule="auto"/>
        <w:jc w:val="center"/>
        <w:rPr>
          <w:rFonts w:ascii="Arial" w:hAnsi="Arial" w:cs="Arial"/>
          <w:color w:val="000000"/>
          <w:lang w:val="pt-BR"/>
        </w:rPr>
      </w:pPr>
      <w:r w:rsidRPr="00A85A0D">
        <w:rPr>
          <w:rFonts w:ascii="Arial" w:hAnsi="Arial" w:cs="Arial"/>
          <w:color w:val="000000"/>
          <w:lang w:val="pt-BR"/>
        </w:rPr>
        <w:t>Atenciosamente,</w:t>
      </w:r>
    </w:p>
    <w:p w14:paraId="771D4F4D" w14:textId="77777777" w:rsidR="00BE6EC5" w:rsidRPr="00A85A0D" w:rsidRDefault="00BE6EC5" w:rsidP="00BE6EC5">
      <w:pPr>
        <w:spacing w:line="276" w:lineRule="auto"/>
        <w:jc w:val="center"/>
        <w:rPr>
          <w:rFonts w:ascii="Arial" w:hAnsi="Arial" w:cs="Arial"/>
          <w:color w:val="000000"/>
          <w:lang w:val="pt-BR"/>
        </w:rPr>
      </w:pPr>
    </w:p>
    <w:p w14:paraId="3A7828F2" w14:textId="77777777" w:rsidR="00BE6EC5" w:rsidRDefault="00BE6EC5" w:rsidP="00BE6EC5">
      <w:pPr>
        <w:spacing w:line="276" w:lineRule="auto"/>
        <w:rPr>
          <w:rFonts w:ascii="Arial" w:hAnsi="Arial" w:cs="Arial"/>
          <w:b/>
          <w:bCs/>
          <w:lang w:val="de-DE"/>
        </w:rPr>
      </w:pPr>
      <w:r w:rsidRPr="004C17AD">
        <w:rPr>
          <w:rFonts w:ascii="Arial" w:hAnsi="Arial" w:cs="Arial"/>
          <w:b/>
          <w:bCs/>
          <w:lang w:val="de-DE"/>
        </w:rPr>
        <w:t>EBAZAR.COM.BR LTDA.</w:t>
      </w:r>
    </w:p>
    <w:p w14:paraId="2EC79C04" w14:textId="77777777" w:rsidR="00BE6EC5" w:rsidRDefault="00BE6EC5" w:rsidP="00BE6EC5">
      <w:pPr>
        <w:spacing w:line="276" w:lineRule="auto"/>
        <w:rPr>
          <w:rFonts w:ascii="Arial" w:hAnsi="Arial" w:cs="Arial"/>
          <w:b/>
          <w:bCs/>
          <w:lang w:val="de-DE"/>
        </w:rPr>
      </w:pPr>
    </w:p>
    <w:p w14:paraId="3AB8FF99" w14:textId="77777777" w:rsidR="00BE6EC5" w:rsidRDefault="00BE6EC5" w:rsidP="00BE6EC5">
      <w:pPr>
        <w:spacing w:line="276" w:lineRule="auto"/>
        <w:rPr>
          <w:rFonts w:ascii="Arial" w:hAnsi="Arial" w:cs="Arial"/>
          <w:b/>
          <w:bCs/>
          <w:lang w:val="de-DE"/>
        </w:rPr>
      </w:pPr>
    </w:p>
    <w:p w14:paraId="6632689F" w14:textId="77777777" w:rsidR="00BE6EC5" w:rsidRDefault="00BE6EC5" w:rsidP="00BE6EC5">
      <w:pPr>
        <w:spacing w:line="276" w:lineRule="auto"/>
        <w:rPr>
          <w:rFonts w:ascii="Arial" w:hAnsi="Arial" w:cs="Arial"/>
          <w:b/>
          <w:bCs/>
          <w:lang w:val="de-DE"/>
        </w:rPr>
      </w:pPr>
    </w:p>
    <w:p w14:paraId="36E48603" w14:textId="35E6E3D7" w:rsidR="005B403D" w:rsidRDefault="005B403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val="pt-BR"/>
        </w:rPr>
      </w:pPr>
      <w:r>
        <w:rPr>
          <w:lang w:val="pt-BR"/>
        </w:rPr>
        <w:br w:type="page"/>
      </w:r>
    </w:p>
    <w:p w14:paraId="5445817C" w14:textId="5B8060D5" w:rsidR="00200BEC" w:rsidRPr="00200BEC" w:rsidRDefault="00200BEC" w:rsidP="00200BEC">
      <w:pPr>
        <w:spacing w:line="360" w:lineRule="auto"/>
        <w:jc w:val="center"/>
        <w:rPr>
          <w:rFonts w:ascii="Arial" w:hAnsi="Arial" w:cs="Arial"/>
          <w:b/>
          <w:bCs/>
          <w:shd w:val="clear" w:color="auto" w:fill="FFFFFF"/>
        </w:rPr>
      </w:pPr>
      <w:r w:rsidRPr="00200BEC">
        <w:rPr>
          <w:rFonts w:ascii="Arial" w:hAnsi="Arial" w:cs="Arial"/>
          <w:b/>
          <w:bCs/>
          <w:shd w:val="clear" w:color="auto" w:fill="FFFFFF"/>
        </w:rPr>
        <w:lastRenderedPageBreak/>
        <w:t xml:space="preserve">{%p if </w:t>
      </w:r>
      <w:proofErr w:type="spellStart"/>
      <w:r w:rsidRPr="00200BEC">
        <w:rPr>
          <w:rFonts w:ascii="Arial" w:hAnsi="Arial" w:cs="Arial"/>
          <w:b/>
          <w:bCs/>
          <w:shd w:val="clear" w:color="auto" w:fill="FFFFFF"/>
        </w:rPr>
        <w:t>will_provide</w:t>
      </w:r>
      <w:proofErr w:type="spellEnd"/>
      <w:r w:rsidRPr="00200BEC">
        <w:rPr>
          <w:rFonts w:ascii="Arial" w:hAnsi="Arial" w:cs="Arial"/>
          <w:b/>
          <w:bCs/>
          <w:shd w:val="clear" w:color="auto" w:fill="FFFFFF"/>
        </w:rPr>
        <w:t xml:space="preserve"> == “yes” %}</w:t>
      </w:r>
    </w:p>
    <w:p w14:paraId="7C2645AC" w14:textId="0C8B3A3A" w:rsidR="005B403D" w:rsidRPr="005B403D" w:rsidRDefault="005B403D" w:rsidP="005B403D">
      <w:pPr>
        <w:jc w:val="center"/>
        <w:rPr>
          <w:rFonts w:ascii="Arial" w:hAnsi="Arial" w:cs="Arial"/>
          <w:b/>
          <w:bCs/>
          <w:lang w:val="pt-BR"/>
        </w:rPr>
      </w:pPr>
      <w:r w:rsidRPr="005B403D">
        <w:rPr>
          <w:rFonts w:ascii="Arial" w:hAnsi="Arial" w:cs="Arial"/>
          <w:b/>
          <w:bCs/>
          <w:lang w:val="pt-BR"/>
        </w:rPr>
        <w:t>ANEXO I</w:t>
      </w:r>
    </w:p>
    <w:p w14:paraId="634BCF4B" w14:textId="77777777" w:rsidR="005B403D" w:rsidRPr="005B403D" w:rsidRDefault="005B403D" w:rsidP="005B403D">
      <w:pPr>
        <w:rPr>
          <w:rFonts w:ascii="Arial" w:hAnsi="Arial" w:cs="Arial"/>
          <w:lang w:val="pt-BR"/>
        </w:rPr>
      </w:pPr>
      <w:r w:rsidRPr="005B403D">
        <w:rPr>
          <w:rFonts w:ascii="Arial" w:hAnsi="Arial" w:cs="Arial"/>
          <w:lang w:val="pt-BR"/>
        </w:rPr>
        <w:t xml:space="preserve"> </w:t>
      </w:r>
    </w:p>
    <w:p w14:paraId="6E5C5B2B" w14:textId="230D111C" w:rsidR="005B403D" w:rsidRPr="005B403D" w:rsidRDefault="005B403D" w:rsidP="005B403D">
      <w:pPr>
        <w:jc w:val="center"/>
        <w:rPr>
          <w:rFonts w:ascii="Arial" w:hAnsi="Arial" w:cs="Arial"/>
          <w:b/>
          <w:bCs/>
          <w:lang w:val="pt-BR"/>
        </w:rPr>
      </w:pPr>
      <w:r w:rsidRPr="005B403D">
        <w:rPr>
          <w:rFonts w:ascii="Arial" w:hAnsi="Arial" w:cs="Arial"/>
          <w:b/>
          <w:bCs/>
          <w:lang w:val="pt-BR"/>
        </w:rPr>
        <w:t xml:space="preserve">DADOS DO DENUNCIANTE </w:t>
      </w:r>
    </w:p>
    <w:p w14:paraId="47561F89" w14:textId="4E04A5BB" w:rsidR="005B403D" w:rsidRPr="005B403D" w:rsidRDefault="005B403D" w:rsidP="005B403D">
      <w:pPr>
        <w:jc w:val="center"/>
        <w:rPr>
          <w:rFonts w:ascii="Arial" w:hAnsi="Arial" w:cs="Arial"/>
          <w:b/>
          <w:bCs/>
          <w:lang w:val="pt-BR"/>
        </w:rPr>
      </w:pPr>
    </w:p>
    <w:tbl>
      <w:tblPr>
        <w:tblStyle w:val="Tabelacomgrade"/>
        <w:tblW w:w="0" w:type="auto"/>
        <w:tblLook w:val="04A0" w:firstRow="1" w:lastRow="0" w:firstColumn="1" w:lastColumn="0" w:noHBand="0" w:noVBand="1"/>
      </w:tblPr>
      <w:tblGrid>
        <w:gridCol w:w="4145"/>
        <w:gridCol w:w="4145"/>
      </w:tblGrid>
      <w:tr w:rsidR="005B403D" w:rsidRPr="000572FF" w14:paraId="5D42E1ED" w14:textId="77777777" w:rsidTr="005B403D">
        <w:tc>
          <w:tcPr>
            <w:tcW w:w="4145" w:type="dxa"/>
            <w:shd w:val="clear" w:color="auto" w:fill="D5DCE4" w:themeFill="text2" w:themeFillTint="33"/>
          </w:tcPr>
          <w:p w14:paraId="37980955" w14:textId="18F7935C" w:rsidR="005B403D" w:rsidRPr="005B403D" w:rsidRDefault="005B403D" w:rsidP="005B403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bCs/>
                <w:lang w:val="pt-BR"/>
              </w:rPr>
            </w:pPr>
            <w:r w:rsidRPr="005B403D">
              <w:rPr>
                <w:rFonts w:ascii="Arial" w:hAnsi="Arial" w:cs="Arial"/>
                <w:b/>
                <w:bCs/>
                <w:lang w:val="pt-BR"/>
              </w:rPr>
              <w:t>NOME:</w:t>
            </w:r>
          </w:p>
        </w:tc>
        <w:tc>
          <w:tcPr>
            <w:tcW w:w="4145" w:type="dxa"/>
          </w:tcPr>
          <w:p w14:paraId="5EAAE5E8" w14:textId="546BFCC8" w:rsidR="005B403D" w:rsidRPr="00CC6D68" w:rsidRDefault="000572FF" w:rsidP="005B403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bCs/>
                <w:lang w:val="pt-BR"/>
              </w:rPr>
            </w:pPr>
            <w:r>
              <w:rPr>
                <w:rFonts w:ascii="Arial" w:hAnsi="Arial" w:cs="Arial"/>
                <w:b/>
                <w:bCs/>
                <w:lang w:val="pt-BR"/>
              </w:rPr>
              <w:t>{{</w:t>
            </w:r>
            <w:proofErr w:type="spellStart"/>
            <w:r>
              <w:rPr>
                <w:rFonts w:ascii="Arial" w:hAnsi="Arial" w:cs="Arial"/>
                <w:b/>
                <w:bCs/>
                <w:lang w:val="pt-BR"/>
              </w:rPr>
              <w:t>member_bpp</w:t>
            </w:r>
            <w:proofErr w:type="spellEnd"/>
            <w:r>
              <w:rPr>
                <w:rFonts w:ascii="Arial" w:hAnsi="Arial" w:cs="Arial"/>
                <w:b/>
                <w:bCs/>
                <w:lang w:val="pt-BR"/>
              </w:rPr>
              <w:t>}}</w:t>
            </w:r>
          </w:p>
        </w:tc>
      </w:tr>
      <w:tr w:rsidR="005B403D" w:rsidRPr="005B403D" w14:paraId="40AB221A" w14:textId="77777777" w:rsidTr="005B403D">
        <w:tc>
          <w:tcPr>
            <w:tcW w:w="4145" w:type="dxa"/>
            <w:shd w:val="clear" w:color="auto" w:fill="D5DCE4" w:themeFill="text2" w:themeFillTint="33"/>
          </w:tcPr>
          <w:p w14:paraId="69E22978" w14:textId="7C3E2C66" w:rsidR="005B403D" w:rsidRPr="005B403D" w:rsidRDefault="005B403D" w:rsidP="005B403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bCs/>
                <w:lang w:val="pt-BR"/>
              </w:rPr>
            </w:pPr>
            <w:r w:rsidRPr="005B403D">
              <w:rPr>
                <w:rFonts w:ascii="Arial" w:hAnsi="Arial" w:cs="Arial"/>
                <w:b/>
                <w:bCs/>
                <w:lang w:val="pt-BR"/>
              </w:rPr>
              <w:t>E-MAIL:</w:t>
            </w:r>
          </w:p>
        </w:tc>
        <w:tc>
          <w:tcPr>
            <w:tcW w:w="4145" w:type="dxa"/>
          </w:tcPr>
          <w:p w14:paraId="245DE1C6" w14:textId="7D97884B" w:rsidR="005B403D" w:rsidRPr="00CC6D68" w:rsidRDefault="00200BEC" w:rsidP="005B403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bCs/>
                <w:lang w:val="pt-BR"/>
              </w:rPr>
            </w:pPr>
            <w:r>
              <w:rPr>
                <w:rFonts w:ascii="Arial" w:hAnsi="Arial" w:cs="Arial"/>
                <w:b/>
                <w:bCs/>
                <w:lang w:val="pt-BR"/>
              </w:rPr>
              <w:t>{{</w:t>
            </w:r>
            <w:proofErr w:type="spellStart"/>
            <w:r>
              <w:rPr>
                <w:rFonts w:ascii="Arial" w:hAnsi="Arial" w:cs="Arial"/>
                <w:b/>
                <w:bCs/>
                <w:lang w:val="pt-BR"/>
              </w:rPr>
              <w:t>email_bpp</w:t>
            </w:r>
            <w:proofErr w:type="spellEnd"/>
            <w:r>
              <w:rPr>
                <w:rFonts w:ascii="Arial" w:hAnsi="Arial" w:cs="Arial"/>
                <w:b/>
                <w:bCs/>
                <w:lang w:val="pt-BR"/>
              </w:rPr>
              <w:t>}}</w:t>
            </w:r>
          </w:p>
        </w:tc>
      </w:tr>
    </w:tbl>
    <w:p w14:paraId="2F109128" w14:textId="5C8E241C" w:rsidR="00200BEC" w:rsidRPr="00200BEC" w:rsidRDefault="00200BEC" w:rsidP="00200BEC">
      <w:pPr>
        <w:spacing w:line="360" w:lineRule="auto"/>
        <w:jc w:val="center"/>
        <w:rPr>
          <w:rFonts w:ascii="Arial" w:hAnsi="Arial" w:cs="Arial"/>
          <w:b/>
          <w:bCs/>
          <w:shd w:val="clear" w:color="auto" w:fill="FFFFFF"/>
        </w:rPr>
      </w:pPr>
      <w:r w:rsidRPr="00200BEC">
        <w:rPr>
          <w:rFonts w:ascii="Arial" w:hAnsi="Arial" w:cs="Arial"/>
          <w:b/>
          <w:bCs/>
          <w:shd w:val="clear" w:color="auto" w:fill="FFFFFF"/>
        </w:rPr>
        <w:t>{%p endif %}</w:t>
      </w:r>
    </w:p>
    <w:p w14:paraId="2356E468" w14:textId="77777777" w:rsidR="005B403D" w:rsidRPr="00200BEC" w:rsidRDefault="005B403D" w:rsidP="005B403D">
      <w:pPr>
        <w:jc w:val="center"/>
        <w:rPr>
          <w:rFonts w:ascii="Arial" w:hAnsi="Arial" w:cs="Arial"/>
          <w:b/>
          <w:bCs/>
        </w:rPr>
      </w:pPr>
    </w:p>
    <w:p w14:paraId="6822622D" w14:textId="77777777" w:rsidR="005B403D" w:rsidRPr="00200BEC" w:rsidRDefault="005B403D" w:rsidP="005B403D">
      <w:pPr>
        <w:rPr>
          <w:rFonts w:ascii="Arial" w:hAnsi="Arial" w:cs="Arial"/>
        </w:rPr>
      </w:pPr>
      <w:r w:rsidRPr="00200BEC">
        <w:rPr>
          <w:rFonts w:ascii="Arial" w:hAnsi="Arial" w:cs="Arial"/>
        </w:rPr>
        <w:t xml:space="preserve"> </w:t>
      </w:r>
    </w:p>
    <w:p w14:paraId="75BF900F" w14:textId="525C916B" w:rsidR="00B96CB5" w:rsidRPr="00200BEC" w:rsidRDefault="00B96CB5" w:rsidP="005B403D"/>
    <w:sectPr w:rsidR="00B96CB5" w:rsidRPr="00200BEC">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6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7D0CB" w14:textId="77777777" w:rsidR="00A473D3" w:rsidRDefault="00A473D3" w:rsidP="00BE6EC5">
      <w:r>
        <w:separator/>
      </w:r>
    </w:p>
  </w:endnote>
  <w:endnote w:type="continuationSeparator" w:id="0">
    <w:p w14:paraId="0FBAB469" w14:textId="77777777" w:rsidR="00A473D3" w:rsidRDefault="00A473D3" w:rsidP="00BE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B0A79" w14:textId="77777777" w:rsidR="00C42CA3" w:rsidRDefault="00C42CA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A2327" w14:textId="77777777" w:rsidR="00B96CB5" w:rsidRDefault="00C53A22">
    <w:pPr>
      <w:pStyle w:val="Rodap"/>
      <w:tabs>
        <w:tab w:val="clear" w:pos="8640"/>
        <w:tab w:val="right" w:pos="8280"/>
      </w:tabs>
      <w:jc w:val="center"/>
    </w:pPr>
    <w:r>
      <w:rPr>
        <w:noProof/>
        <w:lang w:val="pt-BR"/>
      </w:rPr>
      <w:drawing>
        <wp:anchor distT="152400" distB="152400" distL="152400" distR="152400" simplePos="0" relativeHeight="251660288" behindDoc="1" locked="0" layoutInCell="1" allowOverlap="1" wp14:anchorId="5457D87C" wp14:editId="4918E769">
          <wp:simplePos x="0" y="0"/>
          <wp:positionH relativeFrom="page">
            <wp:posOffset>365125</wp:posOffset>
          </wp:positionH>
          <wp:positionV relativeFrom="page">
            <wp:posOffset>9965690</wp:posOffset>
          </wp:positionV>
          <wp:extent cx="438150" cy="520703"/>
          <wp:effectExtent l="0" t="0" r="0" b="0"/>
          <wp:wrapNone/>
          <wp:docPr id="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1"/>
                  <a:srcRect r="93602"/>
                  <a:stretch>
                    <a:fillRect/>
                  </a:stretch>
                </pic:blipFill>
                <pic:spPr>
                  <a:xfrm>
                    <a:off x="0" y="0"/>
                    <a:ext cx="438150" cy="520703"/>
                  </a:xfrm>
                  <a:prstGeom prst="rect">
                    <a:avLst/>
                  </a:prstGeom>
                  <a:ln w="12700" cap="flat">
                    <a:noFill/>
                    <a:miter lim="400000"/>
                  </a:ln>
                  <a:effectLst/>
                </pic:spPr>
              </pic:pic>
            </a:graphicData>
          </a:graphic>
        </wp:anchor>
      </w:drawing>
    </w:r>
  </w:p>
  <w:p w14:paraId="6A237EF5" w14:textId="77777777" w:rsidR="00B96CB5" w:rsidRDefault="00C53A22">
    <w:pPr>
      <w:pStyle w:val="Rodap"/>
      <w:tabs>
        <w:tab w:val="clear" w:pos="8640"/>
        <w:tab w:val="right" w:pos="8280"/>
      </w:tabs>
      <w:jc w:val="center"/>
    </w:pPr>
    <w:r>
      <w:rPr>
        <w:noProof/>
        <w:lang w:val="pt-BR"/>
      </w:rPr>
      <w:drawing>
        <wp:anchor distT="152400" distB="152400" distL="152400" distR="152400" simplePos="0" relativeHeight="251661312" behindDoc="1" locked="0" layoutInCell="1" allowOverlap="1" wp14:anchorId="5B72833B" wp14:editId="53215157">
          <wp:simplePos x="0" y="0"/>
          <wp:positionH relativeFrom="page">
            <wp:posOffset>5391150</wp:posOffset>
          </wp:positionH>
          <wp:positionV relativeFrom="page">
            <wp:posOffset>9947910</wp:posOffset>
          </wp:positionV>
          <wp:extent cx="1993265" cy="612140"/>
          <wp:effectExtent l="0" t="0" r="0" b="0"/>
          <wp:wrapNone/>
          <wp:docPr id="7" name="officeArt object" descr="hahaha.png"/>
          <wp:cNvGraphicFramePr/>
          <a:graphic xmlns:a="http://schemas.openxmlformats.org/drawingml/2006/main">
            <a:graphicData uri="http://schemas.openxmlformats.org/drawingml/2006/picture">
              <pic:pic xmlns:pic="http://schemas.openxmlformats.org/drawingml/2006/picture">
                <pic:nvPicPr>
                  <pic:cNvPr id="1073741827" name="hahaha.png" descr="hahaha.png"/>
                  <pic:cNvPicPr>
                    <a:picLocks noChangeAspect="1"/>
                  </pic:cNvPicPr>
                </pic:nvPicPr>
                <pic:blipFill>
                  <a:blip r:embed="rId2"/>
                  <a:stretch>
                    <a:fillRect/>
                  </a:stretch>
                </pic:blipFill>
                <pic:spPr>
                  <a:xfrm>
                    <a:off x="0" y="0"/>
                    <a:ext cx="1993265" cy="612140"/>
                  </a:xfrm>
                  <a:prstGeom prst="rect">
                    <a:avLst/>
                  </a:prstGeom>
                  <a:ln w="12700" cap="flat">
                    <a:noFill/>
                    <a:miter lim="400000"/>
                  </a:ln>
                  <a:effectLst/>
                </pic:spPr>
              </pic:pic>
            </a:graphicData>
          </a:graphic>
        </wp:anchor>
      </w:drawing>
    </w:r>
  </w:p>
  <w:p w14:paraId="6ECA7D81" w14:textId="77777777" w:rsidR="00B96CB5" w:rsidRDefault="00C53A22">
    <w:pPr>
      <w:pStyle w:val="Rodap"/>
      <w:tabs>
        <w:tab w:val="clear" w:pos="8640"/>
        <w:tab w:val="right" w:pos="8280"/>
      </w:tabs>
    </w:pPr>
    <w:r>
      <w:rPr>
        <w:rFonts w:ascii="Arial" w:hAnsi="Arial"/>
        <w:color w:val="808080"/>
        <w:sz w:val="20"/>
        <w:szCs w:val="20"/>
        <w:u w:color="808080"/>
      </w:rPr>
      <w:fldChar w:fldCharType="begin"/>
    </w:r>
    <w:r>
      <w:rPr>
        <w:rFonts w:ascii="Arial" w:hAnsi="Arial"/>
        <w:color w:val="808080"/>
        <w:sz w:val="20"/>
        <w:szCs w:val="20"/>
        <w:u w:color="808080"/>
      </w:rPr>
      <w:instrText xml:space="preserve"> PAGE </w:instrText>
    </w:r>
    <w:r>
      <w:rPr>
        <w:rFonts w:ascii="Arial" w:hAnsi="Arial"/>
        <w:color w:val="808080"/>
        <w:sz w:val="20"/>
        <w:szCs w:val="20"/>
        <w:u w:color="808080"/>
      </w:rPr>
      <w:fldChar w:fldCharType="separate"/>
    </w:r>
    <w:r w:rsidR="00713BD2">
      <w:rPr>
        <w:rFonts w:ascii="Arial" w:hAnsi="Arial"/>
        <w:noProof/>
        <w:color w:val="808080"/>
        <w:sz w:val="20"/>
        <w:szCs w:val="20"/>
        <w:u w:color="808080"/>
      </w:rPr>
      <w:t>2</w:t>
    </w:r>
    <w:r>
      <w:rPr>
        <w:rFonts w:ascii="Arial" w:hAnsi="Arial"/>
        <w:color w:val="808080"/>
        <w:sz w:val="20"/>
        <w:szCs w:val="20"/>
        <w:u w:color="8080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50B60" w14:textId="77777777" w:rsidR="00C42CA3" w:rsidRDefault="00C42CA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ED48D" w14:textId="77777777" w:rsidR="00A473D3" w:rsidRDefault="00A473D3" w:rsidP="00BE6EC5">
      <w:r>
        <w:separator/>
      </w:r>
    </w:p>
  </w:footnote>
  <w:footnote w:type="continuationSeparator" w:id="0">
    <w:p w14:paraId="60C572CC" w14:textId="77777777" w:rsidR="00A473D3" w:rsidRDefault="00A473D3" w:rsidP="00BE6EC5">
      <w:r>
        <w:continuationSeparator/>
      </w:r>
    </w:p>
  </w:footnote>
  <w:footnote w:id="1">
    <w:p w14:paraId="403A4774" w14:textId="77777777" w:rsidR="00BE6EC5" w:rsidRPr="0001113F" w:rsidRDefault="00BE6EC5" w:rsidP="00BE6EC5">
      <w:pPr>
        <w:pStyle w:val="Textodenotaderodap"/>
        <w:jc w:val="both"/>
        <w:rPr>
          <w:rFonts w:ascii="Arial" w:hAnsi="Arial" w:cs="Arial"/>
        </w:rPr>
      </w:pPr>
      <w:r w:rsidRPr="0001113F">
        <w:rPr>
          <w:rStyle w:val="Refdenotaderodap"/>
          <w:rFonts w:ascii="Arial" w:hAnsi="Arial" w:cs="Arial"/>
        </w:rPr>
        <w:footnoteRef/>
      </w:r>
      <w:r w:rsidRPr="0001113F">
        <w:rPr>
          <w:rFonts w:ascii="Arial" w:hAnsi="Arial" w:cs="Arial"/>
        </w:rPr>
        <w:t xml:space="preserve"> Usuário significa qualquer pessoa que utilize os serviços do</w:t>
      </w:r>
      <w:r>
        <w:rPr>
          <w:rFonts w:ascii="Arial" w:hAnsi="Arial" w:cs="Arial"/>
        </w:rPr>
        <w:t xml:space="preserve"> </w:t>
      </w:r>
      <w:r w:rsidRPr="00B840D1">
        <w:rPr>
          <w:rFonts w:ascii="Arial" w:hAnsi="Arial" w:cs="Arial"/>
        </w:rPr>
        <w:t>Mercado Livre</w:t>
      </w:r>
      <w:r w:rsidRPr="0001113F">
        <w:rPr>
          <w:rFonts w:ascii="Arial" w:hAnsi="Arial" w:cs="Arial"/>
        </w:rPr>
        <w:t xml:space="preserve"> e tenha aceito os Termos e Condições Gerais e todas as demais políticas e princípios do</w:t>
      </w:r>
      <w:r>
        <w:rPr>
          <w:rFonts w:ascii="Arial" w:hAnsi="Arial" w:cs="Arial"/>
        </w:rPr>
        <w:t xml:space="preserve">  </w:t>
      </w:r>
      <w:r w:rsidRPr="00B840D1">
        <w:rPr>
          <w:rFonts w:ascii="Arial" w:hAnsi="Arial" w:cs="Arial"/>
        </w:rPr>
        <w:t>Mercado Livre</w:t>
      </w:r>
      <w:r w:rsidRPr="0001113F">
        <w:rPr>
          <w:rFonts w:ascii="Arial" w:hAnsi="Arial" w:cs="Arial"/>
        </w:rPr>
        <w:t>.</w:t>
      </w:r>
    </w:p>
  </w:footnote>
  <w:footnote w:id="2">
    <w:p w14:paraId="16D4069C" w14:textId="77777777" w:rsidR="00BE6EC5" w:rsidRPr="0001113F" w:rsidRDefault="00BE6EC5" w:rsidP="00BE6EC5">
      <w:pPr>
        <w:pStyle w:val="Textodenotaderodap"/>
        <w:jc w:val="both"/>
        <w:rPr>
          <w:rFonts w:ascii="Arial" w:hAnsi="Arial" w:cs="Arial"/>
        </w:rPr>
      </w:pPr>
      <w:r w:rsidRPr="0001113F">
        <w:rPr>
          <w:rStyle w:val="Refdenotaderodap"/>
          <w:rFonts w:ascii="Arial" w:hAnsi="Arial" w:cs="Arial"/>
        </w:rPr>
        <w:footnoteRef/>
      </w:r>
      <w:r w:rsidRPr="0001113F">
        <w:rPr>
          <w:rFonts w:ascii="Arial" w:hAnsi="Arial" w:cs="Arial"/>
        </w:rPr>
        <w:t xml:space="preserve"> Disponível em </w:t>
      </w:r>
      <w:hyperlink r:id="rId1" w:history="1">
        <w:r w:rsidRPr="0001113F">
          <w:rPr>
            <w:rStyle w:val="Hyperlink"/>
            <w:rFonts w:ascii="Arial" w:hAnsi="Arial" w:cs="Arial"/>
          </w:rPr>
          <w:t>http://www.mercadolivre.com.br/seguro_terminos.html</w:t>
        </w:r>
      </w:hyperlink>
    </w:p>
    <w:p w14:paraId="5F0E3D80" w14:textId="77777777" w:rsidR="00BE6EC5" w:rsidRPr="0001113F" w:rsidRDefault="00BE6EC5" w:rsidP="00BE6EC5">
      <w:pPr>
        <w:pStyle w:val="Textodenotaderodap"/>
        <w:rPr>
          <w:rFonts w:ascii="Arial" w:hAnsi="Arial" w:cs="Arial"/>
        </w:rPr>
      </w:pPr>
    </w:p>
  </w:footnote>
  <w:footnote w:id="3">
    <w:p w14:paraId="405A457F" w14:textId="77777777" w:rsidR="00BE6EC5" w:rsidRPr="0001113F" w:rsidRDefault="00BE6EC5" w:rsidP="00BE6EC5">
      <w:pPr>
        <w:pStyle w:val="Textodenotaderodap"/>
        <w:jc w:val="both"/>
        <w:rPr>
          <w:rFonts w:ascii="Arial" w:hAnsi="Arial" w:cs="Arial"/>
        </w:rPr>
      </w:pPr>
      <w:r w:rsidRPr="0001113F">
        <w:rPr>
          <w:rStyle w:val="Refdenotaderodap"/>
          <w:rFonts w:ascii="Arial" w:hAnsi="Arial" w:cs="Arial"/>
        </w:rPr>
        <w:footnoteRef/>
      </w:r>
      <w:r w:rsidRPr="0001113F">
        <w:rPr>
          <w:rFonts w:ascii="Arial" w:hAnsi="Arial" w:cs="Arial"/>
        </w:rPr>
        <w:t xml:space="preserve"> STJ. Agravo em Recurso Especial nº 1.339.606/SP, Rel. Min. Moura Ribeiro, 3ª Turma, j. em 11.09.2018.</w:t>
      </w:r>
    </w:p>
  </w:footnote>
  <w:footnote w:id="4">
    <w:p w14:paraId="6228E57D" w14:textId="77777777" w:rsidR="00BE6EC5" w:rsidRPr="0001113F" w:rsidRDefault="00BE6EC5" w:rsidP="00BE6EC5">
      <w:pPr>
        <w:pStyle w:val="Textodenotaderodap"/>
        <w:jc w:val="both"/>
        <w:rPr>
          <w:rFonts w:ascii="Arial" w:hAnsi="Arial" w:cs="Arial"/>
        </w:rPr>
      </w:pPr>
      <w:r w:rsidRPr="0001113F">
        <w:rPr>
          <w:rStyle w:val="Refdenotaderodap"/>
          <w:rFonts w:ascii="Arial" w:hAnsi="Arial" w:cs="Arial"/>
        </w:rPr>
        <w:footnoteRef/>
      </w:r>
      <w:r w:rsidRPr="0001113F">
        <w:rPr>
          <w:rFonts w:ascii="Arial" w:hAnsi="Arial" w:cs="Arial"/>
        </w:rPr>
        <w:t xml:space="preserve"> TJSP. Processo nº 1006584-07.2016.8.26.0002, Juiz Dr. Cláudio Salvetti D’Angelo, 3ª Vara Cível do Foro Regional de Santo Amaro – SP, proferida em 11.10.2018. </w:t>
      </w:r>
    </w:p>
  </w:footnote>
  <w:footnote w:id="5">
    <w:p w14:paraId="55F8C9C5" w14:textId="77777777" w:rsidR="00BE6EC5" w:rsidRPr="0001113F" w:rsidRDefault="00BE6EC5" w:rsidP="00BE6EC5">
      <w:pPr>
        <w:pStyle w:val="Textodenotaderodap"/>
        <w:jc w:val="both"/>
        <w:rPr>
          <w:rFonts w:ascii="Arial" w:hAnsi="Arial" w:cs="Arial"/>
        </w:rPr>
      </w:pPr>
      <w:r w:rsidRPr="0001113F">
        <w:rPr>
          <w:rStyle w:val="Refdenotaderodap"/>
          <w:rFonts w:ascii="Arial" w:hAnsi="Arial" w:cs="Arial"/>
        </w:rPr>
        <w:footnoteRef/>
      </w:r>
      <w:r w:rsidRPr="0001113F">
        <w:rPr>
          <w:rFonts w:ascii="Arial" w:hAnsi="Arial" w:cs="Arial"/>
        </w:rPr>
        <w:t xml:space="preserve"> TJSP. Processo nº 1021529-17.2017.8.26.0405, Juíza Dra. Mariana Horta Greenhalgh, 4ª Vara Cível do Foro da Comarca de Osasco – SP, proferida em 19.06.2018.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BAACC" w14:textId="77777777" w:rsidR="00C42CA3" w:rsidRDefault="00C42C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47701" w14:textId="77777777" w:rsidR="00B96CB5" w:rsidRDefault="00C53A22">
    <w:pPr>
      <w:pStyle w:val="Cabealho"/>
      <w:tabs>
        <w:tab w:val="clear" w:pos="8640"/>
        <w:tab w:val="right" w:pos="8280"/>
      </w:tabs>
    </w:pPr>
    <w:r>
      <w:rPr>
        <w:noProof/>
        <w:lang w:val="pt-BR"/>
      </w:rPr>
      <w:drawing>
        <wp:anchor distT="152400" distB="152400" distL="152400" distR="152400" simplePos="0" relativeHeight="251659264" behindDoc="1" locked="0" layoutInCell="1" allowOverlap="1" wp14:anchorId="369A118E" wp14:editId="4FA05132">
          <wp:simplePos x="0" y="0"/>
          <wp:positionH relativeFrom="page">
            <wp:posOffset>2562225</wp:posOffset>
          </wp:positionH>
          <wp:positionV relativeFrom="page">
            <wp:posOffset>361950</wp:posOffset>
          </wp:positionV>
          <wp:extent cx="2421883" cy="390525"/>
          <wp:effectExtent l="0" t="0" r="0" b="0"/>
          <wp:wrapNone/>
          <wp:docPr id="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2429438" cy="391743"/>
                  </a:xfrm>
                  <a:prstGeom prst="rect">
                    <a:avLst/>
                  </a:prstGeom>
                  <a:ln w="12700" cap="flat">
                    <a:noFill/>
                    <a:miter lim="400000"/>
                  </a:ln>
                  <a:effectLst/>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5A432" w14:textId="77777777" w:rsidR="00C42CA3" w:rsidRDefault="00C42C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8A1"/>
    <w:multiLevelType w:val="multilevel"/>
    <w:tmpl w:val="0C8A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85E68"/>
    <w:multiLevelType w:val="hybridMultilevel"/>
    <w:tmpl w:val="831AFD90"/>
    <w:lvl w:ilvl="0" w:tplc="48C66A4C">
      <w:start w:val="1"/>
      <w:numFmt w:val="lowerLetter"/>
      <w:lvlText w:val="%1)"/>
      <w:lvlJc w:val="left"/>
      <w:pPr>
        <w:ind w:left="927" w:hanging="360"/>
      </w:pPr>
      <w:rPr>
        <w:rFonts w:hint="default"/>
      </w:rPr>
    </w:lvl>
    <w:lvl w:ilvl="1" w:tplc="0416001B">
      <w:start w:val="1"/>
      <w:numFmt w:val="lowerRoman"/>
      <w:lvlText w:val="%2."/>
      <w:lvlJc w:val="righ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 w15:restartNumberingAfterBreak="0">
    <w:nsid w:val="215E3F24"/>
    <w:multiLevelType w:val="hybridMultilevel"/>
    <w:tmpl w:val="3814D050"/>
    <w:numStyleLink w:val="EstiloImportado2"/>
  </w:abstractNum>
  <w:abstractNum w:abstractNumId="3" w15:restartNumberingAfterBreak="0">
    <w:nsid w:val="2D8F015E"/>
    <w:multiLevelType w:val="hybridMultilevel"/>
    <w:tmpl w:val="3814D050"/>
    <w:styleLink w:val="EstiloImportado2"/>
    <w:lvl w:ilvl="0" w:tplc="422884B6">
      <w:start w:val="1"/>
      <w:numFmt w:val="decimal"/>
      <w:lvlText w:val="%1."/>
      <w:lvlJc w:val="left"/>
      <w:pPr>
        <w:tabs>
          <w:tab w:val="num" w:pos="1418"/>
        </w:tabs>
        <w:ind w:left="567" w:firstLine="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E505F04">
      <w:start w:val="1"/>
      <w:numFmt w:val="lowerLetter"/>
      <w:lvlText w:val="%2."/>
      <w:lvlJc w:val="left"/>
      <w:pPr>
        <w:tabs>
          <w:tab w:val="left" w:pos="1418"/>
          <w:tab w:val="num" w:pos="2281"/>
        </w:tabs>
        <w:ind w:left="1430" w:firstLine="25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28E2568">
      <w:start w:val="1"/>
      <w:numFmt w:val="lowerRoman"/>
      <w:lvlText w:val="%3."/>
      <w:lvlJc w:val="left"/>
      <w:pPr>
        <w:tabs>
          <w:tab w:val="left" w:pos="1418"/>
          <w:tab w:val="num" w:pos="3001"/>
        </w:tabs>
        <w:ind w:left="2150" w:firstLine="2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386F7A2">
      <w:start w:val="1"/>
      <w:numFmt w:val="decimal"/>
      <w:lvlText w:val="%4."/>
      <w:lvlJc w:val="left"/>
      <w:pPr>
        <w:tabs>
          <w:tab w:val="left" w:pos="1418"/>
          <w:tab w:val="num" w:pos="3721"/>
        </w:tabs>
        <w:ind w:left="2870" w:firstLine="25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4EE050E">
      <w:start w:val="1"/>
      <w:numFmt w:val="lowerLetter"/>
      <w:lvlText w:val="%5."/>
      <w:lvlJc w:val="left"/>
      <w:pPr>
        <w:tabs>
          <w:tab w:val="left" w:pos="1418"/>
          <w:tab w:val="num" w:pos="4441"/>
        </w:tabs>
        <w:ind w:left="3590" w:firstLine="25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678EB34">
      <w:start w:val="1"/>
      <w:numFmt w:val="lowerRoman"/>
      <w:lvlText w:val="%6."/>
      <w:lvlJc w:val="left"/>
      <w:pPr>
        <w:tabs>
          <w:tab w:val="left" w:pos="1418"/>
          <w:tab w:val="num" w:pos="5161"/>
        </w:tabs>
        <w:ind w:left="4310" w:firstLine="2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93A0894">
      <w:start w:val="1"/>
      <w:numFmt w:val="decimal"/>
      <w:lvlText w:val="%7."/>
      <w:lvlJc w:val="left"/>
      <w:pPr>
        <w:tabs>
          <w:tab w:val="left" w:pos="1418"/>
          <w:tab w:val="num" w:pos="5881"/>
        </w:tabs>
        <w:ind w:left="5030" w:firstLine="25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A7A3562">
      <w:start w:val="1"/>
      <w:numFmt w:val="lowerLetter"/>
      <w:lvlText w:val="%8."/>
      <w:lvlJc w:val="left"/>
      <w:pPr>
        <w:tabs>
          <w:tab w:val="left" w:pos="1418"/>
          <w:tab w:val="num" w:pos="6601"/>
        </w:tabs>
        <w:ind w:left="5750" w:firstLine="25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AE6AE70">
      <w:start w:val="1"/>
      <w:numFmt w:val="lowerRoman"/>
      <w:lvlText w:val="%9."/>
      <w:lvlJc w:val="left"/>
      <w:pPr>
        <w:tabs>
          <w:tab w:val="left" w:pos="1418"/>
          <w:tab w:val="num" w:pos="7321"/>
        </w:tabs>
        <w:ind w:left="6470" w:firstLine="2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3C006F3"/>
    <w:multiLevelType w:val="multilevel"/>
    <w:tmpl w:val="7644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F6710"/>
    <w:multiLevelType w:val="hybridMultilevel"/>
    <w:tmpl w:val="3814D050"/>
    <w:lvl w:ilvl="0" w:tplc="161695C6">
      <w:start w:val="1"/>
      <w:numFmt w:val="decimal"/>
      <w:lvlText w:val="%1."/>
      <w:lvlJc w:val="left"/>
      <w:pPr>
        <w:tabs>
          <w:tab w:val="num" w:pos="1418"/>
        </w:tabs>
        <w:ind w:left="567" w:firstLine="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8C41FAA">
      <w:start w:val="1"/>
      <w:numFmt w:val="lowerLetter"/>
      <w:lvlText w:val="%2."/>
      <w:lvlJc w:val="left"/>
      <w:pPr>
        <w:tabs>
          <w:tab w:val="left" w:pos="1418"/>
          <w:tab w:val="num" w:pos="2281"/>
        </w:tabs>
        <w:ind w:left="1430" w:firstLine="25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F96D3BE">
      <w:start w:val="1"/>
      <w:numFmt w:val="lowerRoman"/>
      <w:lvlText w:val="%3."/>
      <w:lvlJc w:val="left"/>
      <w:pPr>
        <w:tabs>
          <w:tab w:val="left" w:pos="1418"/>
          <w:tab w:val="num" w:pos="3001"/>
        </w:tabs>
        <w:ind w:left="2150" w:firstLine="2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61403C4">
      <w:start w:val="1"/>
      <w:numFmt w:val="decimal"/>
      <w:lvlText w:val="%4."/>
      <w:lvlJc w:val="left"/>
      <w:pPr>
        <w:tabs>
          <w:tab w:val="left" w:pos="1418"/>
          <w:tab w:val="num" w:pos="3721"/>
        </w:tabs>
        <w:ind w:left="2870" w:firstLine="25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3D2D16A">
      <w:start w:val="1"/>
      <w:numFmt w:val="lowerLetter"/>
      <w:lvlText w:val="%5."/>
      <w:lvlJc w:val="left"/>
      <w:pPr>
        <w:tabs>
          <w:tab w:val="left" w:pos="1418"/>
          <w:tab w:val="num" w:pos="4441"/>
        </w:tabs>
        <w:ind w:left="3590" w:firstLine="25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B2C2820">
      <w:start w:val="1"/>
      <w:numFmt w:val="lowerRoman"/>
      <w:lvlText w:val="%6."/>
      <w:lvlJc w:val="left"/>
      <w:pPr>
        <w:tabs>
          <w:tab w:val="left" w:pos="1418"/>
          <w:tab w:val="num" w:pos="5161"/>
        </w:tabs>
        <w:ind w:left="4310" w:firstLine="2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5E6EFEA">
      <w:start w:val="1"/>
      <w:numFmt w:val="decimal"/>
      <w:lvlText w:val="%7."/>
      <w:lvlJc w:val="left"/>
      <w:pPr>
        <w:tabs>
          <w:tab w:val="left" w:pos="1418"/>
          <w:tab w:val="num" w:pos="5881"/>
        </w:tabs>
        <w:ind w:left="5030" w:firstLine="25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7C2CAD4">
      <w:start w:val="1"/>
      <w:numFmt w:val="lowerLetter"/>
      <w:lvlText w:val="%8."/>
      <w:lvlJc w:val="left"/>
      <w:pPr>
        <w:tabs>
          <w:tab w:val="left" w:pos="1418"/>
          <w:tab w:val="num" w:pos="6601"/>
        </w:tabs>
        <w:ind w:left="5750" w:firstLine="25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A2204A6">
      <w:start w:val="1"/>
      <w:numFmt w:val="lowerRoman"/>
      <w:lvlText w:val="%9."/>
      <w:lvlJc w:val="left"/>
      <w:pPr>
        <w:tabs>
          <w:tab w:val="left" w:pos="1418"/>
          <w:tab w:val="num" w:pos="7321"/>
        </w:tabs>
        <w:ind w:left="6470" w:firstLine="2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C0A5BF5"/>
    <w:multiLevelType w:val="hybridMultilevel"/>
    <w:tmpl w:val="32C62D02"/>
    <w:numStyleLink w:val="EstiloImportado1"/>
  </w:abstractNum>
  <w:abstractNum w:abstractNumId="7" w15:restartNumberingAfterBreak="0">
    <w:nsid w:val="4F273F7E"/>
    <w:multiLevelType w:val="hybridMultilevel"/>
    <w:tmpl w:val="8ABA704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5E830803"/>
    <w:multiLevelType w:val="hybridMultilevel"/>
    <w:tmpl w:val="32C62D02"/>
    <w:styleLink w:val="EstiloImportado1"/>
    <w:lvl w:ilvl="0" w:tplc="1C4A9E4E">
      <w:start w:val="1"/>
      <w:numFmt w:val="upperRoman"/>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1" w:tplc="9626CF62">
      <w:start w:val="1"/>
      <w:numFmt w:val="lowerLetter"/>
      <w:lvlText w:val="%2."/>
      <w:lvlJc w:val="left"/>
      <w:pPr>
        <w:ind w:left="11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2" w:tplc="9362BB30">
      <w:start w:val="1"/>
      <w:numFmt w:val="lowerRoman"/>
      <w:lvlText w:val="%3."/>
      <w:lvlJc w:val="left"/>
      <w:pPr>
        <w:ind w:left="1866"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3" w:tplc="D8CA729A">
      <w:start w:val="1"/>
      <w:numFmt w:val="decimal"/>
      <w:lvlText w:val="%4."/>
      <w:lvlJc w:val="left"/>
      <w:pPr>
        <w:ind w:left="258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4" w:tplc="E0DE5C04">
      <w:start w:val="1"/>
      <w:numFmt w:val="lowerLetter"/>
      <w:lvlText w:val="%5."/>
      <w:lvlJc w:val="left"/>
      <w:pPr>
        <w:ind w:left="330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5" w:tplc="821E1BA6">
      <w:start w:val="1"/>
      <w:numFmt w:val="lowerRoman"/>
      <w:lvlText w:val="%6."/>
      <w:lvlJc w:val="left"/>
      <w:pPr>
        <w:ind w:left="4026"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6" w:tplc="05888B2C">
      <w:start w:val="1"/>
      <w:numFmt w:val="decimal"/>
      <w:lvlText w:val="%7."/>
      <w:lvlJc w:val="left"/>
      <w:pPr>
        <w:ind w:left="47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7" w:tplc="B0100086">
      <w:start w:val="1"/>
      <w:numFmt w:val="lowerLetter"/>
      <w:lvlText w:val="%8."/>
      <w:lvlJc w:val="left"/>
      <w:pPr>
        <w:ind w:left="546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8" w:tplc="9342F62A">
      <w:start w:val="1"/>
      <w:numFmt w:val="lowerRoman"/>
      <w:lvlText w:val="%9."/>
      <w:lvlJc w:val="left"/>
      <w:pPr>
        <w:ind w:left="6186" w:hanging="379"/>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num>
  <w:num w:numId="3">
    <w:abstractNumId w:val="3"/>
  </w:num>
  <w:num w:numId="4">
    <w:abstractNumId w:val="2"/>
  </w:num>
  <w:num w:numId="5">
    <w:abstractNumId w:val="5"/>
  </w:num>
  <w:num w:numId="6">
    <w:abstractNumId w:val="7"/>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C5"/>
    <w:rsid w:val="00025681"/>
    <w:rsid w:val="000572FF"/>
    <w:rsid w:val="0009514D"/>
    <w:rsid w:val="000E5FFF"/>
    <w:rsid w:val="000F1E54"/>
    <w:rsid w:val="00154032"/>
    <w:rsid w:val="00186744"/>
    <w:rsid w:val="001E6274"/>
    <w:rsid w:val="00200BEC"/>
    <w:rsid w:val="00204AB5"/>
    <w:rsid w:val="00243873"/>
    <w:rsid w:val="00317880"/>
    <w:rsid w:val="00346276"/>
    <w:rsid w:val="00360DFB"/>
    <w:rsid w:val="003A187E"/>
    <w:rsid w:val="00443C92"/>
    <w:rsid w:val="00487EFA"/>
    <w:rsid w:val="004A3F65"/>
    <w:rsid w:val="004B0114"/>
    <w:rsid w:val="004C78BA"/>
    <w:rsid w:val="00503DE0"/>
    <w:rsid w:val="00514F5E"/>
    <w:rsid w:val="005B403D"/>
    <w:rsid w:val="005B4297"/>
    <w:rsid w:val="005C577A"/>
    <w:rsid w:val="005F1DB3"/>
    <w:rsid w:val="00640ECD"/>
    <w:rsid w:val="006424F2"/>
    <w:rsid w:val="006543BC"/>
    <w:rsid w:val="00682BD4"/>
    <w:rsid w:val="006A42B8"/>
    <w:rsid w:val="00713BD2"/>
    <w:rsid w:val="00777449"/>
    <w:rsid w:val="007E5EE1"/>
    <w:rsid w:val="007F5A42"/>
    <w:rsid w:val="007F717D"/>
    <w:rsid w:val="00815B9B"/>
    <w:rsid w:val="0088150A"/>
    <w:rsid w:val="008E0E48"/>
    <w:rsid w:val="008F518F"/>
    <w:rsid w:val="0094442C"/>
    <w:rsid w:val="009506FB"/>
    <w:rsid w:val="009B0F95"/>
    <w:rsid w:val="009C74AB"/>
    <w:rsid w:val="009D1389"/>
    <w:rsid w:val="00A230E2"/>
    <w:rsid w:val="00A45355"/>
    <w:rsid w:val="00A473D3"/>
    <w:rsid w:val="00A51B96"/>
    <w:rsid w:val="00AB0225"/>
    <w:rsid w:val="00B11921"/>
    <w:rsid w:val="00B17FCB"/>
    <w:rsid w:val="00B32C8B"/>
    <w:rsid w:val="00B7263F"/>
    <w:rsid w:val="00B96CB5"/>
    <w:rsid w:val="00BE6EC5"/>
    <w:rsid w:val="00C36B87"/>
    <w:rsid w:val="00C42CA3"/>
    <w:rsid w:val="00C53A22"/>
    <w:rsid w:val="00CB1722"/>
    <w:rsid w:val="00CB569F"/>
    <w:rsid w:val="00CC0863"/>
    <w:rsid w:val="00CC6D68"/>
    <w:rsid w:val="00CF5431"/>
    <w:rsid w:val="00D1067B"/>
    <w:rsid w:val="00D45F07"/>
    <w:rsid w:val="00D65691"/>
    <w:rsid w:val="00D724D3"/>
    <w:rsid w:val="00D9038C"/>
    <w:rsid w:val="00D97C94"/>
    <w:rsid w:val="00DA0C42"/>
    <w:rsid w:val="00DC1B02"/>
    <w:rsid w:val="00DD099C"/>
    <w:rsid w:val="00E422FA"/>
    <w:rsid w:val="00EC7D85"/>
    <w:rsid w:val="00F56FAC"/>
    <w:rsid w:val="00F7097D"/>
    <w:rsid w:val="00FB2B62"/>
    <w:rsid w:val="00FF12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DD461"/>
  <w15:chartTrackingRefBased/>
  <w15:docId w15:val="{81045932-9C7E-4ECD-B97E-FE5E7CB3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EC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BE6EC5"/>
    <w:rPr>
      <w:u w:val="single"/>
    </w:rPr>
  </w:style>
  <w:style w:type="paragraph" w:styleId="Cabealho">
    <w:name w:val="header"/>
    <w:link w:val="CabealhoChar"/>
    <w:rsid w:val="00BE6EC5"/>
    <w:pPr>
      <w:pBdr>
        <w:top w:val="nil"/>
        <w:left w:val="nil"/>
        <w:bottom w:val="nil"/>
        <w:right w:val="nil"/>
        <w:between w:val="nil"/>
        <w:bar w:val="nil"/>
      </w:pBdr>
      <w:tabs>
        <w:tab w:val="center" w:pos="4320"/>
        <w:tab w:val="right" w:pos="8640"/>
      </w:tabs>
      <w:spacing w:after="0" w:line="240" w:lineRule="auto"/>
    </w:pPr>
    <w:rPr>
      <w:rFonts w:ascii="Cambria" w:eastAsia="Cambria" w:hAnsi="Cambria" w:cs="Cambria"/>
      <w:color w:val="000000"/>
      <w:sz w:val="24"/>
      <w:szCs w:val="24"/>
      <w:u w:color="000000"/>
      <w:bdr w:val="nil"/>
      <w:lang w:val="pt-PT" w:eastAsia="pt-BR"/>
    </w:rPr>
  </w:style>
  <w:style w:type="character" w:customStyle="1" w:styleId="CabealhoChar">
    <w:name w:val="Cabeçalho Char"/>
    <w:basedOn w:val="Fontepargpadro"/>
    <w:link w:val="Cabealho"/>
    <w:rsid w:val="00BE6EC5"/>
    <w:rPr>
      <w:rFonts w:ascii="Cambria" w:eastAsia="Cambria" w:hAnsi="Cambria" w:cs="Cambria"/>
      <w:color w:val="000000"/>
      <w:sz w:val="24"/>
      <w:szCs w:val="24"/>
      <w:u w:color="000000"/>
      <w:bdr w:val="nil"/>
      <w:lang w:val="pt-PT" w:eastAsia="pt-BR"/>
    </w:rPr>
  </w:style>
  <w:style w:type="paragraph" w:styleId="Rodap">
    <w:name w:val="footer"/>
    <w:link w:val="RodapChar"/>
    <w:rsid w:val="00BE6EC5"/>
    <w:pPr>
      <w:pBdr>
        <w:top w:val="nil"/>
        <w:left w:val="nil"/>
        <w:bottom w:val="nil"/>
        <w:right w:val="nil"/>
        <w:between w:val="nil"/>
        <w:bar w:val="nil"/>
      </w:pBdr>
      <w:tabs>
        <w:tab w:val="center" w:pos="4320"/>
        <w:tab w:val="right" w:pos="8640"/>
      </w:tabs>
      <w:spacing w:after="0" w:line="240" w:lineRule="auto"/>
    </w:pPr>
    <w:rPr>
      <w:rFonts w:ascii="Cambria" w:eastAsia="Cambria" w:hAnsi="Cambria" w:cs="Cambria"/>
      <w:color w:val="000000"/>
      <w:sz w:val="24"/>
      <w:szCs w:val="24"/>
      <w:u w:color="000000"/>
      <w:bdr w:val="nil"/>
      <w:lang w:val="pt-PT" w:eastAsia="pt-BR"/>
    </w:rPr>
  </w:style>
  <w:style w:type="character" w:customStyle="1" w:styleId="RodapChar">
    <w:name w:val="Rodapé Char"/>
    <w:basedOn w:val="Fontepargpadro"/>
    <w:link w:val="Rodap"/>
    <w:rsid w:val="00BE6EC5"/>
    <w:rPr>
      <w:rFonts w:ascii="Cambria" w:eastAsia="Cambria" w:hAnsi="Cambria" w:cs="Cambria"/>
      <w:color w:val="000000"/>
      <w:sz w:val="24"/>
      <w:szCs w:val="24"/>
      <w:u w:color="000000"/>
      <w:bdr w:val="nil"/>
      <w:lang w:val="pt-PT" w:eastAsia="pt-BR"/>
    </w:rPr>
  </w:style>
  <w:style w:type="paragraph" w:customStyle="1" w:styleId="Corpo">
    <w:name w:val="Corpo"/>
    <w:rsid w:val="00BE6EC5"/>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eastAsia="pt-BR"/>
    </w:rPr>
  </w:style>
  <w:style w:type="paragraph" w:styleId="Textodenotaderodap">
    <w:name w:val="footnote text"/>
    <w:aliases w:val="fn,ALTS FOOTNOTE,Nota de rodapé, Char,Char,Footnote Text Char,Footnote Text Char1 Char,Nota de rodapé Char Char1,fn Char Char1,ALTS FOOTNOTE Char1 Char,Footnote Text Char Char1 Char,ALTS FOOTNOTE Char Char Char1,Char Char Char"/>
    <w:link w:val="TextodenotaderodapChar"/>
    <w:uiPriority w:val="99"/>
    <w:qFormat/>
    <w:rsid w:val="00BE6EC5"/>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lang w:val="pt-PT" w:eastAsia="pt-BR"/>
    </w:rPr>
  </w:style>
  <w:style w:type="character" w:customStyle="1" w:styleId="TextodenotaderodapChar">
    <w:name w:val="Texto de nota de rodapé Char"/>
    <w:aliases w:val="fn Char,ALTS FOOTNOTE Char,Nota de rodapé Char, Char Char,Char Char,Footnote Text Char Char,Footnote Text Char1 Char Char,Nota de rodapé Char Char1 Char,fn Char Char1 Char,ALTS FOOTNOTE Char1 Char Char,Char Char Char Char"/>
    <w:basedOn w:val="Fontepargpadro"/>
    <w:link w:val="Textodenotaderodap"/>
    <w:uiPriority w:val="99"/>
    <w:rsid w:val="00BE6EC5"/>
    <w:rPr>
      <w:rFonts w:ascii="Times New Roman" w:eastAsia="Times New Roman" w:hAnsi="Times New Roman" w:cs="Times New Roman"/>
      <w:color w:val="000000"/>
      <w:sz w:val="20"/>
      <w:szCs w:val="20"/>
      <w:u w:color="000000"/>
      <w:bdr w:val="nil"/>
      <w:lang w:val="pt-PT" w:eastAsia="pt-BR"/>
    </w:rPr>
  </w:style>
  <w:style w:type="character" w:customStyle="1" w:styleId="Hyperlink0">
    <w:name w:val="Hyperlink.0"/>
    <w:basedOn w:val="Fontepargpadro"/>
    <w:rsid w:val="00BE6EC5"/>
    <w:rPr>
      <w:rFonts w:ascii="Arial" w:eastAsia="Arial" w:hAnsi="Arial" w:cs="Arial"/>
      <w:color w:val="0000FF"/>
      <w:u w:val="single" w:color="0000FF"/>
    </w:rPr>
  </w:style>
  <w:style w:type="numbering" w:customStyle="1" w:styleId="EstiloImportado1">
    <w:name w:val="Estilo Importado 1"/>
    <w:rsid w:val="00BE6EC5"/>
    <w:pPr>
      <w:numPr>
        <w:numId w:val="1"/>
      </w:numPr>
    </w:pPr>
  </w:style>
  <w:style w:type="paragraph" w:styleId="PargrafodaLista">
    <w:name w:val="List Paragraph"/>
    <w:uiPriority w:val="34"/>
    <w:qFormat/>
    <w:rsid w:val="00BE6EC5"/>
    <w:pPr>
      <w:pBdr>
        <w:top w:val="nil"/>
        <w:left w:val="nil"/>
        <w:bottom w:val="nil"/>
        <w:right w:val="nil"/>
        <w:between w:val="nil"/>
        <w:bar w:val="nil"/>
      </w:pBdr>
      <w:spacing w:after="0" w:line="240" w:lineRule="auto"/>
      <w:ind w:left="720"/>
    </w:pPr>
    <w:rPr>
      <w:rFonts w:ascii="Times New Roman" w:eastAsia="Arial Unicode MS" w:hAnsi="Times New Roman" w:cs="Arial Unicode MS"/>
      <w:color w:val="000000"/>
      <w:sz w:val="24"/>
      <w:szCs w:val="24"/>
      <w:u w:color="000000"/>
      <w:bdr w:val="nil"/>
      <w:lang w:val="pt-PT" w:eastAsia="pt-BR"/>
    </w:rPr>
  </w:style>
  <w:style w:type="numbering" w:customStyle="1" w:styleId="EstiloImportado2">
    <w:name w:val="Estilo Importado 2"/>
    <w:rsid w:val="00BE6EC5"/>
    <w:pPr>
      <w:numPr>
        <w:numId w:val="3"/>
      </w:numPr>
    </w:pPr>
  </w:style>
  <w:style w:type="table" w:styleId="Tabelacomgrade">
    <w:name w:val="Table Grid"/>
    <w:basedOn w:val="Tabelanormal"/>
    <w:rsid w:val="00BE6EC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derodap">
    <w:name w:val="footnote reference"/>
    <w:aliases w:val="sobrescrito"/>
    <w:basedOn w:val="Fontepargpadro"/>
    <w:uiPriority w:val="99"/>
    <w:rsid w:val="00BE6EC5"/>
    <w:rPr>
      <w:vertAlign w:val="superscript"/>
    </w:rPr>
  </w:style>
  <w:style w:type="character" w:styleId="MenoPendente">
    <w:name w:val="Unresolved Mention"/>
    <w:basedOn w:val="Fontepargpadro"/>
    <w:uiPriority w:val="99"/>
    <w:semiHidden/>
    <w:unhideWhenUsed/>
    <w:rsid w:val="00F56FAC"/>
    <w:rPr>
      <w:color w:val="605E5C"/>
      <w:shd w:val="clear" w:color="auto" w:fill="E1DFDD"/>
    </w:rPr>
  </w:style>
  <w:style w:type="paragraph" w:styleId="Textodebalo">
    <w:name w:val="Balloon Text"/>
    <w:basedOn w:val="Normal"/>
    <w:link w:val="TextodebaloChar"/>
    <w:uiPriority w:val="99"/>
    <w:semiHidden/>
    <w:unhideWhenUsed/>
    <w:rsid w:val="00243873"/>
    <w:rPr>
      <w:rFonts w:ascii="Segoe UI" w:hAnsi="Segoe UI" w:cs="Segoe UI"/>
      <w:sz w:val="18"/>
      <w:szCs w:val="18"/>
    </w:rPr>
  </w:style>
  <w:style w:type="character" w:customStyle="1" w:styleId="TextodebaloChar">
    <w:name w:val="Texto de balão Char"/>
    <w:basedOn w:val="Fontepargpadro"/>
    <w:link w:val="Textodebalo"/>
    <w:uiPriority w:val="99"/>
    <w:semiHidden/>
    <w:rsid w:val="00243873"/>
    <w:rPr>
      <w:rFonts w:ascii="Segoe UI" w:eastAsia="Arial Unicode MS" w:hAnsi="Segoe UI" w:cs="Segoe UI"/>
      <w:sz w:val="18"/>
      <w:szCs w:val="18"/>
      <w:bdr w:val="nil"/>
      <w:lang w:val="en-US"/>
    </w:rPr>
  </w:style>
  <w:style w:type="character" w:styleId="Refdecomentrio">
    <w:name w:val="annotation reference"/>
    <w:basedOn w:val="Fontepargpadro"/>
    <w:uiPriority w:val="99"/>
    <w:semiHidden/>
    <w:unhideWhenUsed/>
    <w:rsid w:val="00815B9B"/>
    <w:rPr>
      <w:sz w:val="16"/>
      <w:szCs w:val="16"/>
    </w:rPr>
  </w:style>
  <w:style w:type="paragraph" w:styleId="Textodecomentrio">
    <w:name w:val="annotation text"/>
    <w:basedOn w:val="Normal"/>
    <w:link w:val="TextodecomentrioChar"/>
    <w:uiPriority w:val="99"/>
    <w:semiHidden/>
    <w:unhideWhenUsed/>
    <w:rsid w:val="00815B9B"/>
    <w:rPr>
      <w:sz w:val="20"/>
      <w:szCs w:val="20"/>
    </w:rPr>
  </w:style>
  <w:style w:type="character" w:customStyle="1" w:styleId="TextodecomentrioChar">
    <w:name w:val="Texto de comentário Char"/>
    <w:basedOn w:val="Fontepargpadro"/>
    <w:link w:val="Textodecomentrio"/>
    <w:uiPriority w:val="99"/>
    <w:semiHidden/>
    <w:rsid w:val="00815B9B"/>
    <w:rPr>
      <w:rFonts w:ascii="Times New Roman" w:eastAsia="Arial Unicode MS" w:hAnsi="Times New Roman" w:cs="Times New Roman"/>
      <w:sz w:val="20"/>
      <w:szCs w:val="20"/>
      <w:bdr w:val="nil"/>
      <w:lang w:val="en-US"/>
    </w:rPr>
  </w:style>
  <w:style w:type="paragraph" w:styleId="Assuntodocomentrio">
    <w:name w:val="annotation subject"/>
    <w:basedOn w:val="Textodecomentrio"/>
    <w:next w:val="Textodecomentrio"/>
    <w:link w:val="AssuntodocomentrioChar"/>
    <w:uiPriority w:val="99"/>
    <w:semiHidden/>
    <w:unhideWhenUsed/>
    <w:rsid w:val="00815B9B"/>
    <w:rPr>
      <w:b/>
      <w:bCs/>
    </w:rPr>
  </w:style>
  <w:style w:type="character" w:customStyle="1" w:styleId="AssuntodocomentrioChar">
    <w:name w:val="Assunto do comentário Char"/>
    <w:basedOn w:val="TextodecomentrioChar"/>
    <w:link w:val="Assuntodocomentrio"/>
    <w:uiPriority w:val="99"/>
    <w:semiHidden/>
    <w:rsid w:val="00815B9B"/>
    <w:rPr>
      <w:rFonts w:ascii="Times New Roman" w:eastAsia="Arial Unicode MS" w:hAnsi="Times New Roman" w:cs="Times New Roman"/>
      <w:b/>
      <w:bCs/>
      <w:sz w:val="20"/>
      <w:szCs w:val="20"/>
      <w:bdr w:val="nil"/>
      <w:lang w:val="en-US"/>
    </w:rPr>
  </w:style>
  <w:style w:type="paragraph" w:styleId="Reviso">
    <w:name w:val="Revision"/>
    <w:hidden/>
    <w:uiPriority w:val="99"/>
    <w:semiHidden/>
    <w:rsid w:val="000572FF"/>
    <w:pPr>
      <w:spacing w:after="0" w:line="240" w:lineRule="auto"/>
    </w:pPr>
    <w:rPr>
      <w:rFonts w:ascii="Times New Roman" w:eastAsia="Arial Unicode MS" w:hAnsi="Times New Roman" w:cs="Times New Roman"/>
      <w:sz w:val="24"/>
      <w:szCs w:val="24"/>
      <w:bdr w:val="nil"/>
      <w:lang w:val="en-US"/>
    </w:rPr>
  </w:style>
  <w:style w:type="paragraph" w:styleId="NormalWeb">
    <w:name w:val="Normal (Web)"/>
    <w:basedOn w:val="Normal"/>
    <w:uiPriority w:val="99"/>
    <w:unhideWhenUsed/>
    <w:rsid w:val="00487EF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4763">
      <w:bodyDiv w:val="1"/>
      <w:marLeft w:val="0"/>
      <w:marRight w:val="0"/>
      <w:marTop w:val="0"/>
      <w:marBottom w:val="0"/>
      <w:divBdr>
        <w:top w:val="none" w:sz="0" w:space="0" w:color="auto"/>
        <w:left w:val="none" w:sz="0" w:space="0" w:color="auto"/>
        <w:bottom w:val="none" w:sz="0" w:space="0" w:color="auto"/>
        <w:right w:val="none" w:sz="0" w:space="0" w:color="auto"/>
      </w:divBdr>
    </w:div>
    <w:div w:id="163787417">
      <w:bodyDiv w:val="1"/>
      <w:marLeft w:val="0"/>
      <w:marRight w:val="0"/>
      <w:marTop w:val="0"/>
      <w:marBottom w:val="0"/>
      <w:divBdr>
        <w:top w:val="none" w:sz="0" w:space="0" w:color="auto"/>
        <w:left w:val="none" w:sz="0" w:space="0" w:color="auto"/>
        <w:bottom w:val="none" w:sz="0" w:space="0" w:color="auto"/>
        <w:right w:val="none" w:sz="0" w:space="0" w:color="auto"/>
      </w:divBdr>
    </w:div>
    <w:div w:id="472523920">
      <w:bodyDiv w:val="1"/>
      <w:marLeft w:val="0"/>
      <w:marRight w:val="0"/>
      <w:marTop w:val="0"/>
      <w:marBottom w:val="0"/>
      <w:divBdr>
        <w:top w:val="none" w:sz="0" w:space="0" w:color="auto"/>
        <w:left w:val="none" w:sz="0" w:space="0" w:color="auto"/>
        <w:bottom w:val="none" w:sz="0" w:space="0" w:color="auto"/>
        <w:right w:val="none" w:sz="0" w:space="0" w:color="auto"/>
      </w:divBdr>
    </w:div>
    <w:div w:id="483472571">
      <w:bodyDiv w:val="1"/>
      <w:marLeft w:val="0"/>
      <w:marRight w:val="0"/>
      <w:marTop w:val="0"/>
      <w:marBottom w:val="0"/>
      <w:divBdr>
        <w:top w:val="none" w:sz="0" w:space="0" w:color="auto"/>
        <w:left w:val="none" w:sz="0" w:space="0" w:color="auto"/>
        <w:bottom w:val="none" w:sz="0" w:space="0" w:color="auto"/>
        <w:right w:val="none" w:sz="0" w:space="0" w:color="auto"/>
      </w:divBdr>
    </w:div>
    <w:div w:id="530729221">
      <w:bodyDiv w:val="1"/>
      <w:marLeft w:val="0"/>
      <w:marRight w:val="0"/>
      <w:marTop w:val="0"/>
      <w:marBottom w:val="0"/>
      <w:divBdr>
        <w:top w:val="none" w:sz="0" w:space="0" w:color="auto"/>
        <w:left w:val="none" w:sz="0" w:space="0" w:color="auto"/>
        <w:bottom w:val="none" w:sz="0" w:space="0" w:color="auto"/>
        <w:right w:val="none" w:sz="0" w:space="0" w:color="auto"/>
      </w:divBdr>
    </w:div>
    <w:div w:id="537815679">
      <w:bodyDiv w:val="1"/>
      <w:marLeft w:val="0"/>
      <w:marRight w:val="0"/>
      <w:marTop w:val="0"/>
      <w:marBottom w:val="0"/>
      <w:divBdr>
        <w:top w:val="none" w:sz="0" w:space="0" w:color="auto"/>
        <w:left w:val="none" w:sz="0" w:space="0" w:color="auto"/>
        <w:bottom w:val="none" w:sz="0" w:space="0" w:color="auto"/>
        <w:right w:val="none" w:sz="0" w:space="0" w:color="auto"/>
      </w:divBdr>
    </w:div>
    <w:div w:id="640354863">
      <w:bodyDiv w:val="1"/>
      <w:marLeft w:val="0"/>
      <w:marRight w:val="0"/>
      <w:marTop w:val="0"/>
      <w:marBottom w:val="0"/>
      <w:divBdr>
        <w:top w:val="none" w:sz="0" w:space="0" w:color="auto"/>
        <w:left w:val="none" w:sz="0" w:space="0" w:color="auto"/>
        <w:bottom w:val="none" w:sz="0" w:space="0" w:color="auto"/>
        <w:right w:val="none" w:sz="0" w:space="0" w:color="auto"/>
      </w:divBdr>
    </w:div>
    <w:div w:id="1073234596">
      <w:bodyDiv w:val="1"/>
      <w:marLeft w:val="0"/>
      <w:marRight w:val="0"/>
      <w:marTop w:val="0"/>
      <w:marBottom w:val="0"/>
      <w:divBdr>
        <w:top w:val="none" w:sz="0" w:space="0" w:color="auto"/>
        <w:left w:val="none" w:sz="0" w:space="0" w:color="auto"/>
        <w:bottom w:val="none" w:sz="0" w:space="0" w:color="auto"/>
        <w:right w:val="none" w:sz="0" w:space="0" w:color="auto"/>
      </w:divBdr>
    </w:div>
    <w:div w:id="1351444440">
      <w:bodyDiv w:val="1"/>
      <w:marLeft w:val="0"/>
      <w:marRight w:val="0"/>
      <w:marTop w:val="0"/>
      <w:marBottom w:val="0"/>
      <w:divBdr>
        <w:top w:val="none" w:sz="0" w:space="0" w:color="auto"/>
        <w:left w:val="none" w:sz="0" w:space="0" w:color="auto"/>
        <w:bottom w:val="none" w:sz="0" w:space="0" w:color="auto"/>
        <w:right w:val="none" w:sz="0" w:space="0" w:color="auto"/>
      </w:divBdr>
    </w:div>
    <w:div w:id="1457988286">
      <w:bodyDiv w:val="1"/>
      <w:marLeft w:val="0"/>
      <w:marRight w:val="0"/>
      <w:marTop w:val="0"/>
      <w:marBottom w:val="0"/>
      <w:divBdr>
        <w:top w:val="none" w:sz="0" w:space="0" w:color="auto"/>
        <w:left w:val="none" w:sz="0" w:space="0" w:color="auto"/>
        <w:bottom w:val="none" w:sz="0" w:space="0" w:color="auto"/>
        <w:right w:val="none" w:sz="0" w:space="0" w:color="auto"/>
      </w:divBdr>
    </w:div>
    <w:div w:id="1938294978">
      <w:bodyDiv w:val="1"/>
      <w:marLeft w:val="0"/>
      <w:marRight w:val="0"/>
      <w:marTop w:val="0"/>
      <w:marBottom w:val="0"/>
      <w:divBdr>
        <w:top w:val="none" w:sz="0" w:space="0" w:color="auto"/>
        <w:left w:val="none" w:sz="0" w:space="0" w:color="auto"/>
        <w:bottom w:val="none" w:sz="0" w:space="0" w:color="auto"/>
        <w:right w:val="none" w:sz="0" w:space="0" w:color="auto"/>
      </w:divBdr>
    </w:div>
    <w:div w:id="210213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cadolivre.com.b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ercadolivre.com.br/noindex/BPP/rights%20/enro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ercadolivre.com.br"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mercadolivre.com.br/seguro_termino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5665C-A015-E34B-9F43-2B14BCDCB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2185</Words>
  <Characters>11802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Thalya Rocha</dc:creator>
  <cp:keywords/>
  <dc:description/>
  <cp:lastModifiedBy>Cadu Lacerda</cp:lastModifiedBy>
  <cp:revision>32</cp:revision>
  <cp:lastPrinted>2019-10-22T01:16:00Z</cp:lastPrinted>
  <dcterms:created xsi:type="dcterms:W3CDTF">2020-01-15T16:22:00Z</dcterms:created>
  <dcterms:modified xsi:type="dcterms:W3CDTF">2020-01-23T19:59:00Z</dcterms:modified>
</cp:coreProperties>
</file>