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7436" w14:textId="50F013D9" w:rsidR="001347C8" w:rsidRDefault="001347C8" w:rsidP="001347C8">
      <w:pPr>
        <w:jc w:val="center"/>
        <w:rPr>
          <w:rFonts w:ascii="Verdana" w:hAnsi="Verdana"/>
          <w:b/>
          <w:bCs/>
          <w:sz w:val="24"/>
          <w:szCs w:val="24"/>
        </w:rPr>
      </w:pPr>
      <w:r w:rsidRPr="001347C8">
        <w:rPr>
          <w:rFonts w:ascii="Verdana" w:hAnsi="Verdana"/>
          <w:b/>
          <w:bCs/>
          <w:sz w:val="24"/>
          <w:szCs w:val="24"/>
        </w:rPr>
        <w:t>Tarea en clase Juego de la Vida</w:t>
      </w:r>
    </w:p>
    <w:p w14:paraId="25364779" w14:textId="77777777" w:rsidR="001347C8" w:rsidRPr="001347C8" w:rsidRDefault="001347C8" w:rsidP="001347C8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65BD2B5" w14:textId="54A577CE" w:rsidR="008D0EF6" w:rsidRDefault="001347C8" w:rsidP="001347C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53E2C">
        <w:rPr>
          <w:rFonts w:ascii="Verdana" w:hAnsi="Verdana"/>
        </w:rPr>
        <w:t>Determinar las variables que rigen el sistema</w:t>
      </w:r>
      <w:r w:rsidR="00853E2C" w:rsidRPr="00853E2C">
        <w:rPr>
          <w:rFonts w:ascii="Verdana" w:hAnsi="Verdana"/>
        </w:rPr>
        <w:t>.</w:t>
      </w:r>
    </w:p>
    <w:p w14:paraId="6AF1F28C" w14:textId="77777777" w:rsidR="00D52629" w:rsidRPr="00853E2C" w:rsidRDefault="00D52629" w:rsidP="00D52629">
      <w:pPr>
        <w:pStyle w:val="Prrafodelista"/>
        <w:rPr>
          <w:rFonts w:ascii="Verdana" w:hAnsi="Verdana"/>
        </w:rPr>
      </w:pPr>
    </w:p>
    <w:p w14:paraId="2AB72C90" w14:textId="0A75D725" w:rsidR="00D52629" w:rsidRPr="00EA1F80" w:rsidRDefault="00853E2C" w:rsidP="00D52629">
      <w:pPr>
        <w:pStyle w:val="Prrafodelista"/>
        <w:rPr>
          <w:rFonts w:ascii="Verdana" w:hAnsi="Verdana"/>
          <w:sz w:val="20"/>
          <w:szCs w:val="20"/>
        </w:rPr>
      </w:pPr>
      <w:r w:rsidRPr="00EA1F80">
        <w:rPr>
          <w:rFonts w:ascii="Verdana" w:hAnsi="Verdana"/>
          <w:sz w:val="20"/>
          <w:szCs w:val="20"/>
        </w:rPr>
        <w:t>Célula</w:t>
      </w:r>
      <w:r w:rsidR="00D52629" w:rsidRPr="00EA1F80">
        <w:rPr>
          <w:rFonts w:ascii="Verdana" w:hAnsi="Verdana"/>
          <w:sz w:val="20"/>
          <w:szCs w:val="20"/>
        </w:rPr>
        <w:t xml:space="preserve"> (viva o muerta)</w:t>
      </w:r>
      <w:r w:rsidR="006657DF" w:rsidRPr="00EA1F80">
        <w:rPr>
          <w:rFonts w:ascii="Verdana" w:hAnsi="Verdana"/>
          <w:sz w:val="20"/>
          <w:szCs w:val="20"/>
        </w:rPr>
        <w:t>.</w:t>
      </w:r>
    </w:p>
    <w:p w14:paraId="701B20DA" w14:textId="59D2E3B1" w:rsidR="00D52629" w:rsidRPr="00EA1F80" w:rsidRDefault="00D52629" w:rsidP="00D52629">
      <w:pPr>
        <w:pStyle w:val="Prrafodelista"/>
        <w:rPr>
          <w:rFonts w:ascii="Verdana" w:hAnsi="Verdana"/>
          <w:sz w:val="20"/>
          <w:szCs w:val="20"/>
        </w:rPr>
      </w:pPr>
      <w:r w:rsidRPr="00EA1F80">
        <w:rPr>
          <w:rFonts w:ascii="Verdana" w:hAnsi="Verdana"/>
          <w:sz w:val="20"/>
          <w:szCs w:val="20"/>
        </w:rPr>
        <w:t>Número de células vecinas</w:t>
      </w:r>
      <w:r w:rsidR="006657DF" w:rsidRPr="00EA1F80">
        <w:rPr>
          <w:rFonts w:ascii="Verdana" w:hAnsi="Verdana"/>
          <w:sz w:val="20"/>
          <w:szCs w:val="20"/>
        </w:rPr>
        <w:t>.</w:t>
      </w:r>
    </w:p>
    <w:p w14:paraId="4DC278E6" w14:textId="597E3562" w:rsidR="00D52629" w:rsidRPr="00EA1F80" w:rsidRDefault="006657DF" w:rsidP="00D52629">
      <w:pPr>
        <w:pStyle w:val="Prrafodelista"/>
        <w:rPr>
          <w:rFonts w:ascii="Verdana" w:hAnsi="Verdana"/>
          <w:sz w:val="20"/>
          <w:szCs w:val="20"/>
        </w:rPr>
      </w:pPr>
      <w:r w:rsidRPr="00EA1F80">
        <w:rPr>
          <w:rFonts w:ascii="Verdana" w:hAnsi="Verdana"/>
          <w:sz w:val="20"/>
          <w:szCs w:val="20"/>
        </w:rPr>
        <w:t>Tamaño del vecindario.</w:t>
      </w:r>
    </w:p>
    <w:p w14:paraId="78BAF930" w14:textId="77777777" w:rsidR="006657DF" w:rsidRPr="00D52629" w:rsidRDefault="006657DF" w:rsidP="00D52629">
      <w:pPr>
        <w:pStyle w:val="Prrafodelista"/>
        <w:rPr>
          <w:rFonts w:ascii="Verdana" w:hAnsi="Verdana"/>
        </w:rPr>
      </w:pPr>
    </w:p>
    <w:p w14:paraId="6AA04BFE" w14:textId="61C4D0F9" w:rsidR="00EA1F80" w:rsidRDefault="001347C8" w:rsidP="00EA1F80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53E2C">
        <w:rPr>
          <w:rFonts w:ascii="Verdana" w:hAnsi="Verdana"/>
        </w:rPr>
        <w:t>Diseñar un plan de simulación que permita llegar a una configuración en que los autómatas celulares no varíen</w:t>
      </w:r>
    </w:p>
    <w:p w14:paraId="5691CAA1" w14:textId="32176B17" w:rsidR="00EA1F80" w:rsidRDefault="00EA1F80" w:rsidP="00EA1F80">
      <w:pPr>
        <w:pStyle w:val="Prrafodelista"/>
        <w:rPr>
          <w:rFonts w:ascii="Verdana" w:hAnsi="Verdana"/>
        </w:rPr>
      </w:pPr>
    </w:p>
    <w:p w14:paraId="034A3431" w14:textId="77777777" w:rsidR="002801C3" w:rsidRDefault="00EA1F80" w:rsidP="00EA1F80">
      <w:pPr>
        <w:pStyle w:val="Prrafodelista"/>
        <w:rPr>
          <w:rFonts w:ascii="Verdana" w:hAnsi="Verdana"/>
          <w:sz w:val="20"/>
          <w:szCs w:val="20"/>
        </w:rPr>
      </w:pPr>
      <w:r w:rsidRPr="00EA1F80">
        <w:rPr>
          <w:rFonts w:ascii="Verdana" w:hAnsi="Verdana"/>
          <w:sz w:val="20"/>
          <w:szCs w:val="20"/>
        </w:rPr>
        <w:t xml:space="preserve">Una célula </w:t>
      </w:r>
      <w:r w:rsidR="002801C3" w:rsidRPr="002801C3">
        <w:rPr>
          <w:rFonts w:ascii="Verdana" w:hAnsi="Verdana"/>
          <w:b/>
          <w:bCs/>
          <w:sz w:val="20"/>
          <w:szCs w:val="20"/>
        </w:rPr>
        <w:t>muere</w:t>
      </w:r>
      <w:r w:rsidR="002801C3">
        <w:rPr>
          <w:rFonts w:ascii="Verdana" w:hAnsi="Verdana"/>
          <w:sz w:val="20"/>
          <w:szCs w:val="20"/>
        </w:rPr>
        <w:t xml:space="preserve"> </w:t>
      </w:r>
      <w:r w:rsidRPr="00EA1F80">
        <w:rPr>
          <w:rFonts w:ascii="Verdana" w:hAnsi="Verdana"/>
          <w:sz w:val="20"/>
          <w:szCs w:val="20"/>
        </w:rPr>
        <w:t>si</w:t>
      </w:r>
      <w:r w:rsidR="002801C3">
        <w:rPr>
          <w:rFonts w:ascii="Verdana" w:hAnsi="Verdana"/>
          <w:sz w:val="20"/>
          <w:szCs w:val="20"/>
        </w:rPr>
        <w:t>:</w:t>
      </w:r>
    </w:p>
    <w:p w14:paraId="3239DBE4" w14:textId="6028CC94" w:rsidR="002801C3" w:rsidRPr="00AD6043" w:rsidRDefault="00AD6043" w:rsidP="00AD6043">
      <w:pPr>
        <w:pStyle w:val="Prrafode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Tiene una o </w:t>
      </w:r>
      <w:r w:rsidR="00EA1F80" w:rsidRPr="00EA1F80">
        <w:rPr>
          <w:rFonts w:ascii="Verdana" w:hAnsi="Verdana"/>
          <w:sz w:val="20"/>
          <w:szCs w:val="20"/>
        </w:rPr>
        <w:t>ninguna célula vecina.</w:t>
      </w:r>
      <w:r w:rsidR="00A63E35" w:rsidRPr="00A63E35">
        <w:rPr>
          <w:noProof/>
        </w:rPr>
        <w:t xml:space="preserve"> </w:t>
      </w:r>
      <w:r w:rsidR="00A63E35">
        <w:rPr>
          <w:noProof/>
        </w:rPr>
        <w:t xml:space="preserve"> </w:t>
      </w:r>
      <w:r w:rsidR="00A63E35">
        <w:rPr>
          <w:noProof/>
        </w:rPr>
        <w:drawing>
          <wp:inline distT="0" distB="0" distL="0" distR="0" wp14:anchorId="379EFD41" wp14:editId="7715DF47">
            <wp:extent cx="571500" cy="5605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74" cy="5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1892AC3" wp14:editId="224664E5">
            <wp:extent cx="565200" cy="5616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3442" w14:textId="5E3AF390" w:rsidR="00045254" w:rsidRDefault="002801C3" w:rsidP="002801C3">
      <w:pPr>
        <w:pStyle w:val="Prrafode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tiene</w:t>
      </w:r>
      <w:r w:rsidR="00045254">
        <w:rPr>
          <w:rFonts w:ascii="Verdana" w:hAnsi="Verdana"/>
          <w:sz w:val="20"/>
          <w:szCs w:val="20"/>
        </w:rPr>
        <w:t xml:space="preserve"> 4 o más vecinos.</w:t>
      </w:r>
      <w:r w:rsidR="00A63E35" w:rsidRPr="00A63E35">
        <w:rPr>
          <w:noProof/>
        </w:rPr>
        <w:t xml:space="preserve"> </w:t>
      </w:r>
      <w:r w:rsidR="00A63E35">
        <w:rPr>
          <w:noProof/>
        </w:rPr>
        <w:drawing>
          <wp:inline distT="0" distB="0" distL="0" distR="0" wp14:anchorId="01A87A52" wp14:editId="054EE587">
            <wp:extent cx="563880" cy="571063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00" cy="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5EC" w14:textId="50D5F86C" w:rsidR="002801C3" w:rsidRDefault="002801C3" w:rsidP="002801C3">
      <w:pPr>
        <w:pStyle w:val="Prrafodelista"/>
        <w:ind w:left="1440"/>
        <w:rPr>
          <w:rFonts w:ascii="Verdana" w:hAnsi="Verdana"/>
          <w:sz w:val="20"/>
          <w:szCs w:val="20"/>
        </w:rPr>
      </w:pPr>
    </w:p>
    <w:p w14:paraId="7685DF60" w14:textId="7296DD8D" w:rsidR="00045254" w:rsidRDefault="00045254" w:rsidP="00045254">
      <w:pPr>
        <w:pStyle w:val="Prrafodelista"/>
        <w:rPr>
          <w:rFonts w:ascii="Verdana" w:hAnsi="Verdana"/>
          <w:sz w:val="20"/>
          <w:szCs w:val="20"/>
        </w:rPr>
      </w:pPr>
    </w:p>
    <w:p w14:paraId="20BE6794" w14:textId="7FBF4C16" w:rsidR="00045254" w:rsidRDefault="00045254" w:rsidP="00045254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cualquier otro de los casos la célula </w:t>
      </w:r>
      <w:r w:rsidRPr="00AD6043">
        <w:rPr>
          <w:rFonts w:ascii="Verdana" w:hAnsi="Verdana"/>
          <w:b/>
          <w:bCs/>
          <w:sz w:val="20"/>
          <w:szCs w:val="20"/>
        </w:rPr>
        <w:t>se mantiene viva</w:t>
      </w:r>
      <w:r>
        <w:rPr>
          <w:rFonts w:ascii="Verdana" w:hAnsi="Verdana"/>
          <w:sz w:val="20"/>
          <w:szCs w:val="20"/>
        </w:rPr>
        <w:t>.</w:t>
      </w:r>
    </w:p>
    <w:p w14:paraId="68D6DDED" w14:textId="160CC9B5" w:rsidR="00045254" w:rsidRDefault="00045254" w:rsidP="00045254">
      <w:pPr>
        <w:pStyle w:val="Prrafodelista"/>
        <w:rPr>
          <w:rFonts w:ascii="Verdana" w:hAnsi="Verdana"/>
          <w:sz w:val="20"/>
          <w:szCs w:val="20"/>
        </w:rPr>
      </w:pPr>
    </w:p>
    <w:p w14:paraId="6411F19C" w14:textId="77777777" w:rsidR="00A63E35" w:rsidRDefault="00045254" w:rsidP="00A63E35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ejemplo que se muestra al inicio de la página del juego hace que no varíe el comportamiento del autómata. </w:t>
      </w:r>
    </w:p>
    <w:p w14:paraId="2EFFFB81" w14:textId="3792FC09" w:rsidR="00045254" w:rsidRDefault="00045254" w:rsidP="00A63E35">
      <w:pPr>
        <w:pStyle w:val="Prrafodelista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33F7F20" wp14:editId="16D8603C">
            <wp:extent cx="2372466" cy="1485900"/>
            <wp:effectExtent l="19050" t="19050" r="279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85"/>
                    <a:stretch/>
                  </pic:blipFill>
                  <pic:spPr bwMode="auto">
                    <a:xfrm>
                      <a:off x="0" y="0"/>
                      <a:ext cx="2417782" cy="151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E35">
        <w:rPr>
          <w:noProof/>
        </w:rPr>
        <w:drawing>
          <wp:inline distT="0" distB="0" distL="0" distR="0" wp14:anchorId="1CDBC6FA" wp14:editId="1372AFEA">
            <wp:extent cx="2463800" cy="1359377"/>
            <wp:effectExtent l="19050" t="1905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745" cy="1401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E8757" w14:textId="31B6675C" w:rsidR="00A63E35" w:rsidRDefault="00A63E35" w:rsidP="00A63E35">
      <w:pPr>
        <w:pStyle w:val="Prrafodelista"/>
        <w:keepNext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</w:t>
      </w:r>
      <w:r w:rsidRPr="00045254">
        <w:rPr>
          <w:i/>
          <w:iCs/>
          <w:sz w:val="20"/>
          <w:szCs w:val="20"/>
        </w:rPr>
        <w:t xml:space="preserve">Ilustración </w:t>
      </w:r>
      <w:r w:rsidRPr="00045254">
        <w:rPr>
          <w:i/>
          <w:iCs/>
          <w:sz w:val="20"/>
          <w:szCs w:val="20"/>
        </w:rPr>
        <w:fldChar w:fldCharType="begin"/>
      </w:r>
      <w:r w:rsidRPr="00045254">
        <w:rPr>
          <w:i/>
          <w:iCs/>
          <w:sz w:val="20"/>
          <w:szCs w:val="20"/>
        </w:rPr>
        <w:instrText xml:space="preserve"> SEQ Ilustración \* ARABIC </w:instrText>
      </w:r>
      <w:r w:rsidRPr="00045254">
        <w:rPr>
          <w:i/>
          <w:iCs/>
          <w:sz w:val="20"/>
          <w:szCs w:val="20"/>
        </w:rPr>
        <w:fldChar w:fldCharType="separate"/>
      </w:r>
      <w:r w:rsidR="00D416C5">
        <w:rPr>
          <w:i/>
          <w:iCs/>
          <w:noProof/>
          <w:sz w:val="20"/>
          <w:szCs w:val="20"/>
        </w:rPr>
        <w:t>1</w:t>
      </w:r>
      <w:r w:rsidRPr="00045254">
        <w:rPr>
          <w:i/>
          <w:iCs/>
          <w:sz w:val="20"/>
          <w:szCs w:val="20"/>
        </w:rPr>
        <w:fldChar w:fldCharType="end"/>
      </w:r>
      <w:r w:rsidRPr="00045254">
        <w:rPr>
          <w:i/>
          <w:iCs/>
          <w:sz w:val="20"/>
          <w:szCs w:val="20"/>
        </w:rPr>
        <w:t>. Inicio del juego</w:t>
      </w:r>
      <w:r>
        <w:rPr>
          <w:i/>
          <w:iCs/>
          <w:sz w:val="20"/>
          <w:szCs w:val="20"/>
        </w:rPr>
        <w:t xml:space="preserve">                               </w:t>
      </w:r>
      <w:r w:rsidRPr="00045254">
        <w:rPr>
          <w:i/>
          <w:iCs/>
          <w:sz w:val="20"/>
          <w:szCs w:val="20"/>
        </w:rPr>
        <w:t xml:space="preserve">Ilustración </w:t>
      </w:r>
      <w:r>
        <w:rPr>
          <w:i/>
          <w:iCs/>
          <w:sz w:val="20"/>
          <w:szCs w:val="20"/>
        </w:rPr>
        <w:t>2</w:t>
      </w:r>
      <w:r w:rsidRPr="00045254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Con 101 generaciones</w:t>
      </w:r>
    </w:p>
    <w:p w14:paraId="3AE6854A" w14:textId="5F497639" w:rsidR="002801C3" w:rsidRPr="00A63E35" w:rsidRDefault="002801C3" w:rsidP="00A63E35">
      <w:pPr>
        <w:keepNext/>
        <w:ind w:left="708"/>
        <w:rPr>
          <w:i/>
          <w:iCs/>
          <w:sz w:val="20"/>
          <w:szCs w:val="20"/>
        </w:rPr>
      </w:pPr>
      <w:r w:rsidRPr="00A63E35">
        <w:rPr>
          <w:rFonts w:ascii="Verdana" w:hAnsi="Verdana"/>
          <w:sz w:val="20"/>
          <w:szCs w:val="20"/>
        </w:rPr>
        <w:t>Se puede observar que después de 101 generaciones se mantienen el mismo número de celdas o células vivas.</w:t>
      </w:r>
    </w:p>
    <w:p w14:paraId="634A5C29" w14:textId="77777777" w:rsidR="003251DE" w:rsidRPr="00853E2C" w:rsidRDefault="003251DE" w:rsidP="003251DE">
      <w:pPr>
        <w:pStyle w:val="Prrafodelista"/>
        <w:rPr>
          <w:rFonts w:ascii="Verdana" w:hAnsi="Verdana"/>
        </w:rPr>
      </w:pPr>
    </w:p>
    <w:p w14:paraId="7FF9C926" w14:textId="5A780900" w:rsidR="001347C8" w:rsidRDefault="001347C8" w:rsidP="001347C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53E2C">
        <w:rPr>
          <w:rFonts w:ascii="Verdana" w:hAnsi="Verdana"/>
        </w:rPr>
        <w:t>Diseñar un plan de pruebas automatizado, es decir, que sea controlado por el ordenador y que permita lanzar una batería de experimentos</w:t>
      </w:r>
    </w:p>
    <w:p w14:paraId="49FE310C" w14:textId="64ED7078" w:rsidR="002801C3" w:rsidRDefault="00A63E35" w:rsidP="00A63E35">
      <w:pPr>
        <w:ind w:left="708"/>
        <w:rPr>
          <w:rFonts w:ascii="Verdana" w:hAnsi="Verdana"/>
        </w:rPr>
      </w:pPr>
      <w:r>
        <w:rPr>
          <w:rFonts w:ascii="Verdana" w:hAnsi="Verdana"/>
        </w:rPr>
        <w:t>E</w:t>
      </w:r>
      <w:r w:rsidR="002801C3" w:rsidRPr="00A63E35">
        <w:rPr>
          <w:rFonts w:ascii="Verdana" w:hAnsi="Verdana"/>
        </w:rPr>
        <w:t>l plan debe primero tener en cuenta las consideraciones para que una célula se mantenga viva. Asegurado esto se puede generar aleatoriamente una posición dentro del tablero y generar el numero correcto de células vecinas</w:t>
      </w:r>
    </w:p>
    <w:p w14:paraId="04008BBB" w14:textId="3C3245E9" w:rsidR="00A63E35" w:rsidRPr="00A63E35" w:rsidRDefault="00A63E35" w:rsidP="00A63E35">
      <w:pPr>
        <w:ind w:left="708"/>
        <w:rPr>
          <w:rFonts w:ascii="Verdana" w:hAnsi="Verdana"/>
        </w:rPr>
      </w:pPr>
      <w:r>
        <w:rPr>
          <w:rFonts w:ascii="Verdana" w:hAnsi="Verdana"/>
        </w:rPr>
        <w:t>De esta manera se puede asegurar que el experimento no termine por fallar y que las células mueran.</w:t>
      </w:r>
    </w:p>
    <w:sectPr w:rsidR="00A63E35" w:rsidRPr="00A6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223F"/>
    <w:multiLevelType w:val="hybridMultilevel"/>
    <w:tmpl w:val="17F2E2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C8"/>
    <w:rsid w:val="00045254"/>
    <w:rsid w:val="001347C8"/>
    <w:rsid w:val="002801C3"/>
    <w:rsid w:val="003251DE"/>
    <w:rsid w:val="0064402A"/>
    <w:rsid w:val="006657DF"/>
    <w:rsid w:val="00853E2C"/>
    <w:rsid w:val="008D0EF6"/>
    <w:rsid w:val="008E435C"/>
    <w:rsid w:val="00A34823"/>
    <w:rsid w:val="00A63E35"/>
    <w:rsid w:val="00AD6043"/>
    <w:rsid w:val="00D416C5"/>
    <w:rsid w:val="00D52629"/>
    <w:rsid w:val="00E965D5"/>
    <w:rsid w:val="00E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B5FE9"/>
  <w15:chartTrackingRefBased/>
  <w15:docId w15:val="{286FA96C-8CCB-4956-9954-10BFEA4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7C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452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17DE73F65C1044A842071FF60F9C24" ma:contentTypeVersion="2" ma:contentTypeDescription="Crear nuevo documento." ma:contentTypeScope="" ma:versionID="61ce96c1e1e61117330be64e0b2cc3a3">
  <xsd:schema xmlns:xsd="http://www.w3.org/2001/XMLSchema" xmlns:xs="http://www.w3.org/2001/XMLSchema" xmlns:p="http://schemas.microsoft.com/office/2006/metadata/properties" xmlns:ns3="b8724930-3eb3-40b5-912f-63a542c79450" targetNamespace="http://schemas.microsoft.com/office/2006/metadata/properties" ma:root="true" ma:fieldsID="80ddca34fc25955b797d99881a404614" ns3:_="">
    <xsd:import namespace="b8724930-3eb3-40b5-912f-63a542c79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24930-3eb3-40b5-912f-63a542c7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9E997-29C6-4988-918E-93264DACB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F2DB1A-F170-48DA-88A1-AE7928996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3DAC6-DA1F-4809-BB68-F8CA555A0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24930-3eb3-40b5-912f-63a542c79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Stalin Santiago  Figueroa Sacoto</dc:creator>
  <cp:keywords/>
  <dc:description/>
  <cp:lastModifiedBy>Est. Stalin Santiago  Figueroa Sacoto</cp:lastModifiedBy>
  <cp:revision>9</cp:revision>
  <cp:lastPrinted>2021-04-17T13:53:00Z</cp:lastPrinted>
  <dcterms:created xsi:type="dcterms:W3CDTF">2021-04-09T19:12:00Z</dcterms:created>
  <dcterms:modified xsi:type="dcterms:W3CDTF">2021-04-17T15:01:00Z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0x0101008417DE73F65C1044A842071FF60F9C24</vt:lpwstr>
  </property>
</Properties>
</file>