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d36b51fd468010dcccbbdfa86589c854c08fa3"/>
    <w:p>
      <w:pPr>
        <w:pStyle w:val="Heading1"/>
      </w:pPr>
      <w:r>
        <w:t xml:space="preserve">歩掛×数量で根拠ある工程管理を実現するネットワーク工程表「Con-Sche」を全機能無償化</w:t>
      </w:r>
    </w:p>
    <w:bookmarkStart w:id="21" w:name="aiフレンドリーな業界共通の土台へ月額料金を撤廃し登録のみで全機能を無料開放"/>
    <w:p>
      <w:pPr>
        <w:pStyle w:val="Heading3"/>
      </w:pPr>
      <w:r>
        <w:t xml:space="preserve">〜AIフレンドリーな“業界共通の土台”へ。月額料金を撤廃し、登録のみで全機能を無料開放〜</w:t>
      </w:r>
    </w:p>
    <w:p>
      <w:pPr>
        <w:pStyle w:val="FirstParagraph"/>
      </w:pPr>
      <w:r>
        <w:rPr>
          <w:bCs/>
          <w:b/>
        </w:rPr>
        <w:t xml:space="preserve">株式会社建ログ</w:t>
      </w:r>
      <w:r>
        <w:t xml:space="preserve"> </w:t>
      </w:r>
      <w:r>
        <w:t xml:space="preserve">2026年7月7日</w:t>
      </w:r>
    </w:p>
    <w:p>
      <w:r>
        <w:pict>
          <v:rect style="width:0;height:1.5pt" o:hralign="center" o:hrstd="t" o:hr="t"/>
        </w:pict>
      </w:r>
    </w:p>
    <w:p>
      <w:pPr>
        <w:pStyle w:val="FirstParagraph"/>
      </w:pPr>
      <w:r>
        <w:t xml:space="preserve">株式会社建ログ（タテログ）は、建設業向けネットワーク工程表アプリ「</w:t>
      </w:r>
      <w:r>
        <w:rPr>
          <w:bCs/>
          <w:b/>
        </w:rPr>
        <w:t xml:space="preserve">Con-Sche（コンスケ）</w:t>
      </w:r>
      <w:r>
        <w:t xml:space="preserve">」について、これまで有料プランで提供してきた全機能を、</w:t>
      </w:r>
      <w:r>
        <w:rPr>
          <w:bCs/>
          <w:b/>
        </w:rPr>
        <w:t xml:space="preserve">2026年7月7日より無償で開放</w:t>
      </w:r>
      <w:r>
        <w:t xml:space="preserve">いたしました。氏名・会社名・メールアドレス（会社ドメイン）をご登録いただくだけで、月額料金なしで全機能をご利用いただけます。あわせて、</w:t>
      </w:r>
      <w:r>
        <w:rPr>
          <w:bCs/>
          <w:b/>
        </w:rPr>
        <w:t xml:space="preserve">初回登録時にAPIコードを発行</w:t>
      </w:r>
      <w:r>
        <w:t xml:space="preserve">し、外部システムやAIから工程管理機能を呼び出せるようにしました。</w:t>
      </w:r>
    </w:p>
    <w:p>
      <w:pPr>
        <w:pStyle w:val="BodyText"/>
      </w:pPr>
      <w:r>
        <w:t xml:space="preserve">「根拠のある工程管理」を、一部の現場だけでなく、すべての現場へ。価格の壁をなくし、まずは使っていただくことを最優先にした決断です。</w:t>
      </w:r>
    </w:p>
    <w:p>
      <w:pPr>
        <w:pStyle w:val="BodyText"/>
      </w:pPr>
      <w:r>
        <w:t xml:space="preserve">サービスURL：</w:t>
      </w:r>
      <w:hyperlink r:id="rId20">
        <w:r>
          <w:rPr>
            <w:rStyle w:val="Hyperlink"/>
          </w:rPr>
          <w:t xml:space="preserve">https://con-sche.tatelog.biz</w:t>
        </w:r>
      </w:hyperlink>
    </w:p>
    <w:p>
      <w:r>
        <w:pict>
          <v:rect style="width:0;height:1.5pt" o:hralign="center" o:hrstd="t" o:hr="t"/>
        </w:pict>
      </w:r>
    </w:p>
    <w:bookmarkEnd w:id="21"/>
    <w:bookmarkStart w:id="22" w:name="X9c32886fa90164e195b564001a504b5ab021c13"/>
    <w:p>
      <w:pPr>
        <w:pStyle w:val="Heading2"/>
      </w:pPr>
      <w:r>
        <w:t xml:space="preserve">■ なぜ、無償化するのか ― 社内方針の見直し</w:t>
      </w:r>
    </w:p>
    <w:p>
      <w:pPr>
        <w:pStyle w:val="FirstParagraph"/>
      </w:pPr>
      <w:r>
        <w:t xml:space="preserve">今回の無償化は、単なる価格施策ではなく、</w:t>
      </w:r>
      <w:r>
        <w:rPr>
          <w:bCs/>
          <w:b/>
        </w:rPr>
        <w:t xml:space="preserve">株式会社建ログとしての方針の見直し</w:t>
      </w:r>
      <w:r>
        <w:t xml:space="preserve">によるものです。</w:t>
      </w:r>
    </w:p>
    <w:p>
      <w:pPr>
        <w:pStyle w:val="BodyText"/>
      </w:pPr>
      <w:r>
        <w:t xml:space="preserve">AIコーディングエージェントの普及に伴い、建設現場でもツールを自ら作り、使いこなす動きが少しずつ広がってきました。一方で、私たちが現場と向き合うなかで見えてきたのは、次のような新しい課題です。</w:t>
      </w:r>
    </w:p>
    <w:p>
      <w:pPr>
        <w:numPr>
          <w:ilvl w:val="0"/>
          <w:numId w:val="1001"/>
        </w:numPr>
        <w:pStyle w:val="Compact"/>
      </w:pPr>
      <w:r>
        <w:rPr>
          <w:bCs/>
          <w:b/>
        </w:rPr>
        <w:t xml:space="preserve">ツールがありふれ、どれを使えばいいか分からない。</w:t>
      </w:r>
      <w:r>
        <w:t xml:space="preserve"> </w:t>
      </w:r>
      <w:r>
        <w:t xml:space="preserve">選択肢が増えすぎたことで、かえって現場が迷い、定着しない。</w:t>
      </w:r>
    </w:p>
    <w:p>
      <w:pPr>
        <w:numPr>
          <w:ilvl w:val="0"/>
          <w:numId w:val="1001"/>
        </w:numPr>
        <w:pStyle w:val="Compact"/>
      </w:pPr>
      <w:r>
        <w:rPr>
          <w:bCs/>
          <w:b/>
        </w:rPr>
        <w:t xml:space="preserve">作れると分かっても、作る時間がない。</w:t>
      </w:r>
      <w:r>
        <w:t xml:space="preserve"> </w:t>
      </w:r>
      <w:r>
        <w:t xml:space="preserve">「やればできる」ことと「実際に手を動かせる」ことの間には、大きな隔たりがあります。</w:t>
      </w:r>
    </w:p>
    <w:p>
      <w:pPr>
        <w:numPr>
          <w:ilvl w:val="0"/>
          <w:numId w:val="1001"/>
        </w:numPr>
        <w:pStyle w:val="Compact"/>
      </w:pPr>
      <w:r>
        <w:rPr>
          <w:bCs/>
          <w:b/>
        </w:rPr>
        <w:t xml:space="preserve">結局、買わないといけない。</w:t>
      </w:r>
      <w:r>
        <w:t xml:space="preserve"> </w:t>
      </w:r>
      <w:r>
        <w:t xml:space="preserve">時間を買う形で有料ツールに行き着くケースが、むしろ増えています。</w:t>
      </w:r>
    </w:p>
    <w:p>
      <w:pPr>
        <w:pStyle w:val="FirstParagraph"/>
      </w:pPr>
      <w:r>
        <w:t xml:space="preserve">こうした状況に対して建ログが出した答えが、</w:t>
      </w:r>
      <w:r>
        <w:rPr>
          <w:bCs/>
          <w:b/>
        </w:rPr>
        <w:t xml:space="preserve">「土台（フレーム）となるツールそのものを開放する」</w:t>
      </w:r>
      <w:r>
        <w:t xml:space="preserve"> </w:t>
      </w:r>
      <w:r>
        <w:t xml:space="preserve">という方針です。</w:t>
      </w:r>
    </w:p>
    <w:p>
      <w:pPr>
        <w:pStyle w:val="BodyText"/>
      </w:pPr>
      <w:r>
        <w:t xml:space="preserve">Con-Scheは、ネットワーク工程表・クリティカルパス計算・歩掛×数量による工期算出という、工程管理の“フレーム”をすでに備えています。ここをゼロから作るには時間も専門知識も要りますが、その部分を無償で開放すれば、各社・各現場はその上に、自分たちのやり方やAI活用を載せていくことに集中できます。</w:t>
      </w:r>
      <w:r>
        <w:rPr>
          <w:bCs/>
          <w:b/>
        </w:rPr>
        <w:t xml:space="preserve">車輪の再発明に時間を使うのではなく、現場の判断や工夫にこそ時間を使ってほしい。</w:t>
      </w:r>
      <w:r>
        <w:t xml:space="preserve"> </w:t>
      </w:r>
      <w:r>
        <w:t xml:space="preserve">それが、今回の無償化に込めた考えです。</w:t>
      </w:r>
    </w:p>
    <w:p>
      <w:pPr>
        <w:pStyle w:val="BodyText"/>
      </w:pPr>
      <w:r>
        <w:t xml:space="preserve">あわせて、工程表データはお使いの端末（ブラウザ内・ローカルファイル）に保存され、</w:t>
      </w:r>
      <w:r>
        <w:rPr>
          <w:bCs/>
          <w:b/>
        </w:rPr>
        <w:t xml:space="preserve">サーバーには送信されない</w:t>
      </w:r>
      <w:r>
        <w:t xml:space="preserve">設計へと見直しました。データを預けることへの不安なく、明日の現場からそのまま使い始めていただけます。</w:t>
      </w:r>
    </w:p>
    <w:bookmarkEnd w:id="22"/>
    <w:bookmarkStart w:id="23" w:name="Xb9b2a0145a30c1f67793556f115d257c183fbb5"/>
    <w:p>
      <w:pPr>
        <w:pStyle w:val="Heading2"/>
      </w:pPr>
      <w:r>
        <w:t xml:space="preserve">■ AIが操作することを前提に ― 業界全体で使えるツールへ</w:t>
      </w:r>
    </w:p>
    <w:p>
      <w:pPr>
        <w:pStyle w:val="FirstParagraph"/>
      </w:pPr>
      <w:r>
        <w:t xml:space="preserve">Con-Scheは、</w:t>
      </w:r>
      <w:r>
        <w:rPr>
          <w:bCs/>
          <w:b/>
        </w:rPr>
        <w:t xml:space="preserve">ブラウザ上で操作するツールであると同時に、AIが操作することを前提</w:t>
      </w:r>
      <w:r>
        <w:t xml:space="preserve">に設計しています。初回登録時に発行されるAPIコードを通じて、CPM計算（クリティカルパス・フロート・日付換算）や工程ファイルの変換を、外部システムやAIエージェントから呼び出せます。人が画面で操作しても、AIが裏側で組み立てても、同じ工程管理のフレームが使える——それがCon-Scheの目指す姿です。</w:t>
      </w:r>
    </w:p>
    <w:p>
      <w:pPr>
        <w:pStyle w:val="BodyText"/>
      </w:pPr>
      <w:r>
        <w:t xml:space="preserve">今後は、</w:t>
      </w:r>
      <w:r>
        <w:rPr>
          <w:bCs/>
          <w:b/>
        </w:rPr>
        <w:t xml:space="preserve">AIフレンドリーなツール</w:t>
      </w:r>
      <w:r>
        <w:t xml:space="preserve">として、そして特定の一社に閉じない</w:t>
      </w:r>
      <w:r>
        <w:rPr>
          <w:bCs/>
          <w:b/>
        </w:rPr>
        <w:t xml:space="preserve">業界全体で使える共通の土台</w:t>
      </w:r>
      <w:r>
        <w:t xml:space="preserve">として公開を進め、建設業界への貢献を目指してまいります。AIが工程表を“扱える”状態を業界の標準にしていくことで、現場の一人ひとりが、判断と対話という本来の仕事に集中できる環境をつくります。</w:t>
      </w:r>
    </w:p>
    <w:bookmarkEnd w:id="23"/>
    <w:bookmarkStart w:id="24" w:name="Xcd468a70111a68cb54eda9824ad2c50e2e9eb8f"/>
    <w:p>
      <w:pPr>
        <w:pStyle w:val="Heading2"/>
      </w:pPr>
      <w:r>
        <w:t xml:space="preserve">■ 無償版でできること（全機能）</w:t>
      </w:r>
    </w:p>
    <w:p>
      <w:pPr>
        <w:pStyle w:val="FirstParagraph"/>
      </w:pPr>
      <w:r>
        <w:t xml:space="preserve">有料・無料の機能差はありません。以下のすべてを無償でお使いいただけます。</w:t>
      </w:r>
    </w:p>
    <w:p>
      <w:pPr>
        <w:numPr>
          <w:ilvl w:val="0"/>
          <w:numId w:val="1002"/>
        </w:numPr>
        <w:pStyle w:val="Compact"/>
      </w:pPr>
      <w:r>
        <w:rPr>
          <w:bCs/>
          <w:b/>
        </w:rPr>
        <w:t xml:space="preserve">ネットワーク工程表（ADM）の作成・編集</w:t>
      </w:r>
      <w:r>
        <w:t xml:space="preserve"> </w:t>
      </w:r>
      <w:r>
        <w:t xml:space="preserve">… 左/右クリック・Ctrl・Spaceキーの3操作で完結</w:t>
      </w:r>
    </w:p>
    <w:p>
      <w:pPr>
        <w:numPr>
          <w:ilvl w:val="0"/>
          <w:numId w:val="1002"/>
        </w:numPr>
        <w:pStyle w:val="Compact"/>
      </w:pPr>
      <w:r>
        <w:rPr>
          <w:bCs/>
          <w:b/>
        </w:rPr>
        <w:t xml:space="preserve">クリティカルパスの自動計算</w:t>
      </w:r>
      <w:r>
        <w:t xml:space="preserve"> </w:t>
      </w:r>
      <w:r>
        <w:t xml:space="preserve">… 赤色で強調表示。フロート日数・最早／最遅開始日も自動算出</w:t>
      </w:r>
    </w:p>
    <w:p>
      <w:pPr>
        <w:numPr>
          <w:ilvl w:val="0"/>
          <w:numId w:val="1002"/>
        </w:numPr>
        <w:pStyle w:val="Compact"/>
      </w:pPr>
      <w:r>
        <w:rPr>
          <w:bCs/>
          <w:b/>
        </w:rPr>
        <w:t xml:space="preserve">歩掛マスタ×数量による工期の自動算出</w:t>
      </w:r>
      <w:r>
        <w:t xml:space="preserve"> </w:t>
      </w:r>
      <w:r>
        <w:t xml:space="preserve">… 数量を入れるだけ。手入力モードとの切替も可能</w:t>
      </w:r>
    </w:p>
    <w:p>
      <w:pPr>
        <w:numPr>
          <w:ilvl w:val="0"/>
          <w:numId w:val="1002"/>
        </w:numPr>
        <w:pStyle w:val="Compact"/>
      </w:pPr>
      <w:r>
        <w:rPr>
          <w:bCs/>
          <w:b/>
        </w:rPr>
        <w:t xml:space="preserve">カスタム歩掛の登録</w:t>
      </w:r>
      <w:r>
        <w:t xml:space="preserve"> </w:t>
      </w:r>
      <w:r>
        <w:t xml:space="preserve">… 各社で培った知恵と経験を、数値として蓄積</w:t>
      </w:r>
    </w:p>
    <w:p>
      <w:pPr>
        <w:numPr>
          <w:ilvl w:val="0"/>
          <w:numId w:val="1002"/>
        </w:numPr>
        <w:pStyle w:val="Compact"/>
      </w:pPr>
      <w:r>
        <w:rPr>
          <w:bCs/>
          <w:b/>
        </w:rPr>
        <w:t xml:space="preserve">連携API（初回登録時に発行）</w:t>
      </w:r>
      <w:r>
        <w:t xml:space="preserve"> </w:t>
      </w:r>
      <w:r>
        <w:t xml:space="preserve">… CPM計算・工程ファイル変換を外部／AIから呼び出し（月間無料枠）</w:t>
      </w:r>
    </w:p>
    <w:p>
      <w:pPr>
        <w:numPr>
          <w:ilvl w:val="0"/>
          <w:numId w:val="1002"/>
        </w:numPr>
        <w:pStyle w:val="Compact"/>
      </w:pPr>
      <w:r>
        <w:rPr>
          <w:bCs/>
          <w:b/>
        </w:rPr>
        <w:t xml:space="preserve">印刷／PDF／CSV出力</w:t>
      </w:r>
    </w:p>
    <w:p>
      <w:pPr>
        <w:numPr>
          <w:ilvl w:val="0"/>
          <w:numId w:val="1002"/>
        </w:numPr>
        <w:pStyle w:val="Compact"/>
      </w:pPr>
      <w:r>
        <w:rPr>
          <w:bCs/>
          <w:b/>
        </w:rPr>
        <w:t xml:space="preserve">ローカルファイル保存（.csa）・読み込み</w:t>
      </w:r>
    </w:p>
    <w:p>
      <w:pPr>
        <w:numPr>
          <w:ilvl w:val="0"/>
          <w:numId w:val="1002"/>
        </w:numPr>
        <w:pStyle w:val="Compact"/>
      </w:pPr>
      <w:r>
        <w:rPr>
          <w:bCs/>
          <w:b/>
        </w:rPr>
        <w:t xml:space="preserve">タブレット・スマホ対応（PWA）</w:t>
      </w:r>
      <w:r>
        <w:t xml:space="preserve"> </w:t>
      </w:r>
      <w:r>
        <w:t xml:space="preserve">… インストール不要、ホーム画面追加でアプリ感覚。オフライン動作</w:t>
      </w:r>
    </w:p>
    <w:bookmarkEnd w:id="24"/>
    <w:bookmarkStart w:id="25" w:name="X61fdceb15771ee7dff83970f09131202098800a"/>
    <w:p>
      <w:pPr>
        <w:pStyle w:val="Heading2"/>
      </w:pPr>
      <w:r>
        <w:t xml:space="preserve">■ Con-Scheが大切にしていること（変わらない信念）</w:t>
      </w:r>
    </w:p>
    <w:p>
      <w:pPr>
        <w:pStyle w:val="FirstParagraph"/>
      </w:pPr>
      <w:r>
        <w:t xml:space="preserve">無償化しても、Con-Scheの根っこは変わりません。現場経験から生まれた3つの信念があります。</w:t>
      </w:r>
    </w:p>
    <w:p>
      <w:pPr>
        <w:pStyle w:val="BodyText"/>
      </w:pPr>
      <w:r>
        <w:rPr>
          <w:bCs/>
          <w:b/>
        </w:rPr>
        <w:t xml:space="preserve">大切なのは、現場で話した予定が全て。</w:t>
      </w:r>
      <w:r>
        <w:t xml:space="preserve"> </w:t>
      </w:r>
      <w:r>
        <w:t xml:space="preserve">自動計算はあくまで補助です。最終的には現場で職長たちと対話して決めた日数が全て。Con-Scheは手入力モードとの切り替えの操作感を大切にし、話し合いの中で活かされる状態を目指しています。</w:t>
      </w:r>
    </w:p>
    <w:p>
      <w:pPr>
        <w:pStyle w:val="BodyText"/>
      </w:pPr>
      <w:r>
        <w:rPr>
          <w:bCs/>
          <w:b/>
        </w:rPr>
        <w:t xml:space="preserve">歩掛を意識した工程を作る。</w:t>
      </w:r>
      <w:r>
        <w:t xml:space="preserve"> </w:t>
      </w:r>
      <w:r>
        <w:t xml:space="preserve">数量と歩掛、人工数から工事を組み立てると、自然とお金も管理できる。国交省の標準労務費に載っている歩掛・単価はごく一部だからこそ、各社独自のカスタム歩掛を登録できる仕組みを用意しました。皆さんの知恵と経験を数字として残し、工程表を資産にしていきます。</w:t>
      </w:r>
    </w:p>
    <w:p>
      <w:pPr>
        <w:pStyle w:val="BodyText"/>
      </w:pPr>
      <w:r>
        <w:rPr>
          <w:bCs/>
          <w:b/>
        </w:rPr>
        <w:t xml:space="preserve">ネットワーク工程表の深化を体験してほしい。</w:t>
      </w:r>
      <w:r>
        <w:t xml:space="preserve"> </w:t>
      </w:r>
      <w:r>
        <w:t xml:space="preserve">工程がずれたとき、ひとつひとつのパスを手で動かしていませんでしたか。Con-Scheでは依存関係を自動計算し、関係のある工程は連動して移動します。クリティカルパスは赤色で強調表示。バーチャートでは見えない「つながり」を可視化します。</w:t>
      </w:r>
    </w:p>
    <w:bookmarkEnd w:id="25"/>
    <w:bookmarkStart w:id="26" w:name="X211fdf556f3cc1307552c9c30695167fe1f6591"/>
    <w:p>
      <w:pPr>
        <w:pStyle w:val="Heading2"/>
      </w:pPr>
      <w:r>
        <w:t xml:space="preserve">■ 今後の展開 ― 現場管理を「紙」から解き放つ</w:t>
      </w:r>
    </w:p>
    <w:p>
      <w:pPr>
        <w:pStyle w:val="FirstParagraph"/>
      </w:pPr>
      <w:r>
        <w:t xml:space="preserve">Con-Scheが目指すのは、機能を積み増していくことではありません。私たちが本気で取り組みたいのは、</w:t>
      </w:r>
      <w:r>
        <w:rPr>
          <w:bCs/>
          <w:b/>
        </w:rPr>
        <w:t xml:space="preserve">現場管理に根強く残る“紙中心の業務”からの脱却</w:t>
      </w:r>
      <w:r>
        <w:t xml:space="preserve">です。</w:t>
      </w:r>
    </w:p>
    <w:p>
      <w:pPr>
        <w:pStyle w:val="BodyText"/>
      </w:pPr>
      <w:r>
        <w:t xml:space="preserve">工程表、日報、ホワイトボードの予定、事務所に戻らないと見られない資料——現場の多くは、いまも紙とその場限りの情報で回っています。だからこそ工程表は「絵に描いた餅」になり、現場に届かず、データとしても残りません。</w:t>
      </w:r>
    </w:p>
    <w:p>
      <w:pPr>
        <w:pStyle w:val="BodyText"/>
      </w:pPr>
      <w:r>
        <w:t xml:space="preserve">Con-Scheは、工程表をデータとして持ち、ブラウザ・タブレットでどこからでも開け、APIやAIからも扱える形にしました。工程がデータになれば、確認も共有も記録も、紙を介さずに回せます。</w:t>
      </w:r>
      <w:r>
        <w:rPr>
          <w:bCs/>
          <w:b/>
        </w:rPr>
        <w:t xml:space="preserve">「印刷して配る」前提の現場管理を、「データで見て、データで残す」現場管理へ。</w:t>
      </w:r>
      <w:r>
        <w:t xml:space="preserve"> </w:t>
      </w:r>
      <w:r>
        <w:t xml:space="preserve">今回の無償化とAIフレンドリー化は、その最初の一歩です。私たちは引き続き、紙でしか回っていなかった現場の業務を一つずつデジタルに置き換え、現場の情報が分断されず資産として積み上がっていく状態を目指してまいります。</w:t>
      </w:r>
    </w:p>
    <w:bookmarkEnd w:id="26"/>
    <w:bookmarkStart w:id="29" w:name="Xc58e984acdf19cfa9b4e7b8c7909666fb6e0652"/>
    <w:p>
      <w:pPr>
        <w:pStyle w:val="Heading2"/>
      </w:pPr>
      <w:r>
        <w:t xml:space="preserve">■ 自社製品への組み込み（OEM）も歓迎</w:t>
      </w:r>
    </w:p>
    <w:p>
      <w:pPr>
        <w:pStyle w:val="FirstParagraph"/>
      </w:pPr>
      <w:r>
        <w:t xml:space="preserve">Con-Scheは、ソースコードをGitHubで公開しています。ライセンス（</w:t>
      </w:r>
      <w:r>
        <w:rPr>
          <w:bCs/>
          <w:b/>
        </w:rPr>
        <w:t xml:space="preserve">Con-Sche License 1.0</w:t>
      </w:r>
      <w:r>
        <w:t xml:space="preserve">）の範囲で、</w:t>
      </w:r>
      <w:r>
        <w:rPr>
          <w:bCs/>
          <w:b/>
        </w:rPr>
        <w:t xml:space="preserve">クレジット表記を条件に、自社製品への組み込み・再配布（OEM）を行っていただけます。</w:t>
      </w:r>
    </w:p>
    <w:p>
      <w:pPr>
        <w:pStyle w:val="BodyText"/>
      </w:pPr>
      <w:r>
        <w:t xml:space="preserve">「自社の建設DXサービスに、根拠のあるネットワーク工程表の仕組みを組み込みたい」「工程管理のフレームは任せて、自分たちは現場に固有の価値づくりに集中したい」——そうした企業さまに、工程管理の“土台”としてCon-Scheをお使いいただけます。業界全体で使える共通の基盤を広げることが、私たちの狙いです。</w:t>
      </w:r>
    </w:p>
    <w:p>
      <w:pPr>
        <w:pStyle w:val="BodyText"/>
      </w:pPr>
      <w:r>
        <w:t xml:space="preserve">なお、第三者向けのマネージドサービス提供や、Con-Scheを使った独自API基盤の提供については個別契約が必要です。組み込み・ライセンスの詳細はリポジトリのLICENSEをご確認のうえ、下記までお気軽にご相談ください。</w:t>
      </w:r>
    </w:p>
    <w:p>
      <w:pPr>
        <w:numPr>
          <w:ilvl w:val="0"/>
          <w:numId w:val="1003"/>
        </w:numPr>
        <w:pStyle w:val="Compact"/>
      </w:pPr>
      <w:r>
        <w:t xml:space="preserve">GitHubリポジトリ：</w:t>
      </w:r>
      <w:hyperlink r:id="rId27">
        <w:r>
          <w:rPr>
            <w:rStyle w:val="Hyperlink"/>
          </w:rPr>
          <w:t xml:space="preserve">https://github.com/tatelog/con-sche-app</w:t>
        </w:r>
      </w:hyperlink>
    </w:p>
    <w:p>
      <w:pPr>
        <w:numPr>
          <w:ilvl w:val="0"/>
          <w:numId w:val="1003"/>
        </w:numPr>
        <w:pStyle w:val="Compact"/>
      </w:pPr>
      <w:r>
        <w:t xml:space="preserve">お問い合わせ：</w:t>
      </w:r>
      <w:hyperlink r:id="rId20">
        <w:r>
          <w:rPr>
            <w:rStyle w:val="Hyperlink"/>
          </w:rPr>
          <w:t xml:space="preserve">https://con-sche.tatelog.biz</w:t>
        </w:r>
      </w:hyperlink>
      <w:r>
        <w:t xml:space="preserve"> </w:t>
      </w:r>
      <w:r>
        <w:t xml:space="preserve">／</w:t>
      </w:r>
      <w:r>
        <w:t xml:space="preserve"> </w:t>
      </w:r>
      <w:hyperlink r:id="rId28">
        <w:r>
          <w:rPr>
            <w:rStyle w:val="Hyperlink"/>
          </w:rPr>
          <w:t xml:space="preserve">con-sche@tatelog.biz</w:t>
        </w:r>
      </w:hyperlink>
    </w:p>
    <w:p>
      <w:r>
        <w:pict>
          <v:rect style="width:0;height:1.5pt" o:hralign="center" o:hrstd="t" o:hr="t"/>
        </w:pict>
      </w:r>
    </w:p>
    <w:bookmarkEnd w:id="29"/>
    <w:bookmarkStart w:id="30" w:name="会社概要"/>
    <w:p>
      <w:pPr>
        <w:pStyle w:val="Heading2"/>
      </w:pPr>
      <w:r>
        <w:t xml:space="preserve">会社概要</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サービス名</w:t>
            </w:r>
          </w:p>
        </w:tc>
        <w:tc>
          <w:tcPr/>
          <w:p>
            <w:pPr>
              <w:pStyle w:val="Compact"/>
              <w:jc w:val="left"/>
            </w:pPr>
            <w:r>
              <w:t xml:space="preserve">Con-Sche（コンスケ）</w:t>
            </w:r>
          </w:p>
        </w:tc>
      </w:tr>
      <w:tr>
        <w:tc>
          <w:tcPr/>
          <w:p>
            <w:pPr>
              <w:pStyle w:val="Compact"/>
              <w:jc w:val="left"/>
            </w:pPr>
            <w:r>
              <w:t xml:space="preserve">内容</w:t>
            </w:r>
          </w:p>
        </w:tc>
        <w:tc>
          <w:tcPr/>
          <w:p>
            <w:pPr>
              <w:pStyle w:val="Compact"/>
              <w:jc w:val="left"/>
            </w:pPr>
            <w:r>
              <w:t xml:space="preserve">建設業向けネットワーク工程表（ADM）アプリ／AIフレンドリー設計</w:t>
            </w:r>
          </w:p>
        </w:tc>
      </w:tr>
      <w:tr>
        <w:tc>
          <w:tcPr/>
          <w:p>
            <w:pPr>
              <w:pStyle w:val="Compact"/>
              <w:jc w:val="left"/>
            </w:pPr>
            <w:r>
              <w:t xml:space="preserve">料金</w:t>
            </w:r>
          </w:p>
        </w:tc>
        <w:tc>
          <w:tcPr/>
          <w:p>
            <w:pPr>
              <w:pStyle w:val="Compact"/>
              <w:jc w:val="left"/>
            </w:pPr>
            <w:r>
              <w:t xml:space="preserve">無償（利用登録が必要／連携APIの本格利用・OEM等は個別契約）</w:t>
            </w:r>
          </w:p>
        </w:tc>
      </w:tr>
      <w:tr>
        <w:tc>
          <w:tcPr/>
          <w:p>
            <w:pPr>
              <w:pStyle w:val="Compact"/>
              <w:jc w:val="left"/>
            </w:pPr>
            <w:r>
              <w:t xml:space="preserve">対応環境</w:t>
            </w:r>
          </w:p>
        </w:tc>
        <w:tc>
          <w:tcPr/>
          <w:p>
            <w:pPr>
              <w:pStyle w:val="Compact"/>
              <w:jc w:val="left"/>
            </w:pPr>
            <w:r>
              <w:t xml:space="preserve">Chrome / Edge / Safari（PWA対応・オフライン動作）</w:t>
            </w:r>
          </w:p>
        </w:tc>
      </w:tr>
      <w:tr>
        <w:tc>
          <w:tcPr/>
          <w:p>
            <w:pPr>
              <w:pStyle w:val="Compact"/>
              <w:jc w:val="left"/>
            </w:pPr>
            <w:r>
              <w:t xml:space="preserve">URL</w:t>
            </w:r>
          </w:p>
        </w:tc>
        <w:tc>
          <w:tcPr/>
          <w:p>
            <w:pPr>
              <w:pStyle w:val="Compact"/>
              <w:jc w:val="left"/>
            </w:pPr>
            <w:hyperlink r:id="rId20">
              <w:r>
                <w:rPr>
                  <w:rStyle w:val="Hyperlink"/>
                </w:rPr>
                <w:t xml:space="preserve">https://con-sche.tatelog.biz</w:t>
              </w:r>
            </w:hyperlink>
          </w:p>
        </w:tc>
      </w:tr>
      <w:tr>
        <w:tc>
          <w:tcPr/>
          <w:p>
            <w:pPr>
              <w:pStyle w:val="Compact"/>
              <w:jc w:val="left"/>
            </w:pPr>
            <w:r>
              <w:t xml:space="preserve">GitHub</w:t>
            </w:r>
          </w:p>
        </w:tc>
        <w:tc>
          <w:tcPr/>
          <w:p>
            <w:pPr>
              <w:pStyle w:val="Compact"/>
              <w:jc w:val="left"/>
            </w:pPr>
            <w:hyperlink r:id="rId27">
              <w:r>
                <w:rPr>
                  <w:rStyle w:val="Hyperlink"/>
                </w:rPr>
                <w:t xml:space="preserve">https://github.com/tatelog/con-sche-app</w:t>
              </w:r>
            </w:hyperlink>
          </w:p>
        </w:tc>
      </w:tr>
      <w:tr>
        <w:tc>
          <w:tcPr/>
          <w:p>
            <w:pPr>
              <w:pStyle w:val="Compact"/>
              <w:jc w:val="left"/>
            </w:pPr>
            <w:r>
              <w:t xml:space="preserve">提供元</w:t>
            </w:r>
          </w:p>
        </w:tc>
        <w:tc>
          <w:tcPr/>
          <w:p>
            <w:pPr>
              <w:pStyle w:val="Compact"/>
              <w:jc w:val="left"/>
            </w:pPr>
            <w:r>
              <w:t xml:space="preserve">株式会社建ログ（タテログ）</w:t>
            </w:r>
          </w:p>
        </w:tc>
      </w:tr>
      <w:tr>
        <w:tc>
          <w:tcPr/>
          <w:p>
            <w:pPr>
              <w:pStyle w:val="Compact"/>
              <w:jc w:val="left"/>
            </w:pPr>
            <w:r>
              <w:t xml:space="preserve">お問い合わせ</w:t>
            </w:r>
          </w:p>
        </w:tc>
        <w:tc>
          <w:tcPr/>
          <w:p>
            <w:pPr>
              <w:pStyle w:val="Compact"/>
              <w:jc w:val="left"/>
            </w:pPr>
            <w:hyperlink r:id="rId28">
              <w:r>
                <w:rPr>
                  <w:rStyle w:val="Hyperlink"/>
                </w:rPr>
                <w:t xml:space="preserve">con-sche@tatelog.biz</w:t>
              </w:r>
            </w:hyperlink>
          </w:p>
        </w:tc>
      </w:tr>
    </w:tbl>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con-sche.tatelog.biz" TargetMode="External" /><Relationship Type="http://schemas.openxmlformats.org/officeDocument/2006/relationships/hyperlink" Id="rId27" Target="https://github.com/tatelog/con-sche-app" TargetMode="External" /><Relationship Type="http://schemas.openxmlformats.org/officeDocument/2006/relationships/hyperlink" Id="rId28" Target="mailto:con-sche@tatelog.biz" TargetMode="External" /></Relationships>
</file>

<file path=word/_rels/footnotes.xml.rels><?xml version="1.0" encoding="UTF-8"?><Relationships xmlns="http://schemas.openxmlformats.org/package/2006/relationships"><Relationship Type="http://schemas.openxmlformats.org/officeDocument/2006/relationships/hyperlink" Id="rId20" Target="https://con-sche.tatelog.biz" TargetMode="External" /><Relationship Type="http://schemas.openxmlformats.org/officeDocument/2006/relationships/hyperlink" Id="rId27" Target="https://github.com/tatelog/con-sche-app" TargetMode="External" /><Relationship Type="http://schemas.openxmlformats.org/officeDocument/2006/relationships/hyperlink" Id="rId28" Target="mailto:con-sche@tatelog.biz"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2026-07-09T02:26:05Z</dcterms:created>
  <dcterms:modified xsi:type="dcterms:W3CDTF">2026-07-09T02:26:05Z</dcterms:modified>
</cp:coreProperties>
</file>

<file path=docProps/custom.xml><?xml version="1.0" encoding="utf-8"?>
<Properties xmlns="http://schemas.openxmlformats.org/officeDocument/2006/custom-properties" xmlns:vt="http://schemas.openxmlformats.org/officeDocument/2006/docPropsVTypes"/>
</file>