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10F0" w14:paraId="16E1C406" w14:textId="77777777" w:rsidTr="000210F0">
        <w:tc>
          <w:tcPr>
            <w:tcW w:w="4675" w:type="dxa"/>
          </w:tcPr>
          <w:p w14:paraId="101D7346" w14:textId="77777777" w:rsidR="000210F0" w:rsidRDefault="000210F0">
            <w:r>
              <w:t>Chapter I</w:t>
            </w:r>
          </w:p>
        </w:tc>
        <w:tc>
          <w:tcPr>
            <w:tcW w:w="4675" w:type="dxa"/>
          </w:tcPr>
          <w:p w14:paraId="54DBFF66" w14:textId="77777777" w:rsidR="000210F0" w:rsidRDefault="000210F0">
            <w:r>
              <w:t>Certain infectious and parasitic diseases</w:t>
            </w:r>
          </w:p>
        </w:tc>
      </w:tr>
      <w:tr w:rsidR="000210F0" w14:paraId="307C2C01" w14:textId="77777777" w:rsidTr="000210F0">
        <w:tc>
          <w:tcPr>
            <w:tcW w:w="4675" w:type="dxa"/>
          </w:tcPr>
          <w:p w14:paraId="6E29D718" w14:textId="77777777" w:rsidR="000210F0" w:rsidRDefault="000210F0">
            <w:r>
              <w:t>Chapter II</w:t>
            </w:r>
          </w:p>
        </w:tc>
        <w:tc>
          <w:tcPr>
            <w:tcW w:w="4675" w:type="dxa"/>
          </w:tcPr>
          <w:p w14:paraId="562DA768" w14:textId="77777777" w:rsidR="000210F0" w:rsidRDefault="000210F0">
            <w:r>
              <w:t>Neoplasms [tumors]</w:t>
            </w:r>
          </w:p>
        </w:tc>
      </w:tr>
      <w:tr w:rsidR="000210F0" w14:paraId="1F9BA7C0" w14:textId="77777777" w:rsidTr="000210F0">
        <w:tc>
          <w:tcPr>
            <w:tcW w:w="4675" w:type="dxa"/>
          </w:tcPr>
          <w:p w14:paraId="26B0F96F" w14:textId="77777777" w:rsidR="000210F0" w:rsidRDefault="000210F0">
            <w:r>
              <w:t>Chapter III</w:t>
            </w:r>
          </w:p>
        </w:tc>
        <w:tc>
          <w:tcPr>
            <w:tcW w:w="4675" w:type="dxa"/>
          </w:tcPr>
          <w:p w14:paraId="6E5DCD58" w14:textId="77777777" w:rsidR="000210F0" w:rsidRDefault="000210F0" w:rsidP="00BC2889">
            <w:r>
              <w:t xml:space="preserve">Blood disorders and blood-forming </w:t>
            </w:r>
            <w:r w:rsidR="00BC2889">
              <w:t>organs</w:t>
            </w:r>
            <w:r>
              <w:t xml:space="preserve"> and certain immune disorders</w:t>
            </w:r>
          </w:p>
        </w:tc>
      </w:tr>
      <w:tr w:rsidR="000210F0" w14:paraId="50FBF59B" w14:textId="77777777" w:rsidTr="000210F0">
        <w:tc>
          <w:tcPr>
            <w:tcW w:w="4675" w:type="dxa"/>
          </w:tcPr>
          <w:p w14:paraId="317F311D" w14:textId="77777777" w:rsidR="000210F0" w:rsidRDefault="000210F0">
            <w:r>
              <w:t>Chapter IV</w:t>
            </w:r>
          </w:p>
        </w:tc>
        <w:tc>
          <w:tcPr>
            <w:tcW w:w="4675" w:type="dxa"/>
          </w:tcPr>
          <w:p w14:paraId="778C007F" w14:textId="77777777" w:rsidR="000210F0" w:rsidRDefault="000210F0">
            <w:r>
              <w:t>Endocrine, nutritional and metabolic diseases</w:t>
            </w:r>
          </w:p>
        </w:tc>
      </w:tr>
      <w:tr w:rsidR="000210F0" w14:paraId="7B12747F" w14:textId="77777777" w:rsidTr="000210F0">
        <w:tc>
          <w:tcPr>
            <w:tcW w:w="4675" w:type="dxa"/>
          </w:tcPr>
          <w:p w14:paraId="6D0A23AE" w14:textId="77777777" w:rsidR="000210F0" w:rsidRDefault="000210F0">
            <w:r>
              <w:t>Chapter V</w:t>
            </w:r>
          </w:p>
        </w:tc>
        <w:tc>
          <w:tcPr>
            <w:tcW w:w="4675" w:type="dxa"/>
          </w:tcPr>
          <w:p w14:paraId="3907CB63" w14:textId="77777777" w:rsidR="000210F0" w:rsidRDefault="000210F0">
            <w:r>
              <w:t>Mental and behavioral disorders</w:t>
            </w:r>
          </w:p>
        </w:tc>
      </w:tr>
      <w:tr w:rsidR="000210F0" w14:paraId="1A91E4C7" w14:textId="77777777" w:rsidTr="000210F0">
        <w:tc>
          <w:tcPr>
            <w:tcW w:w="4675" w:type="dxa"/>
          </w:tcPr>
          <w:p w14:paraId="0E0C1CAF" w14:textId="77777777" w:rsidR="000210F0" w:rsidRDefault="000210F0">
            <w:r>
              <w:t>Chapter VI</w:t>
            </w:r>
          </w:p>
        </w:tc>
        <w:tc>
          <w:tcPr>
            <w:tcW w:w="4675" w:type="dxa"/>
          </w:tcPr>
          <w:p w14:paraId="01B51276" w14:textId="77777777" w:rsidR="000210F0" w:rsidRDefault="000210F0">
            <w:r>
              <w:t>Nervous system disorders</w:t>
            </w:r>
          </w:p>
        </w:tc>
      </w:tr>
      <w:tr w:rsidR="000210F0" w14:paraId="7E8A6D22" w14:textId="77777777" w:rsidTr="000210F0">
        <w:tc>
          <w:tcPr>
            <w:tcW w:w="4675" w:type="dxa"/>
          </w:tcPr>
          <w:p w14:paraId="6A026AB4" w14:textId="77777777" w:rsidR="000210F0" w:rsidRDefault="000210F0">
            <w:r>
              <w:t xml:space="preserve">Chapter </w:t>
            </w:r>
            <w:r w:rsidR="000D40D3">
              <w:t>VII</w:t>
            </w:r>
          </w:p>
        </w:tc>
        <w:tc>
          <w:tcPr>
            <w:tcW w:w="4675" w:type="dxa"/>
          </w:tcPr>
          <w:p w14:paraId="79C46603" w14:textId="77777777" w:rsidR="000210F0" w:rsidRDefault="000D40D3">
            <w:r>
              <w:t>Diseases of the eye and annexes</w:t>
            </w:r>
          </w:p>
        </w:tc>
      </w:tr>
      <w:tr w:rsidR="000210F0" w14:paraId="7E14C72B" w14:textId="77777777" w:rsidTr="000210F0">
        <w:tc>
          <w:tcPr>
            <w:tcW w:w="4675" w:type="dxa"/>
          </w:tcPr>
          <w:p w14:paraId="1F89AEDC" w14:textId="77777777" w:rsidR="000210F0" w:rsidRDefault="000D40D3">
            <w:r>
              <w:t>Chapter VIII</w:t>
            </w:r>
          </w:p>
        </w:tc>
        <w:tc>
          <w:tcPr>
            <w:tcW w:w="4675" w:type="dxa"/>
          </w:tcPr>
          <w:p w14:paraId="0005EAFE" w14:textId="77777777" w:rsidR="000D40D3" w:rsidRDefault="000D40D3">
            <w:r>
              <w:t>Diseases of the ear and mastoid process</w:t>
            </w:r>
          </w:p>
        </w:tc>
      </w:tr>
      <w:tr w:rsidR="000210F0" w14:paraId="4510D45A" w14:textId="77777777" w:rsidTr="000210F0">
        <w:tc>
          <w:tcPr>
            <w:tcW w:w="4675" w:type="dxa"/>
          </w:tcPr>
          <w:p w14:paraId="7E29C5F6" w14:textId="77777777" w:rsidR="000210F0" w:rsidRDefault="000D40D3">
            <w:r>
              <w:t>Chapter IX</w:t>
            </w:r>
          </w:p>
        </w:tc>
        <w:tc>
          <w:tcPr>
            <w:tcW w:w="4675" w:type="dxa"/>
          </w:tcPr>
          <w:p w14:paraId="239C7A69" w14:textId="77777777" w:rsidR="000210F0" w:rsidRDefault="000D40D3">
            <w:r>
              <w:t>Diseases of the circulatory system</w:t>
            </w:r>
          </w:p>
        </w:tc>
      </w:tr>
      <w:tr w:rsidR="000210F0" w14:paraId="09588E67" w14:textId="77777777" w:rsidTr="000210F0">
        <w:tc>
          <w:tcPr>
            <w:tcW w:w="4675" w:type="dxa"/>
          </w:tcPr>
          <w:p w14:paraId="31AF621A" w14:textId="77777777" w:rsidR="000210F0" w:rsidRDefault="000D40D3">
            <w:r>
              <w:t>Chapter X</w:t>
            </w:r>
          </w:p>
        </w:tc>
        <w:tc>
          <w:tcPr>
            <w:tcW w:w="4675" w:type="dxa"/>
          </w:tcPr>
          <w:p w14:paraId="30535E61" w14:textId="77777777" w:rsidR="000210F0" w:rsidRDefault="000D40D3">
            <w:r>
              <w:t>Diseases of the respiratory system</w:t>
            </w:r>
          </w:p>
        </w:tc>
      </w:tr>
      <w:tr w:rsidR="000D40D3" w14:paraId="05A5C764" w14:textId="77777777" w:rsidTr="000210F0">
        <w:tc>
          <w:tcPr>
            <w:tcW w:w="4675" w:type="dxa"/>
          </w:tcPr>
          <w:p w14:paraId="255BACC2" w14:textId="77777777" w:rsidR="000D40D3" w:rsidRDefault="000D40D3">
            <w:r>
              <w:t>Chapter XI</w:t>
            </w:r>
          </w:p>
        </w:tc>
        <w:tc>
          <w:tcPr>
            <w:tcW w:w="4675" w:type="dxa"/>
          </w:tcPr>
          <w:p w14:paraId="48FF4FD0" w14:textId="77777777" w:rsidR="000D40D3" w:rsidRDefault="000D40D3" w:rsidP="002636DE">
            <w:r>
              <w:t>Diseases of the digestive system</w:t>
            </w:r>
          </w:p>
        </w:tc>
      </w:tr>
      <w:tr w:rsidR="000D40D3" w14:paraId="4EFDF62A" w14:textId="77777777" w:rsidTr="000210F0">
        <w:tc>
          <w:tcPr>
            <w:tcW w:w="4675" w:type="dxa"/>
          </w:tcPr>
          <w:p w14:paraId="43DEFF3A" w14:textId="77777777" w:rsidR="000D40D3" w:rsidRDefault="000D40D3">
            <w:r>
              <w:t>Chapter XII</w:t>
            </w:r>
          </w:p>
        </w:tc>
        <w:tc>
          <w:tcPr>
            <w:tcW w:w="4675" w:type="dxa"/>
          </w:tcPr>
          <w:p w14:paraId="5CF21AE0" w14:textId="77777777" w:rsidR="000D40D3" w:rsidRDefault="000D40D3" w:rsidP="002636DE">
            <w:r>
              <w:t>Diseases of the skin and subcutaneous tissue</w:t>
            </w:r>
          </w:p>
        </w:tc>
      </w:tr>
      <w:tr w:rsidR="000D40D3" w14:paraId="688ED958" w14:textId="77777777" w:rsidTr="000210F0">
        <w:tc>
          <w:tcPr>
            <w:tcW w:w="4675" w:type="dxa"/>
          </w:tcPr>
          <w:p w14:paraId="7FD98D95" w14:textId="77777777" w:rsidR="000D40D3" w:rsidRDefault="000D40D3">
            <w:r>
              <w:t>Chapter XIII</w:t>
            </w:r>
          </w:p>
        </w:tc>
        <w:tc>
          <w:tcPr>
            <w:tcW w:w="4675" w:type="dxa"/>
          </w:tcPr>
          <w:p w14:paraId="581995A6" w14:textId="77777777" w:rsidR="000D40D3" w:rsidRDefault="000D40D3">
            <w:r>
              <w:t>Diseases of musculoskeletal system and connective tissue</w:t>
            </w:r>
          </w:p>
        </w:tc>
      </w:tr>
      <w:tr w:rsidR="000D40D3" w14:paraId="0883E676" w14:textId="77777777" w:rsidTr="000210F0">
        <w:tc>
          <w:tcPr>
            <w:tcW w:w="4675" w:type="dxa"/>
          </w:tcPr>
          <w:p w14:paraId="4B34EF37" w14:textId="77777777" w:rsidR="000D40D3" w:rsidRDefault="000D40D3">
            <w:r>
              <w:t>Chapter XIV</w:t>
            </w:r>
          </w:p>
        </w:tc>
        <w:tc>
          <w:tcPr>
            <w:tcW w:w="4675" w:type="dxa"/>
          </w:tcPr>
          <w:p w14:paraId="48CA008C" w14:textId="77777777" w:rsidR="000D40D3" w:rsidRDefault="000D40D3">
            <w:r>
              <w:t>Diseases of the genitourinary</w:t>
            </w:r>
          </w:p>
        </w:tc>
      </w:tr>
      <w:tr w:rsidR="000D40D3" w14:paraId="401B7B27" w14:textId="77777777" w:rsidTr="000210F0">
        <w:tc>
          <w:tcPr>
            <w:tcW w:w="4675" w:type="dxa"/>
          </w:tcPr>
          <w:p w14:paraId="472CEA0D" w14:textId="77777777" w:rsidR="000D40D3" w:rsidRDefault="000D40D3">
            <w:r>
              <w:t>Chapter XV</w:t>
            </w:r>
          </w:p>
        </w:tc>
        <w:tc>
          <w:tcPr>
            <w:tcW w:w="4675" w:type="dxa"/>
          </w:tcPr>
          <w:p w14:paraId="211BBC82" w14:textId="77777777" w:rsidR="000D40D3" w:rsidRDefault="000D40D3">
            <w:r>
              <w:t>Pregnancy, childbirth and postpartum</w:t>
            </w:r>
          </w:p>
        </w:tc>
      </w:tr>
      <w:tr w:rsidR="000D40D3" w14:paraId="34B92269" w14:textId="77777777" w:rsidTr="000210F0">
        <w:tc>
          <w:tcPr>
            <w:tcW w:w="4675" w:type="dxa"/>
          </w:tcPr>
          <w:p w14:paraId="79505C49" w14:textId="77777777" w:rsidR="000D40D3" w:rsidRDefault="000D40D3">
            <w:r>
              <w:t>Chapter XVI</w:t>
            </w:r>
          </w:p>
        </w:tc>
        <w:tc>
          <w:tcPr>
            <w:tcW w:w="4675" w:type="dxa"/>
          </w:tcPr>
          <w:p w14:paraId="1AF1438C" w14:textId="77777777" w:rsidR="000D40D3" w:rsidRDefault="000D40D3">
            <w:r>
              <w:t>Certain conditions originating in the perinatal period</w:t>
            </w:r>
          </w:p>
        </w:tc>
      </w:tr>
      <w:tr w:rsidR="000D40D3" w14:paraId="578114F4" w14:textId="77777777" w:rsidTr="000210F0">
        <w:tc>
          <w:tcPr>
            <w:tcW w:w="4675" w:type="dxa"/>
          </w:tcPr>
          <w:p w14:paraId="3D69D3BC" w14:textId="77777777" w:rsidR="000D40D3" w:rsidRDefault="000D40D3">
            <w:r>
              <w:t>Chapter XVII</w:t>
            </w:r>
          </w:p>
        </w:tc>
        <w:tc>
          <w:tcPr>
            <w:tcW w:w="4675" w:type="dxa"/>
          </w:tcPr>
          <w:p w14:paraId="1FECB8FA" w14:textId="77777777" w:rsidR="000D40D3" w:rsidRDefault="000D40D3">
            <w:r>
              <w:t>Congenital malformations, deformations and chromosomal abnormalities</w:t>
            </w:r>
          </w:p>
        </w:tc>
      </w:tr>
      <w:tr w:rsidR="000D40D3" w14:paraId="7F5BA992" w14:textId="77777777" w:rsidTr="000210F0">
        <w:tc>
          <w:tcPr>
            <w:tcW w:w="4675" w:type="dxa"/>
          </w:tcPr>
          <w:p w14:paraId="0E0DAF15" w14:textId="77777777" w:rsidR="000D40D3" w:rsidRDefault="000D40D3">
            <w:r>
              <w:t>Chapter XVIII</w:t>
            </w:r>
          </w:p>
        </w:tc>
        <w:tc>
          <w:tcPr>
            <w:tcW w:w="4675" w:type="dxa"/>
          </w:tcPr>
          <w:p w14:paraId="3E027552" w14:textId="77777777" w:rsidR="000D40D3" w:rsidRDefault="000D40D3">
            <w:r>
              <w:t>Symptoms, signs and abnormal clinical and laboratory findings, not elsewhere classified</w:t>
            </w:r>
          </w:p>
        </w:tc>
      </w:tr>
      <w:tr w:rsidR="000D40D3" w14:paraId="01F4E835" w14:textId="77777777" w:rsidTr="000210F0">
        <w:tc>
          <w:tcPr>
            <w:tcW w:w="4675" w:type="dxa"/>
          </w:tcPr>
          <w:p w14:paraId="7A853D9F" w14:textId="77777777" w:rsidR="000D40D3" w:rsidRDefault="000D40D3">
            <w:r>
              <w:t>Chapter XIX</w:t>
            </w:r>
          </w:p>
        </w:tc>
        <w:tc>
          <w:tcPr>
            <w:tcW w:w="4675" w:type="dxa"/>
          </w:tcPr>
          <w:p w14:paraId="6499F911" w14:textId="77777777" w:rsidR="000D40D3" w:rsidRDefault="000D40D3">
            <w:r>
              <w:t>Injury, poisoning and certain other consequences of external causes</w:t>
            </w:r>
          </w:p>
        </w:tc>
      </w:tr>
      <w:tr w:rsidR="000D40D3" w14:paraId="23D3DD5F" w14:textId="77777777" w:rsidTr="000210F0">
        <w:tc>
          <w:tcPr>
            <w:tcW w:w="4675" w:type="dxa"/>
          </w:tcPr>
          <w:p w14:paraId="2B7CE35D" w14:textId="77777777" w:rsidR="000D40D3" w:rsidRDefault="000D40D3">
            <w:r>
              <w:t>Chapter XX</w:t>
            </w:r>
          </w:p>
        </w:tc>
        <w:tc>
          <w:tcPr>
            <w:tcW w:w="4675" w:type="dxa"/>
          </w:tcPr>
          <w:p w14:paraId="712B43C5" w14:textId="77777777" w:rsidR="000D40D3" w:rsidRDefault="000D40D3">
            <w:r>
              <w:t>External causes of morbidity and mortality</w:t>
            </w:r>
          </w:p>
        </w:tc>
      </w:tr>
      <w:tr w:rsidR="000D40D3" w14:paraId="48D25EF6" w14:textId="77777777" w:rsidTr="000210F0">
        <w:tc>
          <w:tcPr>
            <w:tcW w:w="4675" w:type="dxa"/>
          </w:tcPr>
          <w:p w14:paraId="11E04248" w14:textId="77777777" w:rsidR="000D40D3" w:rsidRDefault="000D40D3">
            <w:r>
              <w:t>Chapter XXI</w:t>
            </w:r>
          </w:p>
        </w:tc>
        <w:tc>
          <w:tcPr>
            <w:tcW w:w="4675" w:type="dxa"/>
          </w:tcPr>
          <w:p w14:paraId="635B838B" w14:textId="77777777" w:rsidR="000D40D3" w:rsidRDefault="000D40D3">
            <w:r>
              <w:t xml:space="preserve">Factors influencing health </w:t>
            </w:r>
            <w:r w:rsidR="00BC2889">
              <w:t>status</w:t>
            </w:r>
            <w:r>
              <w:t xml:space="preserve"> and contact with </w:t>
            </w:r>
            <w:r w:rsidR="00BC2889">
              <w:t>health</w:t>
            </w:r>
            <w:r>
              <w:t xml:space="preserve"> services</w:t>
            </w:r>
          </w:p>
        </w:tc>
      </w:tr>
      <w:tr w:rsidR="000D40D3" w14:paraId="1E48EBA1" w14:textId="77777777" w:rsidTr="000210F0">
        <w:tc>
          <w:tcPr>
            <w:tcW w:w="4675" w:type="dxa"/>
          </w:tcPr>
          <w:p w14:paraId="4991D9AF" w14:textId="77777777" w:rsidR="000D40D3" w:rsidRDefault="000D40D3">
            <w:r>
              <w:t>Chapter XXII</w:t>
            </w:r>
          </w:p>
        </w:tc>
        <w:tc>
          <w:tcPr>
            <w:tcW w:w="4675" w:type="dxa"/>
          </w:tcPr>
          <w:p w14:paraId="7B58F200" w14:textId="77777777" w:rsidR="000D40D3" w:rsidRDefault="000D40D3">
            <w:r>
              <w:t>Codes for special purposes</w:t>
            </w:r>
          </w:p>
        </w:tc>
      </w:tr>
    </w:tbl>
    <w:p w14:paraId="6E843C41" w14:textId="77777777" w:rsidR="00CA1FF4" w:rsidRDefault="00CA1FF4">
      <w:bookmarkStart w:id="0" w:name="_GoBack"/>
      <w:bookmarkEnd w:id="0"/>
    </w:p>
    <w:sectPr w:rsidR="00CA1FF4" w:rsidSect="00ED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F0"/>
    <w:rsid w:val="000210F0"/>
    <w:rsid w:val="000D40D3"/>
    <w:rsid w:val="00BC2889"/>
    <w:rsid w:val="00CA1FF4"/>
    <w:rsid w:val="00E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749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2018-04-27T03:07:00Z</dcterms:created>
  <dcterms:modified xsi:type="dcterms:W3CDTF">2018-04-27T03:32:00Z</dcterms:modified>
</cp:coreProperties>
</file>