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E9" w:rsidRPr="005A1AE9" w:rsidRDefault="005A1AE9" w:rsidP="005A1AE9">
      <w:pPr>
        <w:spacing w:before="600" w:after="300" w:line="270" w:lineRule="atLeast"/>
        <w:jc w:val="center"/>
        <w:textAlignment w:val="baseline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  <w:lang w:eastAsia="ru-RU"/>
        </w:rPr>
      </w:pPr>
      <w:r w:rsidRPr="005A1AE9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  <w:lang w:eastAsia="ru-RU"/>
        </w:rPr>
        <w:t>Эффект приближения для миниатюр</w:t>
      </w:r>
    </w:p>
    <w:p w:rsidR="005A1AE9" w:rsidRPr="005A1AE9" w:rsidRDefault="005A1AE9" w:rsidP="005A1AE9">
      <w:pPr>
        <w:spacing w:before="150" w:after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Создадим эффект приближения для миниатюр с помощью jQuery. Масштаб миниатюр будет изменяться в зависимости от расстояния между ними и курсором мыши.</w:t>
      </w:r>
    </w:p>
    <w:p w:rsidR="005A1AE9" w:rsidRPr="005A1AE9" w:rsidRDefault="005A1AE9" w:rsidP="005A1AE9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уроке используется</w:t>
      </w:r>
      <w:r w:rsidRPr="005A1AE9">
        <w:rPr>
          <w:rFonts w:ascii="Verdana" w:eastAsia="Times New Roman" w:hAnsi="Verdana" w:cs="Times New Roman"/>
          <w:color w:val="000000"/>
          <w:sz w:val="18"/>
          <w:lang w:eastAsia="ru-RU"/>
        </w:rPr>
        <w:t> </w:t>
      </w:r>
      <w:hyperlink r:id="rId7" w:tgtFrame="_blank" w:history="1">
        <w:r w:rsidRPr="005A1AE9">
          <w:rPr>
            <w:rFonts w:ascii="Verdana" w:eastAsia="Times New Roman" w:hAnsi="Verdana" w:cs="Times New Roman"/>
            <w:color w:val="0071D0"/>
            <w:sz w:val="18"/>
            <w:u w:val="single"/>
            <w:lang w:eastAsia="ru-RU"/>
          </w:rPr>
          <w:t>плагин jQuery Proximity</w:t>
        </w:r>
      </w:hyperlink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который написал</w:t>
      </w:r>
      <w:r w:rsidRPr="005A1AE9">
        <w:rPr>
          <w:rFonts w:ascii="Verdana" w:eastAsia="Times New Roman" w:hAnsi="Verdana" w:cs="Times New Roman"/>
          <w:color w:val="000000"/>
          <w:sz w:val="18"/>
          <w:lang w:eastAsia="ru-RU"/>
        </w:rPr>
        <w:t> </w:t>
      </w:r>
      <w:hyperlink r:id="rId8" w:tgtFrame="_blank" w:history="1">
        <w:r w:rsidRPr="005A1AE9">
          <w:rPr>
            <w:rFonts w:ascii="Verdana" w:eastAsia="Times New Roman" w:hAnsi="Verdana" w:cs="Times New Roman"/>
            <w:color w:val="0071D0"/>
            <w:sz w:val="18"/>
            <w:u w:val="single"/>
            <w:lang w:eastAsia="ru-RU"/>
          </w:rPr>
          <w:t>James Padolsey</w:t>
        </w:r>
      </w:hyperlink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5A1AE9" w:rsidRPr="005A1AE9" w:rsidRDefault="005A1AE9" w:rsidP="005A1AE9">
      <w:pPr>
        <w:spacing w:after="150" w:line="270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71D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2295525" cy="1171575"/>
            <wp:effectExtent l="19050" t="0" r="9525" b="0"/>
            <wp:docPr id="1" name="Рисунок 1" descr="demo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71D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3038475" cy="1162050"/>
            <wp:effectExtent l="19050" t="0" r="9525" b="0"/>
            <wp:docPr id="2" name="Рисунок 2" descr="sours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s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spacing w:before="150" w:after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A1AE9" w:rsidRPr="005A1AE9" w:rsidRDefault="005A1AE9" w:rsidP="005A1AE9">
      <w:pPr>
        <w:pBdr>
          <w:bottom w:val="single" w:sz="6" w:space="8" w:color="E1E1E1"/>
        </w:pBdr>
        <w:spacing w:before="450" w:after="225" w:line="2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</w:pPr>
      <w:r w:rsidRPr="005A1AE9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  <w:t>Разметка HTML</w:t>
      </w:r>
    </w:p>
    <w:p w:rsidR="005A1AE9" w:rsidRPr="005A1AE9" w:rsidRDefault="005A1AE9" w:rsidP="005A1AE9">
      <w:pPr>
        <w:spacing w:before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Мы будем использовать неупорядоченный список миниатюр с секцией описания (в первой демонстрации не используется):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&lt;ul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id="pe-thumbs"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class="pe-thumbs"&gt;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&lt;li&gt;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31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&lt;a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href="#"&gt;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&lt;img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src="images/thumbs/1.jpg"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/&gt;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&lt;div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class="pe-description"&gt;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&lt;h3&gt;Заголовок описания&lt;/h3&gt;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&lt;p&gt;Текст описания&lt;/p&gt;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&lt;/div&gt;&lt;/a&gt;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&lt;/li&gt;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&lt;li&gt;&lt;!-- ... --&gt;&lt;/li&gt;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7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&lt;/ul&gt;</w:t>
            </w:r>
          </w:p>
        </w:tc>
      </w:tr>
    </w:tbl>
    <w:p w:rsidR="005A1AE9" w:rsidRPr="005A1AE9" w:rsidRDefault="005A1AE9" w:rsidP="005A1AE9">
      <w:pPr>
        <w:spacing w:before="150" w:after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A1AE9" w:rsidRPr="005A1AE9" w:rsidRDefault="005A1AE9" w:rsidP="005A1AE9">
      <w:pPr>
        <w:pBdr>
          <w:bottom w:val="single" w:sz="6" w:space="8" w:color="E1E1E1"/>
        </w:pBdr>
        <w:spacing w:before="450" w:after="225" w:line="2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</w:pPr>
      <w:r w:rsidRPr="005A1AE9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  <w:t>CSS</w:t>
      </w:r>
    </w:p>
    <w:p w:rsidR="005A1AE9" w:rsidRPr="005A1AE9" w:rsidRDefault="005A1AE9" w:rsidP="005A1AE9">
      <w:pPr>
        <w:spacing w:before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Неупорядоченный список будет центрироваться на странице и иметь тематическое фоновое изображение, просвечивающее через миниатюры с низким значение непрозрачности: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07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.pe-thumbs{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width: 900px;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61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height: 400px;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margin: 20px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auto;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112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position: relative;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background: transparent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url(../images/3.jpg) top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center;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8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border: 5px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solid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#fff;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box-shadow: 0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1px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2px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rgba(0,0,0,0.2);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Мы также слегка затонируем фоновое изображение с помощью псевдо-элемента с фоновым цветом в формате</w:t>
      </w:r>
      <w:r w:rsidRPr="005A1AE9">
        <w:rPr>
          <w:rFonts w:ascii="Verdana" w:eastAsia="Times New Roman" w:hAnsi="Verdana" w:cs="Times New Roman"/>
          <w:color w:val="000000"/>
          <w:sz w:val="18"/>
          <w:lang w:eastAsia="ru-RU"/>
        </w:rPr>
        <w:t> </w:t>
      </w:r>
      <w:r w:rsidRPr="005A1AE9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rgba</w:t>
      </w: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31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.pe-thumbs:before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content: "";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display: block;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position: absolute;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top: 0px;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left: 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7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width: 100%;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height: 100%;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background: rgba(255,102,0,0.2);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A1AE9" w:rsidRPr="005A1AE9" w:rsidRDefault="005A1AE9" w:rsidP="005A1AE9">
      <w:pPr>
        <w:spacing w:before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Список пунктов будет смещаться влево и мы установим относительное положение ссылок и изображений: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.pe-thumbs li{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float: left;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position: relative;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4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.pe-thumbs li a,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.pe-thumbs li a img{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display: block;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position: relative;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A1AE9" w:rsidRPr="005A1AE9" w:rsidRDefault="005A1AE9" w:rsidP="005A1AE9">
      <w:pPr>
        <w:spacing w:before="150" w:after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Каждая миниатюра будет иметь начальную ширину 100 px и непрозрачность 0.2:</w:t>
      </w:r>
    </w:p>
    <w:p w:rsidR="005A1AE9" w:rsidRPr="005A1AE9" w:rsidRDefault="005A1AE9" w:rsidP="005A1AE9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5A1AE9">
        <w:rPr>
          <w:rFonts w:ascii="Consolas" w:eastAsia="Times New Roman" w:hAnsi="Consolas" w:cs="Courier New"/>
          <w:color w:val="000000"/>
          <w:sz w:val="18"/>
          <w:lang w:val="en-US" w:eastAsia="ru-RU"/>
        </w:rPr>
        <w:t>.pe-thumbs li a img{</w:t>
      </w:r>
    </w:p>
    <w:p w:rsidR="005A1AE9" w:rsidRPr="005A1AE9" w:rsidRDefault="005A1AE9" w:rsidP="005A1AE9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Consolas" w:eastAsia="Times New Roman" w:hAnsi="Consolas" w:cs="Courier New"/>
          <w:color w:val="000000"/>
          <w:sz w:val="18"/>
          <w:lang w:val="en-US" w:eastAsia="ru-RU"/>
        </w:rPr>
        <w:t>    </w:t>
      </w:r>
      <w:r w:rsidRPr="005A1AE9">
        <w:rPr>
          <w:rFonts w:ascii="Consolas" w:eastAsia="Times New Roman" w:hAnsi="Consolas" w:cs="Courier New"/>
          <w:color w:val="000000"/>
          <w:sz w:val="18"/>
          <w:lang w:eastAsia="ru-RU"/>
        </w:rPr>
        <w:t>width: 100px;</w:t>
      </w:r>
    </w:p>
    <w:p w:rsidR="005A1AE9" w:rsidRPr="005A1AE9" w:rsidRDefault="005A1AE9" w:rsidP="005A1AE9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Consolas" w:eastAsia="Times New Roman" w:hAnsi="Consolas" w:cs="Courier New"/>
          <w:color w:val="000000"/>
          <w:sz w:val="18"/>
          <w:lang w:eastAsia="ru-RU"/>
        </w:rPr>
        <w:t>    opacity: 0.2;</w:t>
      </w:r>
    </w:p>
    <w:p w:rsidR="005A1AE9" w:rsidRPr="005A1AE9" w:rsidRDefault="005A1AE9" w:rsidP="005A1AE9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Consolas" w:eastAsia="Times New Roman" w:hAnsi="Consolas" w:cs="Courier New"/>
          <w:color w:val="000000"/>
          <w:sz w:val="18"/>
          <w:lang w:eastAsia="ru-RU"/>
        </w:rPr>
        <w:t>}</w:t>
      </w:r>
    </w:p>
    <w:p w:rsidR="005A1AE9" w:rsidRPr="005A1AE9" w:rsidRDefault="005A1AE9" w:rsidP="005A1AE9">
      <w:pPr>
        <w:spacing w:before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Описание будет скрыто по умолчанию и затем выводиться с помощью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.pe-thumbs li a div.pe-description{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width: 200px;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87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height: 100px;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background: rgba(0,0,0,0.8);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9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position: absolute;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top: 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1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left: -200px;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color: white;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23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display: none;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z-index: 1001;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text-align: left;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A1AE9" w:rsidRPr="005A1AE9" w:rsidRDefault="005A1AE9" w:rsidP="005A1AE9">
      <w:pPr>
        <w:spacing w:before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В завершение определим стили для описания: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.pe-description h3{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padding: 10px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10px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0px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10px;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552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line-height: 20px;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font-family: 'BebasNeueRegular', 'Arial Narrow', Arial, sans-serif;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font-size: 22px;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margin: 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1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.pe-description p{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1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padding: 10px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0px;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margin: 10px;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font-size: 11px;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font-style: italic;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7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border-top: 1px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solid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rgba(255,255,255,0.3);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5A1AE9" w:rsidRPr="005A1AE9" w:rsidRDefault="005A1AE9" w:rsidP="005A1AE9">
      <w:pPr>
        <w:spacing w:before="150" w:after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A1AE9" w:rsidRPr="005A1AE9" w:rsidRDefault="005A1AE9" w:rsidP="005A1AE9">
      <w:pPr>
        <w:pBdr>
          <w:bottom w:val="single" w:sz="6" w:space="8" w:color="E1E1E1"/>
        </w:pBdr>
        <w:spacing w:before="450" w:after="225" w:line="2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</w:pPr>
      <w:r w:rsidRPr="005A1AE9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  <w:t>JavaScript</w:t>
      </w:r>
    </w:p>
    <w:p w:rsidR="005A1AE9" w:rsidRPr="005A1AE9" w:rsidRDefault="005A1AE9" w:rsidP="005A1AE9">
      <w:pPr>
        <w:spacing w:before="150" w:after="15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Сначала рассчитаем размер контейнер с описанием и его положение при наведении курсора мыши на миниатюру. Данные значения зависят от максимального масштаба миниатюры и ее расположения в основном контейнере. Например, когда миниатюра находится рядом с правым краем, описание должно появляться слева от миниатюры.</w:t>
      </w:r>
    </w:p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Затем надо привязать событие приближения к изображению. Масштаб изображения будет изменяться в соответствии с положением курсора мыши. Как только масштаб получит максимальное значение, установим большой</w:t>
      </w:r>
      <w:r w:rsidRPr="005A1AE9">
        <w:rPr>
          <w:rFonts w:ascii="Verdana" w:eastAsia="Times New Roman" w:hAnsi="Verdana" w:cs="Times New Roman"/>
          <w:color w:val="000000"/>
          <w:sz w:val="18"/>
          <w:lang w:eastAsia="ru-RU"/>
        </w:rPr>
        <w:t> </w:t>
      </w:r>
      <w:r w:rsidRPr="005A1AE9">
        <w:rPr>
          <w:rFonts w:ascii="Verdana" w:eastAsia="Times New Roman" w:hAnsi="Verdana" w:cs="Times New Roman"/>
          <w:i/>
          <w:iCs/>
          <w:color w:val="000000"/>
          <w:sz w:val="18"/>
          <w:szCs w:val="18"/>
          <w:bdr w:val="none" w:sz="0" w:space="0" w:color="auto" w:frame="1"/>
          <w:lang w:eastAsia="ru-RU"/>
        </w:rPr>
        <w:t>z-index</w:t>
      </w: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чтобы миниатюра выводилась поверх всего, и выведем соответствующее описание: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Список миниатюр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$list       = $('#pe-thumbs'),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Ширина и смещение влево списка.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Данные значения будут использоваться для получения положения контейнера описания.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listW       = $list.width(),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listL       = $list.offset().left,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3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Изображения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$elems      = $list.find('img'),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1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Контейнер описания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$descrp     = $list.find('div.pe-description'),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9009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maxScale : максимально значение масштаба, которое может иметь изображение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minOpacity / maxOpacity : минимальное (устанавливается в CSS) и максимальное значение непрозрачности изображения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settings    = {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maxScale    : 1.3,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92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maxOpacity  : 0.9,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minOpacity  : Number( $elems.css('opacity') )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},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init        = function() 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9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019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minScale устанавливается в CSS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9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settings.minScale = _getScaleVal() || 1;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// Предварительная загрузка миниатюр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99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_loadImages( function()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9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_calcDescrp();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_initEvents();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},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472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Получаем значение масштаба из CSS с помощью JavaScript: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_getScaleVal= function() 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412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 = window.getComputedStyle($elems.get(0), null),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232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tr = st.getPropertyValue("-webkit-transform") ||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st.getPropertyValue("-moz-transform") ||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752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st.getPropertyValue("-ms-transform") ||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st.getPropertyValue("-o-transform") ||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272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st.getPropertyValue("transform") ||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"fail...";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81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if( tr !== 'none'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) {  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012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values = tr.split('(')[1].split(')')[0].split(','),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7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a = values[0],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b = values[1],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7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c = values[2],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d = values[3];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return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Math.sqrt( a * a + b * b 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11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0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},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91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Вычисляем значения для контейнера описания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// на основе установочных переменных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_calcDescrp = function()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2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$descrp.each( function(i)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060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47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$el     = $(this),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$img    = $el.prev(),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img_w   = $img.width(),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img_h   = $img.height(),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317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img_n_w = settings.maxScale * img_w,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img_n_h = settings.maxScale * img_h,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07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space_t = ( img_n_h - img_h ) / 2,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space_l = ( img_n_w - img_w ) / 2;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069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$el.data( 'space_l', space_l ).css({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112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height  : settings.maxScale * $el.height(),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top     : -space_t,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9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left    : img_n_w - space_l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},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6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_initEvents = function()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$elems.on('proximity.Photo', { max: 80, throttle: 10, fireOutOfBounds :true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}, function(event, proximity, distance)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7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$el         = $(this),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$li         = $el.closest('li'),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$desc       = $el.next(),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scaleVal    = proximity * ( settings.maxScale - settings.minScale ) + settings.minScale,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692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scaleExp    = 'scale('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scaleVal + ')';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// Изменяем z-index элемента, как только будет достигнуто максимальное значение масштаба.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// Также показываем контейнер описания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60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if( scaleVal === settings.maxScale 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19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$li.css( 'z-index', 1000 );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if( $desc.offset().left + $desc.width() &gt; listL + listW 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096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    $desc.css( 'left', -$desc.width() - $desc.data( 'space_l'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 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07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099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}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100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$desc.fadeIn( 800 );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 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else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$li.css( 'z-index', 1 );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4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$desc.stop(true,true).hide();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 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5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$el.css({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61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'-webkit-transform'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: scaleExp,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'-moz-transform'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: scaleExp,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37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'-o-transform'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: scaleExp,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'-ms-transform'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: scaleExp,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8964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'transform'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: scaleExp,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    'opacity'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     </w:t>
            </w: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: ( proximity * ( settings.maxOpacity - settings.minOpacity ) + settings.minOpacity )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83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});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83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},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_loadImages = function( callback ) {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85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loaded  = 0,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total   = $elems.length;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11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$elems.each( function(i)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57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var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$el = $(this);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07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$('&lt;img/&gt;').load( function() {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5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++loaded;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if( loaded === total )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4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    callback.call();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55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            }).attr( 'src', $el.attr('src') 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13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});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142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751"/>
        <w:gridCol w:w="45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};</w:t>
            </w:r>
          </w:p>
        </w:tc>
      </w:tr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191"/>
        <w:gridCol w:w="45"/>
      </w:tblGrid>
      <w:tr w:rsidR="005A1AE9" w:rsidRPr="005A1AE9" w:rsidTr="005A1AE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r w:rsidRPr="005A1A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{</w:t>
            </w:r>
          </w:p>
        </w:tc>
      </w:tr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    init    : init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vanish/>
          <w:color w:val="000000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316"/>
      </w:tblGrid>
      <w:tr w:rsidR="005A1AE9" w:rsidRPr="005A1AE9" w:rsidTr="005A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5A1AE9" w:rsidRPr="005A1AE9" w:rsidRDefault="005A1AE9" w:rsidP="005A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1AE9">
              <w:rPr>
                <w:rFonts w:ascii="Courier New" w:eastAsia="Times New Roman" w:hAnsi="Courier New" w:cs="Courier New"/>
                <w:sz w:val="20"/>
                <w:lang w:eastAsia="ru-RU"/>
              </w:rPr>
              <w:t>};</w:t>
            </w:r>
          </w:p>
        </w:tc>
      </w:tr>
    </w:tbl>
    <w:p w:rsidR="005A1AE9" w:rsidRPr="005A1AE9" w:rsidRDefault="005A1AE9" w:rsidP="005A1AE9">
      <w:pPr>
        <w:spacing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Данный урок подготовлен для вас командой сайта</w:t>
      </w:r>
      <w:r w:rsidRPr="005A1AE9">
        <w:rPr>
          <w:rFonts w:ascii="Verdana" w:eastAsia="Times New Roman" w:hAnsi="Verdana" w:cs="Times New Roman"/>
          <w:color w:val="000000"/>
          <w:sz w:val="18"/>
          <w:lang w:eastAsia="ru-RU"/>
        </w:rPr>
        <w:t> </w:t>
      </w:r>
      <w:hyperlink r:id="rId13" w:history="1">
        <w:r w:rsidRPr="005A1AE9">
          <w:rPr>
            <w:rFonts w:ascii="Verdana" w:eastAsia="Times New Roman" w:hAnsi="Verdana" w:cs="Times New Roman"/>
            <w:color w:val="0071D0"/>
            <w:sz w:val="18"/>
            <w:u w:val="single"/>
            <w:lang w:eastAsia="ru-RU"/>
          </w:rPr>
          <w:t>ruseller.com</w:t>
        </w:r>
      </w:hyperlink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Источник урока:</w:t>
      </w:r>
      <w:r w:rsidRPr="005A1AE9">
        <w:rPr>
          <w:rFonts w:ascii="Verdana" w:eastAsia="Times New Roman" w:hAnsi="Verdana" w:cs="Times New Roman"/>
          <w:color w:val="000000"/>
          <w:sz w:val="18"/>
          <w:lang w:eastAsia="ru-RU"/>
        </w:rPr>
        <w:t> </w:t>
      </w:r>
      <w:hyperlink r:id="rId14" w:tgtFrame="_blank" w:history="1">
        <w:r w:rsidRPr="005A1AE9">
          <w:rPr>
            <w:rFonts w:ascii="Verdana" w:eastAsia="Times New Roman" w:hAnsi="Verdana" w:cs="Times New Roman"/>
            <w:color w:val="0071D0"/>
            <w:sz w:val="18"/>
            <w:u w:val="single"/>
            <w:lang w:eastAsia="ru-RU"/>
          </w:rPr>
          <w:t>tympanus.net/codrops/2012/01/04/thumbnail-proximity-effect/</w:t>
        </w:r>
      </w:hyperlink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Перевел: Сергей Фастунов</w:t>
      </w: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Урок создан: 2 Февраля 2012</w:t>
      </w: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  <w:t>Просмотров: 43929</w:t>
      </w: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hyperlink r:id="rId15" w:history="1">
        <w:r w:rsidRPr="005A1AE9">
          <w:rPr>
            <w:rFonts w:ascii="Verdana" w:eastAsia="Times New Roman" w:hAnsi="Verdana" w:cs="Times New Roman"/>
            <w:color w:val="0071D0"/>
            <w:sz w:val="18"/>
            <w:u w:val="single"/>
            <w:lang w:eastAsia="ru-RU"/>
          </w:rPr>
          <w:t>Правила перепечатки</w:t>
        </w:r>
      </w:hyperlink>
      <w:r w:rsidRPr="005A1AE9">
        <w:rPr>
          <w:rFonts w:ascii="Helvetica" w:eastAsia="Times New Roman" w:hAnsi="Helvetica" w:cs="Helvetica"/>
          <w:color w:val="999999"/>
          <w:sz w:val="18"/>
          <w:lang w:eastAsia="ru-RU"/>
        </w:rPr>
        <w:t>+</w:t>
      </w:r>
    </w:p>
    <w:p w:rsidR="005A1AE9" w:rsidRPr="005A1AE9" w:rsidRDefault="005A1AE9" w:rsidP="005A1AE9">
      <w:pPr>
        <w:shd w:val="clear" w:color="auto" w:fill="FFFFFF"/>
        <w:spacing w:before="600" w:after="600" w:line="270" w:lineRule="atLeast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pict>
          <v:rect id="_x0000_i1025" style="width:0;height:3.75pt" o:hralign="center" o:hrstd="t" o:hr="t" fillcolor="gray" stroked="f"/>
        </w:pict>
      </w:r>
    </w:p>
    <w:p w:rsidR="005A1AE9" w:rsidRPr="005A1AE9" w:rsidRDefault="005A1AE9" w:rsidP="005A1AE9">
      <w:pPr>
        <w:spacing w:line="270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71D0"/>
          <w:sz w:val="18"/>
          <w:szCs w:val="18"/>
          <w:bdr w:val="none" w:sz="0" w:space="0" w:color="auto" w:frame="1"/>
          <w:lang w:eastAsia="ru-RU"/>
        </w:rPr>
        <w:drawing>
          <wp:inline distT="0" distB="0" distL="0" distR="0">
            <wp:extent cx="6934200" cy="857250"/>
            <wp:effectExtent l="19050" t="0" r="0" b="0"/>
            <wp:docPr id="4" name="Рисунок 4" descr="http://ruseller.com/img/hostiq_ruseller_28_01_2017.gif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useller.com/img/hostiq_ruseller_28_01_2017.gif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pBdr>
          <w:bottom w:val="single" w:sz="6" w:space="8" w:color="E1E1E1"/>
        </w:pBdr>
        <w:shd w:val="clear" w:color="auto" w:fill="FFFFFF"/>
        <w:spacing w:before="450" w:after="225" w:line="2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</w:pPr>
      <w:r w:rsidRPr="005A1AE9">
        <w:rPr>
          <w:rFonts w:ascii="Verdana" w:eastAsia="Times New Roman" w:hAnsi="Verdana" w:cs="Times New Roman"/>
          <w:b/>
          <w:bCs/>
          <w:color w:val="666666"/>
          <w:sz w:val="24"/>
          <w:szCs w:val="24"/>
          <w:lang w:eastAsia="ru-RU"/>
        </w:rPr>
        <w:t>5 последних уроков рубрики "jQuery"</w:t>
      </w:r>
    </w:p>
    <w:p w:rsidR="005A1AE9" w:rsidRPr="005A1AE9" w:rsidRDefault="005A1AE9" w:rsidP="005A1AE9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00050" cy="400050"/>
            <wp:effectExtent l="19050" t="0" r="0" b="0"/>
            <wp:docPr id="5" name="Рисунок 5" descr="http://ruseller.com/lessons/les2788/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useller.com/lessons/les2788/thumbn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spacing w:after="0" w:line="270" w:lineRule="atLeast"/>
        <w:ind w:left="1200"/>
        <w:textAlignment w:val="baseline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</w:pPr>
      <w:hyperlink r:id="rId19" w:history="1">
        <w:r w:rsidRPr="005A1AE9">
          <w:rPr>
            <w:rFonts w:ascii="Verdana" w:eastAsia="Times New Roman" w:hAnsi="Verdana" w:cs="Times New Roman"/>
            <w:b/>
            <w:bCs/>
            <w:color w:val="0071D0"/>
            <w:sz w:val="21"/>
            <w:u w:val="single"/>
            <w:lang w:eastAsia="ru-RU"/>
          </w:rPr>
          <w:t>Вычисление позиции курсора мыши</w:t>
        </w:r>
      </w:hyperlink>
    </w:p>
    <w:p w:rsidR="005A1AE9" w:rsidRPr="005A1AE9" w:rsidRDefault="005A1AE9" w:rsidP="005A1AE9">
      <w:pPr>
        <w:spacing w:after="240" w:line="270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Данный сниппет поможет вам определить координаты пользовательского курсора практически во всех браузерах.</w:t>
      </w:r>
    </w:p>
    <w:p w:rsidR="005A1AE9" w:rsidRPr="005A1AE9" w:rsidRDefault="005A1AE9" w:rsidP="005A1AE9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00050" cy="400050"/>
            <wp:effectExtent l="19050" t="0" r="0" b="0"/>
            <wp:docPr id="6" name="Рисунок 6" descr="http://ruseller.com/lessons/les2787/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useller.com/lessons/les2787/thumbnai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spacing w:after="0" w:line="270" w:lineRule="atLeast"/>
        <w:ind w:left="1200"/>
        <w:textAlignment w:val="baseline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</w:pPr>
      <w:hyperlink r:id="rId21" w:history="1">
        <w:r w:rsidRPr="005A1AE9">
          <w:rPr>
            <w:rFonts w:ascii="Verdana" w:eastAsia="Times New Roman" w:hAnsi="Verdana" w:cs="Times New Roman"/>
            <w:b/>
            <w:bCs/>
            <w:color w:val="0071D0"/>
            <w:sz w:val="21"/>
            <w:u w:val="single"/>
            <w:lang w:eastAsia="ru-RU"/>
          </w:rPr>
          <w:t>Отключение прокрутки на Google картах</w:t>
        </w:r>
      </w:hyperlink>
    </w:p>
    <w:p w:rsidR="005A1AE9" w:rsidRPr="005A1AE9" w:rsidRDefault="005A1AE9" w:rsidP="005A1AE9">
      <w:pPr>
        <w:spacing w:after="240" w:line="270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Скорее всего каждый из нас хоть один раз вставлял Google карты на свои страницы. Тогда вы не могли не столкнуться с проблемой: во время прокрутки страницы, если курсор попадал на карту Google, то вместо смещения страницы, начинала масштабироваться карта. Мы ответим на вопрос о том, как отключить прокрутку в Google картах.</w:t>
      </w:r>
    </w:p>
    <w:p w:rsidR="005A1AE9" w:rsidRPr="005A1AE9" w:rsidRDefault="005A1AE9" w:rsidP="005A1AE9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00050" cy="400050"/>
            <wp:effectExtent l="19050" t="0" r="0" b="0"/>
            <wp:docPr id="7" name="Рисунок 7" descr="http://ruseller.com/lessons/les2781/thumbn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useller.com/lessons/les2781/thumbnail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spacing w:after="0" w:line="270" w:lineRule="atLeast"/>
        <w:ind w:left="1200"/>
        <w:textAlignment w:val="baseline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</w:pPr>
      <w:hyperlink r:id="rId23" w:history="1">
        <w:r w:rsidRPr="005A1AE9">
          <w:rPr>
            <w:rFonts w:ascii="Verdana" w:eastAsia="Times New Roman" w:hAnsi="Verdana" w:cs="Times New Roman"/>
            <w:b/>
            <w:bCs/>
            <w:color w:val="0071D0"/>
            <w:sz w:val="21"/>
            <w:u w:val="single"/>
            <w:lang w:eastAsia="ru-RU"/>
          </w:rPr>
          <w:t>16 jQuery плагинов для создания “каруселей”</w:t>
        </w:r>
      </w:hyperlink>
    </w:p>
    <w:p w:rsidR="005A1AE9" w:rsidRPr="005A1AE9" w:rsidRDefault="005A1AE9" w:rsidP="005A1AE9">
      <w:pPr>
        <w:spacing w:after="240" w:line="270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Данные jQuery плагины позволят быстро и безболезненно создать слайдер контента.</w:t>
      </w:r>
    </w:p>
    <w:p w:rsidR="005A1AE9" w:rsidRPr="005A1AE9" w:rsidRDefault="005A1AE9" w:rsidP="005A1AE9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00050" cy="400050"/>
            <wp:effectExtent l="19050" t="0" r="0" b="0"/>
            <wp:docPr id="8" name="Рисунок 8" descr="http://ruseller.com/lessons/les2780/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useller.com/lessons/les2780/thumbnai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spacing w:after="0" w:line="270" w:lineRule="atLeast"/>
        <w:ind w:left="1200"/>
        <w:textAlignment w:val="baseline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</w:pPr>
      <w:hyperlink r:id="rId25" w:history="1">
        <w:r w:rsidRPr="005A1AE9">
          <w:rPr>
            <w:rFonts w:ascii="Verdana" w:eastAsia="Times New Roman" w:hAnsi="Verdana" w:cs="Times New Roman"/>
            <w:b/>
            <w:bCs/>
            <w:color w:val="0071D0"/>
            <w:sz w:val="21"/>
            <w:u w:val="single"/>
            <w:lang w:eastAsia="ru-RU"/>
          </w:rPr>
          <w:t>Извлечение GET параметров через JavaScript</w:t>
        </w:r>
      </w:hyperlink>
    </w:p>
    <w:p w:rsidR="005A1AE9" w:rsidRPr="005A1AE9" w:rsidRDefault="005A1AE9" w:rsidP="005A1AE9">
      <w:pPr>
        <w:spacing w:after="240" w:line="270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lastRenderedPageBreak/>
        <w:t>Параметры в URL могут содержать кучу полезной информации: данные о товаре, пользовательские настройки, идентификатор партнёра. В этой статье посмотрим как через JS можно извлечь данную информацию.</w:t>
      </w:r>
    </w:p>
    <w:p w:rsidR="005A1AE9" w:rsidRPr="005A1AE9" w:rsidRDefault="005A1AE9" w:rsidP="005A1AE9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00050" cy="400050"/>
            <wp:effectExtent l="19050" t="0" r="0" b="0"/>
            <wp:docPr id="9" name="Рисунок 9" descr="http://ruseller.com/lessons/les2777/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useller.com/lessons/les2777/thumbnail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AE9" w:rsidRPr="005A1AE9" w:rsidRDefault="005A1AE9" w:rsidP="005A1AE9">
      <w:pPr>
        <w:spacing w:after="0" w:line="270" w:lineRule="atLeast"/>
        <w:ind w:left="1200"/>
        <w:textAlignment w:val="baseline"/>
        <w:outlineLvl w:val="3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</w:pPr>
      <w:hyperlink r:id="rId27" w:history="1">
        <w:r w:rsidRPr="005A1AE9">
          <w:rPr>
            <w:rFonts w:ascii="Verdana" w:eastAsia="Times New Roman" w:hAnsi="Verdana" w:cs="Times New Roman"/>
            <w:b/>
            <w:bCs/>
            <w:color w:val="0071D0"/>
            <w:sz w:val="21"/>
            <w:u w:val="single"/>
            <w:lang w:eastAsia="ru-RU"/>
          </w:rPr>
          <w:t>Удаление элементов через JavaScript</w:t>
        </w:r>
      </w:hyperlink>
    </w:p>
    <w:p w:rsidR="005A1AE9" w:rsidRPr="005A1AE9" w:rsidRDefault="005A1AE9" w:rsidP="005A1AE9">
      <w:pPr>
        <w:spacing w:line="270" w:lineRule="atLeast"/>
        <w:ind w:left="1200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A1AE9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Существует несколько методов удаления элементов через JavaScript: традиционный, перебирая элементы и новый - прямой метод DOM4.</w:t>
      </w:r>
    </w:p>
    <w:p w:rsidR="00F633F9" w:rsidRDefault="00F633F9"/>
    <w:sectPr w:rsidR="00F633F9" w:rsidSect="00F633F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9EE" w:rsidRDefault="007529EE" w:rsidP="005A1AE9">
      <w:pPr>
        <w:spacing w:after="0" w:line="240" w:lineRule="auto"/>
      </w:pPr>
      <w:r>
        <w:separator/>
      </w:r>
    </w:p>
  </w:endnote>
  <w:endnote w:type="continuationSeparator" w:id="0">
    <w:p w:rsidR="007529EE" w:rsidRDefault="007529EE" w:rsidP="005A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34719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A1AE9" w:rsidRPr="005A1AE9" w:rsidRDefault="005A1AE9">
        <w:pPr>
          <w:pStyle w:val="aa"/>
          <w:jc w:val="center"/>
          <w:rPr>
            <w:sz w:val="28"/>
          </w:rPr>
        </w:pPr>
        <w:r w:rsidRPr="005A1AE9">
          <w:rPr>
            <w:sz w:val="28"/>
          </w:rPr>
          <w:fldChar w:fldCharType="begin"/>
        </w:r>
        <w:r w:rsidRPr="005A1AE9">
          <w:rPr>
            <w:sz w:val="28"/>
          </w:rPr>
          <w:instrText xml:space="preserve"> PAGE   \* MERGEFORMAT </w:instrText>
        </w:r>
        <w:r w:rsidRPr="005A1AE9">
          <w:rPr>
            <w:sz w:val="28"/>
          </w:rPr>
          <w:fldChar w:fldCharType="separate"/>
        </w:r>
        <w:r>
          <w:rPr>
            <w:noProof/>
            <w:sz w:val="28"/>
          </w:rPr>
          <w:t>1</w:t>
        </w:r>
        <w:r w:rsidRPr="005A1AE9">
          <w:rPr>
            <w:sz w:val="28"/>
          </w:rPr>
          <w:fldChar w:fldCharType="end"/>
        </w:r>
      </w:p>
    </w:sdtContent>
  </w:sdt>
  <w:p w:rsidR="005A1AE9" w:rsidRDefault="005A1AE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9EE" w:rsidRDefault="007529EE" w:rsidP="005A1AE9">
      <w:pPr>
        <w:spacing w:after="0" w:line="240" w:lineRule="auto"/>
      </w:pPr>
      <w:r>
        <w:separator/>
      </w:r>
    </w:p>
  </w:footnote>
  <w:footnote w:type="continuationSeparator" w:id="0">
    <w:p w:rsidR="007529EE" w:rsidRDefault="007529EE" w:rsidP="005A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1B2C"/>
    <w:multiLevelType w:val="multilevel"/>
    <w:tmpl w:val="B24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AE9"/>
    <w:rsid w:val="00563AFC"/>
    <w:rsid w:val="005A1AE9"/>
    <w:rsid w:val="007529EE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1">
    <w:name w:val="heading 1"/>
    <w:basedOn w:val="a"/>
    <w:link w:val="10"/>
    <w:uiPriority w:val="9"/>
    <w:qFormat/>
    <w:rsid w:val="005A1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1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A1A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A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A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1A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1AE9"/>
  </w:style>
  <w:style w:type="character" w:styleId="a4">
    <w:name w:val="Hyperlink"/>
    <w:basedOn w:val="a0"/>
    <w:uiPriority w:val="99"/>
    <w:semiHidden/>
    <w:unhideWhenUsed/>
    <w:rsid w:val="005A1AE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A1AE9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5A1AE9"/>
    <w:rPr>
      <w:rFonts w:ascii="Courier New" w:eastAsia="Times New Roman" w:hAnsi="Courier New" w:cs="Courier New"/>
      <w:sz w:val="20"/>
      <w:szCs w:val="20"/>
    </w:rPr>
  </w:style>
  <w:style w:type="character" w:customStyle="1" w:styleId="hcc">
    <w:name w:val="hcc"/>
    <w:basedOn w:val="a0"/>
    <w:rsid w:val="005A1AE9"/>
  </w:style>
  <w:style w:type="paragraph" w:styleId="a6">
    <w:name w:val="Balloon Text"/>
    <w:basedOn w:val="a"/>
    <w:link w:val="a7"/>
    <w:uiPriority w:val="99"/>
    <w:semiHidden/>
    <w:unhideWhenUsed/>
    <w:rsid w:val="005A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E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A1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A1AE9"/>
  </w:style>
  <w:style w:type="paragraph" w:styleId="aa">
    <w:name w:val="footer"/>
    <w:basedOn w:val="a"/>
    <w:link w:val="ab"/>
    <w:uiPriority w:val="99"/>
    <w:unhideWhenUsed/>
    <w:rsid w:val="005A1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A1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9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3348">
          <w:marLeft w:val="300"/>
          <w:marRight w:val="300"/>
          <w:marTop w:val="0"/>
          <w:marBottom w:val="300"/>
          <w:divBdr>
            <w:top w:val="single" w:sz="6" w:space="15" w:color="FFFFFF"/>
            <w:left w:val="single" w:sz="6" w:space="15" w:color="FFFFFF"/>
            <w:bottom w:val="single" w:sz="6" w:space="15" w:color="FFFFFF"/>
            <w:right w:val="single" w:sz="6" w:space="15" w:color="FFFFFF"/>
          </w:divBdr>
          <w:divsChild>
            <w:div w:id="9362491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3767">
                  <w:marLeft w:val="0"/>
                  <w:marRight w:val="0"/>
                  <w:marTop w:val="30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2043893701">
                  <w:marLeft w:val="0"/>
                  <w:marRight w:val="0"/>
                  <w:marTop w:val="0"/>
                  <w:marBottom w:val="30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20048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9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8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792868">
                  <w:marLeft w:val="0"/>
                  <w:marRight w:val="0"/>
                  <w:marTop w:val="0"/>
                  <w:marBottom w:val="30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1074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5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0772625">
                  <w:marLeft w:val="0"/>
                  <w:marRight w:val="0"/>
                  <w:marTop w:val="0"/>
                  <w:marBottom w:val="30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211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1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011384">
                  <w:marLeft w:val="0"/>
                  <w:marRight w:val="0"/>
                  <w:marTop w:val="0"/>
                  <w:marBottom w:val="30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6954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48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3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03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ADADA"/>
                            <w:left w:val="single" w:sz="6" w:space="0" w:color="DADADA"/>
                            <w:bottom w:val="single" w:sz="6" w:space="0" w:color="DADADA"/>
                            <w:right w:val="single" w:sz="6" w:space="0" w:color="DADADA"/>
                          </w:divBdr>
                          <w:divsChild>
                            <w:div w:id="3010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6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05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7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5899">
                  <w:marLeft w:val="0"/>
                  <w:marRight w:val="0"/>
                  <w:marTop w:val="0"/>
                  <w:marBottom w:val="30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12171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95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5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625738">
                  <w:marLeft w:val="0"/>
                  <w:marRight w:val="0"/>
                  <w:marTop w:val="0"/>
                  <w:marBottom w:val="300"/>
                  <w:divBdr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divBdr>
                  <w:divsChild>
                    <w:div w:id="7348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6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2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2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52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8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6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0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23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4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9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2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5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2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9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2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5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1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6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8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3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8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0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6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2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001693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5510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9695">
          <w:marLeft w:val="300"/>
          <w:marRight w:val="300"/>
          <w:marTop w:val="0"/>
          <w:marBottom w:val="300"/>
          <w:divBdr>
            <w:top w:val="single" w:sz="6" w:space="15" w:color="FFFFFF"/>
            <w:left w:val="single" w:sz="6" w:space="15" w:color="FFFFFF"/>
            <w:bottom w:val="single" w:sz="6" w:space="15" w:color="FFFFFF"/>
            <w:right w:val="single" w:sz="6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mes.padolsey.com/" TargetMode="External"/><Relationship Id="rId13" Type="http://schemas.openxmlformats.org/officeDocument/2006/relationships/hyperlink" Target="http://ruseller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ruseller.com/lessons.php?rub=32&amp;id=2787" TargetMode="External"/><Relationship Id="rId7" Type="http://schemas.openxmlformats.org/officeDocument/2006/relationships/hyperlink" Target="https://github.com/padolsey/jQuery-Plugins/tree/master/proximity-even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gif"/><Relationship Id="rId25" Type="http://schemas.openxmlformats.org/officeDocument/2006/relationships/hyperlink" Target="http://ruseller.com/lessons.php?rub=32&amp;id=27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stiq.com.ua/virtual-hosting/?utm_source=ruseller.com&amp;utm_medium=sponsored&amp;utm_campaign=ruseller-banner-flash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seller.com/lessons/les1359/demo_1359.zip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hyperlink" Target="http://ruseller.com/page.php?doc=reprint" TargetMode="External"/><Relationship Id="rId23" Type="http://schemas.openxmlformats.org/officeDocument/2006/relationships/hyperlink" Target="http://ruseller.com/lessons.php?rub=32&amp;id=2781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ruseller.com/lessons.php?rub=32&amp;id=27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seller.com/lessons/les1359/demo/index.html" TargetMode="External"/><Relationship Id="rId14" Type="http://schemas.openxmlformats.org/officeDocument/2006/relationships/hyperlink" Target="http://ruseller.com/tympanus.net/codrops/2012/01/04/thumbnail-proximity-effect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ruseller.com/lessons.php?rub=32&amp;id=277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1635</Words>
  <Characters>9322</Characters>
  <Application>Microsoft Office Word</Application>
  <DocSecurity>0</DocSecurity>
  <Lines>77</Lines>
  <Paragraphs>21</Paragraphs>
  <ScaleCrop>false</ScaleCrop>
  <Company>vc</Company>
  <LinksUpToDate>false</LinksUpToDate>
  <CharactersWithSpaces>10936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2017-03-04T12:47:00Z</dcterms:created>
  <dcterms:modified xsi:type="dcterms:W3CDTF">2017-03-04T12:48:00Z</dcterms:modified>
</cp:coreProperties>
</file>