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60" w:lineRule="auto"/>
        <w:jc w:val="center"/>
      </w:pPr>
      <w:r>
        <w:rPr>
          <w:rFonts w:ascii="Times New Roman" w:hAnsi="Times New Roman" w:eastAsia="Times New Roman"/>
          <w:b/>
          <w:i w:val="0"/>
          <w:sz w:val="28"/>
        </w:rPr>
        <w:t>TRƯỜNG ĐẠI HỌC CÔNG NGHỆ THÔNG TIN</w:t>
      </w:r>
    </w:p>
    <w:p>
      <w:pPr>
        <w:spacing w:after="120" w:line="360" w:lineRule="auto"/>
        <w:jc w:val="center"/>
      </w:pPr>
      <w:r>
        <w:rPr>
          <w:rFonts w:ascii="Times New Roman" w:hAnsi="Times New Roman" w:eastAsia="Times New Roman"/>
          <w:b/>
          <w:i w:val="0"/>
          <w:sz w:val="26"/>
        </w:rPr>
        <w:t>KHOA CÔNG NGHỆ PHẦN MỀM</w:t>
      </w:r>
    </w:p>
    <w:p/>
    <w:p/>
    <w:p>
      <w:pPr>
        <w:spacing w:after="120" w:line="360" w:lineRule="auto"/>
        <w:jc w:val="center"/>
      </w:pPr>
      <w:r>
        <w:rPr>
          <w:rFonts w:ascii="Times New Roman" w:hAnsi="Times New Roman" w:eastAsia="Times New Roman"/>
          <w:b w:val="0"/>
          <w:i w:val="0"/>
          <w:sz w:val="26"/>
        </w:rPr>
        <w:t>─────────────────────────────────</w:t>
      </w:r>
    </w:p>
    <w:p/>
    <w:p/>
    <w:p>
      <w:pPr>
        <w:spacing w:after="120" w:line="360" w:lineRule="auto"/>
        <w:jc w:val="center"/>
      </w:pPr>
      <w:r>
        <w:rPr>
          <w:rFonts w:ascii="Times New Roman" w:hAnsi="Times New Roman" w:eastAsia="Times New Roman"/>
          <w:b/>
          <w:i w:val="0"/>
          <w:color w:val="1F497D"/>
          <w:sz w:val="40"/>
        </w:rPr>
        <w:t>BÁO CÁO ĐỒ ÁN</w:t>
      </w:r>
    </w:p>
    <w:p>
      <w:pPr>
        <w:spacing w:after="120" w:line="360" w:lineRule="auto"/>
        <w:jc w:val="center"/>
      </w:pPr>
      <w:r>
        <w:rPr>
          <w:rFonts w:ascii="Times New Roman" w:hAnsi="Times New Roman" w:eastAsia="Times New Roman"/>
          <w:b/>
          <w:i w:val="0"/>
          <w:color w:val="1F497D"/>
          <w:sz w:val="32"/>
        </w:rPr>
        <w:t>MÔN: LẬP TRÌNH WEB NÂNG CAO</w:t>
      </w:r>
    </w:p>
    <w:p/>
    <w:p>
      <w:pPr>
        <w:spacing w:after="120" w:line="360" w:lineRule="auto"/>
        <w:jc w:val="center"/>
      </w:pPr>
      <w:r>
        <w:rPr>
          <w:rFonts w:ascii="Times New Roman" w:hAnsi="Times New Roman" w:eastAsia="Times New Roman"/>
          <w:b w:val="0"/>
          <w:i w:val="0"/>
          <w:sz w:val="26"/>
        </w:rPr>
        <w:t>Đề tài:</w:t>
      </w:r>
    </w:p>
    <w:p>
      <w:pPr>
        <w:spacing w:after="120" w:line="360" w:lineRule="auto"/>
        <w:jc w:val="center"/>
      </w:pPr>
      <w:r>
        <w:rPr>
          <w:rFonts w:ascii="Times New Roman" w:hAnsi="Times New Roman" w:eastAsia="Times New Roman"/>
          <w:b/>
          <w:i w:val="0"/>
          <w:color w:val="C00000"/>
          <w:sz w:val="36"/>
        </w:rPr>
        <w:t>HỆ THỐNG TÍNH VÀ KHAI BÁO THUẾ</w:t>
        <w:br/>
        <w:t>THU NHẬP CÁ NHÂN (TAXVN)</w:t>
      </w:r>
    </w:p>
    <w:p/>
    <w:p/>
    <w:p/>
    <w:tbl>
      <w:tblPr>
        <w:tblStyle w:val="TableGrid"/>
        <w:tblW w:type="auto" w:w="0"/>
        <w:jc w:val="center"/>
        <w:tblLook w:firstColumn="1" w:firstRow="1" w:lastColumn="0" w:lastRow="0" w:noHBand="0" w:noVBand="1" w:val="04A0"/>
      </w:tblPr>
      <w:tblGrid>
        <w:gridCol w:w="4702"/>
        <w:gridCol w:w="4702"/>
      </w:tblGrid>
      <w:tr>
        <w:tc>
          <w:tcPr>
            <w:tcW w:type="dxa" w:w="3402"/>
          </w:tcPr>
          <w:p>
            <w:pPr>
              <w:jc w:val="right"/>
            </w:pPr>
            <w:r>
              <w:rPr>
                <w:rFonts w:ascii="Times New Roman" w:hAnsi="Times New Roman" w:eastAsia="Times New Roman"/>
                <w:b/>
                <w:i w:val="0"/>
                <w:sz w:val="24"/>
              </w:rPr>
              <w:t>Giảng viên hướng dẫn:</w:t>
            </w:r>
          </w:p>
        </w:tc>
        <w:tc>
          <w:tcPr>
            <w:tcW w:type="dxa" w:w="5102"/>
          </w:tcPr>
          <w:p>
            <w:pPr>
              <w:jc w:val="left"/>
            </w:pPr>
            <w:r>
              <w:rPr>
                <w:rFonts w:ascii="Times New Roman" w:hAnsi="Times New Roman" w:eastAsia="Times New Roman"/>
                <w:b w:val="0"/>
                <w:i w:val="0"/>
                <w:sz w:val="24"/>
              </w:rPr>
              <w:t>ThS. [Tên Giảng viên]</w:t>
            </w:r>
          </w:p>
        </w:tc>
      </w:tr>
      <w:tr>
        <w:tc>
          <w:tcPr>
            <w:tcW w:type="dxa" w:w="3402"/>
          </w:tcPr>
          <w:p>
            <w:pPr>
              <w:jc w:val="right"/>
            </w:pPr>
            <w:r>
              <w:rPr>
                <w:rFonts w:ascii="Times New Roman" w:hAnsi="Times New Roman" w:eastAsia="Times New Roman"/>
                <w:b/>
                <w:i w:val="0"/>
                <w:sz w:val="24"/>
              </w:rPr>
              <w:t>Nhóm thực hiện:</w:t>
            </w:r>
          </w:p>
        </w:tc>
        <w:tc>
          <w:tcPr>
            <w:tcW w:type="dxa" w:w="5102"/>
          </w:tcPr>
          <w:p>
            <w:pPr>
              <w:jc w:val="left"/>
            </w:pPr>
            <w:r>
              <w:rPr>
                <w:rFonts w:ascii="Times New Roman" w:hAnsi="Times New Roman" w:eastAsia="Times New Roman"/>
                <w:b w:val="0"/>
                <w:i w:val="0"/>
                <w:sz w:val="24"/>
              </w:rPr>
              <w:t>Nhóm 10</w:t>
            </w:r>
          </w:p>
        </w:tc>
      </w:tr>
      <w:tr>
        <w:tc>
          <w:tcPr>
            <w:tcW w:type="dxa" w:w="3402"/>
          </w:tcPr>
          <w:p>
            <w:pPr>
              <w:jc w:val="right"/>
            </w:pPr>
            <w:r>
              <w:rPr>
                <w:rFonts w:ascii="Times New Roman" w:hAnsi="Times New Roman" w:eastAsia="Times New Roman"/>
                <w:b/>
                <w:i w:val="0"/>
                <w:sz w:val="24"/>
              </w:rPr>
              <w:t>Thành viên:</w:t>
            </w:r>
          </w:p>
        </w:tc>
        <w:tc>
          <w:tcPr>
            <w:tcW w:type="dxa" w:w="5102"/>
          </w:tcPr>
          <w:p>
            <w:pPr>
              <w:jc w:val="left"/>
            </w:pPr>
            <w:r>
              <w:rPr>
                <w:rFonts w:ascii="Times New Roman" w:hAnsi="Times New Roman" w:eastAsia="Times New Roman"/>
                <w:b w:val="0"/>
                <w:i w:val="0"/>
                <w:sz w:val="24"/>
              </w:rPr>
              <w:t>1. [Họ và tên] — MSSV: [...]</w:t>
            </w:r>
          </w:p>
        </w:tc>
      </w:tr>
      <w:tr>
        <w:tc>
          <w:tcPr>
            <w:tcW w:type="dxa" w:w="3402"/>
          </w:tcPr>
          <w:p>
            <w:pPr>
              <w:jc w:val="right"/>
            </w:pPr>
            <w:r>
              <w:rPr>
                <w:rFonts w:ascii="Times New Roman" w:hAnsi="Times New Roman" w:eastAsia="Times New Roman"/>
                <w:b/>
                <w:i w:val="0"/>
                <w:sz w:val="24"/>
              </w:rPr>
            </w:r>
          </w:p>
        </w:tc>
        <w:tc>
          <w:tcPr>
            <w:tcW w:type="dxa" w:w="5102"/>
          </w:tcPr>
          <w:p>
            <w:pPr>
              <w:jc w:val="left"/>
            </w:pPr>
            <w:r>
              <w:rPr>
                <w:rFonts w:ascii="Times New Roman" w:hAnsi="Times New Roman" w:eastAsia="Times New Roman"/>
                <w:b w:val="0"/>
                <w:i w:val="0"/>
                <w:sz w:val="24"/>
              </w:rPr>
              <w:t>2. [Họ và tên] — MSSV: [...]</w:t>
            </w:r>
          </w:p>
        </w:tc>
      </w:tr>
      <w:tr>
        <w:tc>
          <w:tcPr>
            <w:tcW w:type="dxa" w:w="3402"/>
          </w:tcPr>
          <w:p>
            <w:pPr>
              <w:jc w:val="right"/>
            </w:pPr>
            <w:r>
              <w:rPr>
                <w:rFonts w:ascii="Times New Roman" w:hAnsi="Times New Roman" w:eastAsia="Times New Roman"/>
                <w:b/>
                <w:i w:val="0"/>
                <w:sz w:val="24"/>
              </w:rPr>
            </w:r>
          </w:p>
        </w:tc>
        <w:tc>
          <w:tcPr>
            <w:tcW w:type="dxa" w:w="5102"/>
          </w:tcPr>
          <w:p>
            <w:pPr>
              <w:jc w:val="left"/>
            </w:pPr>
            <w:r>
              <w:rPr>
                <w:rFonts w:ascii="Times New Roman" w:hAnsi="Times New Roman" w:eastAsia="Times New Roman"/>
                <w:b w:val="0"/>
                <w:i w:val="0"/>
                <w:sz w:val="24"/>
              </w:rPr>
              <w:t>3. [Họ và tên] — MSSV: [...]</w:t>
            </w:r>
          </w:p>
        </w:tc>
      </w:tr>
      <w:tr>
        <w:tc>
          <w:tcPr>
            <w:tcW w:type="dxa" w:w="3402"/>
          </w:tcPr>
          <w:p>
            <w:pPr>
              <w:jc w:val="right"/>
            </w:pPr>
            <w:r>
              <w:rPr>
                <w:rFonts w:ascii="Times New Roman" w:hAnsi="Times New Roman" w:eastAsia="Times New Roman"/>
                <w:b/>
                <w:i w:val="0"/>
                <w:sz w:val="24"/>
              </w:rPr>
              <w:t>Học kỳ:</w:t>
            </w:r>
          </w:p>
        </w:tc>
        <w:tc>
          <w:tcPr>
            <w:tcW w:type="dxa" w:w="5102"/>
          </w:tcPr>
          <w:p>
            <w:pPr>
              <w:jc w:val="left"/>
            </w:pPr>
            <w:r>
              <w:rPr>
                <w:rFonts w:ascii="Times New Roman" w:hAnsi="Times New Roman" w:eastAsia="Times New Roman"/>
                <w:b w:val="0"/>
                <w:i w:val="0"/>
                <w:sz w:val="24"/>
              </w:rPr>
              <w:t>Học kỳ 2, Năm học 2024-2025</w:t>
            </w:r>
          </w:p>
        </w:tc>
      </w:tr>
    </w:tbl>
    <w:p/>
    <w:p/>
    <w:p>
      <w:pPr>
        <w:spacing w:after="120" w:line="360" w:lineRule="auto"/>
        <w:jc w:val="center"/>
      </w:pPr>
      <w:r>
        <w:rPr>
          <w:rFonts w:ascii="Times New Roman" w:hAnsi="Times New Roman" w:eastAsia="Times New Roman"/>
          <w:b w:val="0"/>
          <w:i/>
          <w:sz w:val="26"/>
        </w:rPr>
        <w:t>TP. Hồ Chí Minh, tháng 7 năm 2025</w:t>
      </w:r>
    </w:p>
    <w:p>
      <w:r>
        <w:br w:type="page"/>
      </w:r>
    </w:p>
    <w:p>
      <w:pPr>
        <w:spacing w:before="240" w:after="120"/>
        <w:jc w:val="center"/>
      </w:pPr>
      <w:r>
        <w:rPr>
          <w:rFonts w:ascii="Times New Roman" w:hAnsi="Times New Roman" w:eastAsia="Times New Roman"/>
          <w:b/>
          <w:i w:val="0"/>
          <w:sz w:val="32"/>
        </w:rPr>
        <w:t>MỤC LỤC</w:t>
      </w:r>
    </w:p>
    <w:p>
      <w:pPr>
        <w:tabs>
          <w:tab w:pos="7937" w:val="right"/>
        </w:tabs>
        <w:spacing w:after="40"/>
      </w:pPr>
      <w:r>
        <w:rPr>
          <w:rFonts w:ascii="Times New Roman" w:hAnsi="Times New Roman" w:eastAsia="Times New Roman"/>
          <w:b w:val="0"/>
          <w:i w:val="0"/>
          <w:sz w:val="24"/>
        </w:rPr>
        <w:t>Lời mở đầu</w:t>
        <w:tab/>
        <w:t>3</w:t>
      </w:r>
    </w:p>
    <w:p>
      <w:pPr>
        <w:tabs>
          <w:tab w:pos="7937" w:val="right"/>
        </w:tabs>
        <w:spacing w:after="40"/>
      </w:pPr>
      <w:r>
        <w:rPr>
          <w:rFonts w:ascii="Times New Roman" w:hAnsi="Times New Roman" w:eastAsia="Times New Roman"/>
          <w:b w:val="0"/>
          <w:i w:val="0"/>
          <w:sz w:val="24"/>
        </w:rPr>
        <w:t>Chương 1. Mục tiêu đề tài</w:t>
        <w:tab/>
        <w:t>4</w:t>
      </w:r>
    </w:p>
    <w:p>
      <w:pPr>
        <w:tabs>
          <w:tab w:pos="7937" w:val="right"/>
        </w:tabs>
        <w:spacing w:after="40"/>
      </w:pPr>
      <w:r>
        <w:rPr>
          <w:rFonts w:ascii="Times New Roman" w:hAnsi="Times New Roman" w:eastAsia="Times New Roman"/>
          <w:b w:val="0"/>
          <w:i w:val="0"/>
          <w:sz w:val="24"/>
        </w:rPr>
        <w:t>Chương 2. Công nghệ sử dụng</w:t>
        <w:tab/>
        <w:t>5</w:t>
      </w:r>
    </w:p>
    <w:p>
      <w:pPr>
        <w:tabs>
          <w:tab w:pos="7937" w:val="right"/>
        </w:tabs>
        <w:spacing w:after="40"/>
      </w:pPr>
      <w:r>
        <w:rPr>
          <w:rFonts w:ascii="Times New Roman" w:hAnsi="Times New Roman" w:eastAsia="Times New Roman"/>
          <w:b w:val="0"/>
          <w:i w:val="0"/>
          <w:sz w:val="24"/>
        </w:rPr>
        <w:t xml:space="preserve">  2.1. Stack công nghệ</w:t>
        <w:tab/>
        <w:t>5</w:t>
      </w:r>
    </w:p>
    <w:p>
      <w:pPr>
        <w:tabs>
          <w:tab w:pos="7937" w:val="right"/>
        </w:tabs>
        <w:spacing w:after="40"/>
      </w:pPr>
      <w:r>
        <w:rPr>
          <w:rFonts w:ascii="Times New Roman" w:hAnsi="Times New Roman" w:eastAsia="Times New Roman"/>
          <w:b w:val="0"/>
          <w:i w:val="0"/>
          <w:sz w:val="24"/>
        </w:rPr>
        <w:t xml:space="preserve">  2.2. Lý do lựa chọn</w:t>
        <w:tab/>
        <w:t>6</w:t>
      </w:r>
    </w:p>
    <w:p>
      <w:pPr>
        <w:tabs>
          <w:tab w:pos="7937" w:val="right"/>
        </w:tabs>
        <w:spacing w:after="40"/>
      </w:pPr>
      <w:r>
        <w:rPr>
          <w:rFonts w:ascii="Times New Roman" w:hAnsi="Times New Roman" w:eastAsia="Times New Roman"/>
          <w:b w:val="0"/>
          <w:i w:val="0"/>
          <w:sz w:val="24"/>
        </w:rPr>
        <w:t>Chương 3. Phân tích và thiết kế hệ thống</w:t>
        <w:tab/>
        <w:t>7</w:t>
      </w:r>
    </w:p>
    <w:p>
      <w:pPr>
        <w:tabs>
          <w:tab w:pos="7937" w:val="right"/>
        </w:tabs>
        <w:spacing w:after="40"/>
      </w:pPr>
      <w:r>
        <w:rPr>
          <w:rFonts w:ascii="Times New Roman" w:hAnsi="Times New Roman" w:eastAsia="Times New Roman"/>
          <w:b w:val="0"/>
          <w:i w:val="0"/>
          <w:sz w:val="24"/>
        </w:rPr>
        <w:t xml:space="preserve">  3.1. Sơ đồ kiến trúc tổng thể</w:t>
        <w:tab/>
        <w:t>7</w:t>
      </w:r>
    </w:p>
    <w:p>
      <w:pPr>
        <w:tabs>
          <w:tab w:pos="7937" w:val="right"/>
        </w:tabs>
        <w:spacing w:after="40"/>
      </w:pPr>
      <w:r>
        <w:rPr>
          <w:rFonts w:ascii="Times New Roman" w:hAnsi="Times New Roman" w:eastAsia="Times New Roman"/>
          <w:b w:val="0"/>
          <w:i w:val="0"/>
          <w:sz w:val="24"/>
        </w:rPr>
        <w:t xml:space="preserve">  3.2. Sơ đồ Use Case</w:t>
        <w:tab/>
        <w:t>8</w:t>
      </w:r>
    </w:p>
    <w:p>
      <w:pPr>
        <w:tabs>
          <w:tab w:pos="7937" w:val="right"/>
        </w:tabs>
        <w:spacing w:after="40"/>
      </w:pPr>
      <w:r>
        <w:rPr>
          <w:rFonts w:ascii="Times New Roman" w:hAnsi="Times New Roman" w:eastAsia="Times New Roman"/>
          <w:b w:val="0"/>
          <w:i w:val="0"/>
          <w:sz w:val="24"/>
        </w:rPr>
        <w:t xml:space="preserve">  3.3. Sơ đồ cơ sở dữ liệu (ERD)</w:t>
        <w:tab/>
        <w:t>9</w:t>
      </w:r>
    </w:p>
    <w:p>
      <w:pPr>
        <w:tabs>
          <w:tab w:pos="7937" w:val="right"/>
        </w:tabs>
        <w:spacing w:after="40"/>
      </w:pPr>
      <w:r>
        <w:rPr>
          <w:rFonts w:ascii="Times New Roman" w:hAnsi="Times New Roman" w:eastAsia="Times New Roman"/>
          <w:b w:val="0"/>
          <w:i w:val="0"/>
          <w:sz w:val="24"/>
        </w:rPr>
        <w:t xml:space="preserve">  3.4. Sơ đồ luồng xử lý</w:t>
        <w:tab/>
        <w:t>10</w:t>
      </w:r>
    </w:p>
    <w:p>
      <w:pPr>
        <w:tabs>
          <w:tab w:pos="7937" w:val="right"/>
        </w:tabs>
        <w:spacing w:after="40"/>
      </w:pPr>
      <w:r>
        <w:rPr>
          <w:rFonts w:ascii="Times New Roman" w:hAnsi="Times New Roman" w:eastAsia="Times New Roman"/>
          <w:b w:val="0"/>
          <w:i w:val="0"/>
          <w:sz w:val="24"/>
        </w:rPr>
        <w:t>Chương 4. Xây dựng và cài đặt</w:t>
        <w:tab/>
        <w:t>12</w:t>
      </w:r>
    </w:p>
    <w:p>
      <w:pPr>
        <w:tabs>
          <w:tab w:pos="7937" w:val="right"/>
        </w:tabs>
        <w:spacing w:after="40"/>
      </w:pPr>
      <w:r>
        <w:rPr>
          <w:rFonts w:ascii="Times New Roman" w:hAnsi="Times New Roman" w:eastAsia="Times New Roman"/>
          <w:b w:val="0"/>
          <w:i w:val="0"/>
          <w:sz w:val="24"/>
        </w:rPr>
        <w:t xml:space="preserve">  4.1. Cấu trúc dự án</w:t>
        <w:tab/>
        <w:t>12</w:t>
      </w:r>
    </w:p>
    <w:p>
      <w:pPr>
        <w:tabs>
          <w:tab w:pos="7937" w:val="right"/>
        </w:tabs>
        <w:spacing w:after="40"/>
      </w:pPr>
      <w:r>
        <w:rPr>
          <w:rFonts w:ascii="Times New Roman" w:hAnsi="Times New Roman" w:eastAsia="Times New Roman"/>
          <w:b w:val="0"/>
          <w:i w:val="0"/>
          <w:sz w:val="24"/>
        </w:rPr>
        <w:t xml:space="preserve">  4.2. Backend — Node.js/Express</w:t>
        <w:tab/>
        <w:t>13</w:t>
      </w:r>
    </w:p>
    <w:p>
      <w:pPr>
        <w:tabs>
          <w:tab w:pos="7937" w:val="right"/>
        </w:tabs>
        <w:spacing w:after="40"/>
      </w:pPr>
      <w:r>
        <w:rPr>
          <w:rFonts w:ascii="Times New Roman" w:hAnsi="Times New Roman" w:eastAsia="Times New Roman"/>
          <w:b w:val="0"/>
          <w:i w:val="0"/>
          <w:sz w:val="24"/>
        </w:rPr>
        <w:t xml:space="preserve">  4.3. Frontend — React</w:t>
        <w:tab/>
        <w:t>15</w:t>
      </w:r>
    </w:p>
    <w:p>
      <w:pPr>
        <w:tabs>
          <w:tab w:pos="7937" w:val="right"/>
        </w:tabs>
        <w:spacing w:after="40"/>
      </w:pPr>
      <w:r>
        <w:rPr>
          <w:rFonts w:ascii="Times New Roman" w:hAnsi="Times New Roman" w:eastAsia="Times New Roman"/>
          <w:b w:val="0"/>
          <w:i w:val="0"/>
          <w:sz w:val="24"/>
        </w:rPr>
        <w:t>Chương 5. Kết quả thử nghiệm / Demo giao diện</w:t>
        <w:tab/>
        <w:t>17</w:t>
      </w:r>
    </w:p>
    <w:p>
      <w:pPr>
        <w:tabs>
          <w:tab w:pos="7937" w:val="right"/>
        </w:tabs>
        <w:spacing w:after="40"/>
      </w:pPr>
      <w:r>
        <w:rPr>
          <w:rFonts w:ascii="Times New Roman" w:hAnsi="Times New Roman" w:eastAsia="Times New Roman"/>
          <w:b w:val="0"/>
          <w:i w:val="0"/>
          <w:sz w:val="24"/>
        </w:rPr>
        <w:t>Chương 6. Đánh giá, hạn chế và hướng phát triển</w:t>
        <w:tab/>
        <w:t>23</w:t>
      </w:r>
    </w:p>
    <w:p>
      <w:pPr>
        <w:tabs>
          <w:tab w:pos="7937" w:val="right"/>
        </w:tabs>
        <w:spacing w:after="40"/>
      </w:pPr>
      <w:r>
        <w:rPr>
          <w:rFonts w:ascii="Times New Roman" w:hAnsi="Times New Roman" w:eastAsia="Times New Roman"/>
          <w:b w:val="0"/>
          <w:i w:val="0"/>
          <w:sz w:val="24"/>
        </w:rPr>
        <w:t>Kết luận</w:t>
        <w:tab/>
        <w:t>24</w:t>
      </w:r>
    </w:p>
    <w:p>
      <w:pPr>
        <w:tabs>
          <w:tab w:pos="7937" w:val="right"/>
        </w:tabs>
        <w:spacing w:after="40"/>
      </w:pPr>
      <w:r>
        <w:rPr>
          <w:rFonts w:ascii="Times New Roman" w:hAnsi="Times New Roman" w:eastAsia="Times New Roman"/>
          <w:b w:val="0"/>
          <w:i w:val="0"/>
          <w:sz w:val="24"/>
        </w:rPr>
        <w:t>Tài liệu tham khảo</w:t>
        <w:tab/>
        <w:t>25</w:t>
      </w:r>
    </w:p>
    <w:p>
      <w:r>
        <w:br w:type="page"/>
      </w:r>
    </w:p>
    <w:p>
      <w:pPr>
        <w:spacing w:before="240" w:after="120"/>
        <w:jc w:val="center"/>
      </w:pPr>
      <w:r>
        <w:rPr>
          <w:rFonts w:ascii="Times New Roman" w:hAnsi="Times New Roman" w:eastAsia="Times New Roman"/>
          <w:b/>
          <w:i w:val="0"/>
          <w:sz w:val="32"/>
        </w:rPr>
        <w:t>LỜI MỞ ĐẦU</w:t>
      </w:r>
    </w:p>
    <w:p>
      <w:pPr>
        <w:spacing w:after="120" w:line="360" w:lineRule="auto"/>
        <w:ind w:firstLine="720"/>
        <w:jc w:val="both"/>
      </w:pPr>
      <w:r>
        <w:rPr>
          <w:rFonts w:ascii="Times New Roman" w:hAnsi="Times New Roman" w:eastAsia="Times New Roman"/>
          <w:b w:val="0"/>
          <w:i w:val="0"/>
          <w:sz w:val="26"/>
        </w:rPr>
        <w:t>Trong bối cảnh chuyển đổi số đang diễn ra mạnh mẽ tại Việt Nam, các cơ quan quản lý nhà nước và người dân đều có nhu cầu cao về các nền tảng số hóa dịch vụ hành chính công. Lĩnh vực thuế — vốn đòi hỏi tính chính xác tuyệt đối và quy trình minh bạch — là một trong những ưu tiên hàng đầu cần được số hóa.</w:t>
      </w:r>
    </w:p>
    <w:p>
      <w:pPr>
        <w:spacing w:after="120" w:line="360" w:lineRule="auto"/>
        <w:ind w:firstLine="720"/>
        <w:jc w:val="both"/>
      </w:pPr>
      <w:r>
        <w:rPr>
          <w:rFonts w:ascii="Times New Roman" w:hAnsi="Times New Roman" w:eastAsia="Times New Roman"/>
          <w:b w:val="0"/>
          <w:i w:val="0"/>
          <w:sz w:val="26"/>
        </w:rPr>
        <w:t>Thuế thu nhập cá nhân (TNCN) là nghĩa vụ của mỗi công dân có thu nhập vượt ngưỡng chịu thuế theo quy định. Tuy nhiên, việc tự tính thuế theo biểu lũy tiến 7 bậc, khai báo và nộp thuế hiện nay vẫn còn gây nhiều khó khăn cho người dân do sự phức tạp của quy trình và thiếu công cụ hỗ trợ trực quan, dễ sử dụng.</w:t>
      </w:r>
    </w:p>
    <w:p>
      <w:pPr>
        <w:spacing w:after="120" w:line="360" w:lineRule="auto"/>
        <w:ind w:firstLine="720"/>
        <w:jc w:val="both"/>
      </w:pPr>
      <w:r>
        <w:rPr>
          <w:rFonts w:ascii="Times New Roman" w:hAnsi="Times New Roman" w:eastAsia="Times New Roman"/>
          <w:b w:val="0"/>
          <w:i w:val="0"/>
          <w:sz w:val="26"/>
        </w:rPr>
        <w:t>Xuất phát từ thực tiễn đó, nhóm chúng tôi đã xây dựng hệ thống TaxVN — một ứng dụng web cho phép người dùng tính thuế TNCN tự động, thực hiện khai báo thuế trực tuyến, theo dõi lịch sử và nộp thuế qua nhiều phương thức. Đây cũng là dự án thực hành cho môn Lập trình Web nâng cao, nhằm áp dụng kiến thức về React, Node.js, MongoDB và các kỹ thuật lập trình web hiện đại.</w:t>
      </w:r>
    </w:p>
    <w:p>
      <w:r>
        <w:br w:type="page"/>
      </w:r>
    </w:p>
    <w:p>
      <w:pPr>
        <w:spacing w:before="240" w:after="120"/>
        <w:jc w:val="left"/>
      </w:pPr>
      <w:r>
        <w:rPr>
          <w:rFonts w:ascii="Times New Roman" w:hAnsi="Times New Roman" w:eastAsia="Times New Roman"/>
          <w:b/>
          <w:i w:val="0"/>
          <w:color w:val="1F497D"/>
          <w:sz w:val="32"/>
        </w:rPr>
        <w:t>CHƯƠNG 1. MỤC TIÊU ĐỀ TÀI</w:t>
      </w:r>
    </w:p>
    <w:p>
      <w:pPr>
        <w:spacing w:after="120" w:line="360" w:lineRule="auto"/>
        <w:jc w:val="both"/>
      </w:pPr>
      <w:r>
        <w:rPr>
          <w:rFonts w:ascii="Times New Roman" w:hAnsi="Times New Roman" w:eastAsia="Times New Roman"/>
          <w:b/>
          <w:i w:val="0"/>
          <w:sz w:val="28"/>
        </w:rPr>
        <w:t>1.1. Mục tiêu tổng quát</w:t>
      </w:r>
    </w:p>
    <w:p>
      <w:pPr>
        <w:spacing w:after="120" w:line="360" w:lineRule="auto"/>
        <w:ind w:firstLine="720"/>
        <w:jc w:val="both"/>
      </w:pPr>
      <w:r>
        <w:rPr>
          <w:rFonts w:ascii="Times New Roman" w:hAnsi="Times New Roman" w:eastAsia="Times New Roman"/>
          <w:b w:val="0"/>
          <w:i w:val="0"/>
          <w:sz w:val="26"/>
        </w:rPr>
        <w:t>Xây dựng một hệ thống web toàn diện giúp người dân tính thuế TNCN tự động, khai báo thuế trực tuyến và quản lý các nghĩa vụ thuế một cách tiện lợi, minh bạch và chính xác theo quy định pháp luật Việt Nam hiện hành.</w:t>
      </w:r>
    </w:p>
    <w:p>
      <w:pPr>
        <w:spacing w:after="120" w:line="360" w:lineRule="auto"/>
        <w:jc w:val="both"/>
      </w:pPr>
      <w:r>
        <w:rPr>
          <w:rFonts w:ascii="Times New Roman" w:hAnsi="Times New Roman" w:eastAsia="Times New Roman"/>
          <w:b/>
          <w:i w:val="0"/>
          <w:sz w:val="28"/>
        </w:rPr>
        <w:t>1.2. Mục tiêu cụ thể</w:t>
      </w:r>
    </w:p>
    <w:p>
      <w:pPr>
        <w:pStyle w:val="ListBullet"/>
        <w:spacing w:after="60"/>
        <w:ind w:left="720"/>
      </w:pPr>
      <w:r>
        <w:rPr>
          <w:rFonts w:ascii="Times New Roman" w:hAnsi="Times New Roman" w:eastAsia="Times New Roman"/>
          <w:b w:val="0"/>
          <w:i w:val="0"/>
          <w:sz w:val="26"/>
        </w:rPr>
        <w:t>Xây dựng hệ thống tính thuế TNCN tự động theo biểu thuế lũy tiến 7 bậc của Việt Nam</w:t>
      </w:r>
    </w:p>
    <w:p>
      <w:pPr>
        <w:pStyle w:val="ListBullet"/>
        <w:spacing w:after="60"/>
        <w:ind w:left="720"/>
      </w:pPr>
      <w:r>
        <w:rPr>
          <w:rFonts w:ascii="Times New Roman" w:hAnsi="Times New Roman" w:eastAsia="Times New Roman"/>
          <w:b w:val="0"/>
          <w:i w:val="0"/>
          <w:sz w:val="26"/>
        </w:rPr>
        <w:t>Cung cấp chức năng khai báo thuế hàng tháng và quyết toán năm</w:t>
      </w:r>
    </w:p>
    <w:p>
      <w:pPr>
        <w:pStyle w:val="ListBullet"/>
        <w:spacing w:after="60"/>
        <w:ind w:left="720"/>
      </w:pPr>
      <w:r>
        <w:rPr>
          <w:rFonts w:ascii="Times New Roman" w:hAnsi="Times New Roman" w:eastAsia="Times New Roman"/>
          <w:b w:val="0"/>
          <w:i w:val="0"/>
          <w:sz w:val="26"/>
        </w:rPr>
        <w:t>Tích hợp nhiều phương thức nộp thuế: chuyển khoản ngân hàng, QR Code, ví điện tử</w:t>
      </w:r>
    </w:p>
    <w:p>
      <w:pPr>
        <w:pStyle w:val="ListBullet"/>
        <w:spacing w:after="60"/>
        <w:ind w:left="720"/>
      </w:pPr>
      <w:r>
        <w:rPr>
          <w:rFonts w:ascii="Times New Roman" w:hAnsi="Times New Roman" w:eastAsia="Times New Roman"/>
          <w:b w:val="0"/>
          <w:i w:val="0"/>
          <w:sz w:val="26"/>
        </w:rPr>
        <w:t>Xây dựng hệ thống báo cáo và thống kê với biểu đồ trực quan</w:t>
      </w:r>
    </w:p>
    <w:p>
      <w:pPr>
        <w:pStyle w:val="ListBullet"/>
        <w:spacing w:after="60"/>
        <w:ind w:left="720"/>
      </w:pPr>
      <w:r>
        <w:rPr>
          <w:rFonts w:ascii="Times New Roman" w:hAnsi="Times New Roman" w:eastAsia="Times New Roman"/>
          <w:b w:val="0"/>
          <w:i w:val="0"/>
          <w:sz w:val="26"/>
        </w:rPr>
        <w:t>Xây dựng giao diện Admin quản lý người dùng, khai báo và cấu hình biểu thuế</w:t>
      </w:r>
    </w:p>
    <w:p>
      <w:pPr>
        <w:pStyle w:val="ListBullet"/>
        <w:spacing w:after="60"/>
        <w:ind w:left="720"/>
      </w:pPr>
      <w:r>
        <w:rPr>
          <w:rFonts w:ascii="Times New Roman" w:hAnsi="Times New Roman" w:eastAsia="Times New Roman"/>
          <w:b w:val="0"/>
          <w:i w:val="0"/>
          <w:sz w:val="26"/>
        </w:rPr>
        <w:t>Đảm bảo bảo mật: JWT authentication, bcrypt, rate limiting, CORS</w:t>
      </w:r>
    </w:p>
    <w:p>
      <w:pPr>
        <w:pStyle w:val="ListBullet"/>
        <w:spacing w:after="60"/>
        <w:ind w:left="720"/>
      </w:pPr>
      <w:r>
        <w:rPr>
          <w:rFonts w:ascii="Times New Roman" w:hAnsi="Times New Roman" w:eastAsia="Times New Roman"/>
          <w:b w:val="0"/>
          <w:i w:val="0"/>
          <w:sz w:val="26"/>
        </w:rPr>
        <w:t>Hỗ trợ xuất báo cáo PDF và Excel cho từng khai báo</w:t>
      </w:r>
    </w:p>
    <w:p>
      <w:pPr>
        <w:pStyle w:val="ListBullet"/>
        <w:spacing w:after="60"/>
        <w:ind w:left="720"/>
      </w:pPr>
      <w:r>
        <w:rPr>
          <w:rFonts w:ascii="Times New Roman" w:hAnsi="Times New Roman" w:eastAsia="Times New Roman"/>
          <w:b w:val="0"/>
          <w:i w:val="0"/>
          <w:sz w:val="26"/>
        </w:rPr>
        <w:t>Áp dụng kiến trúc REST API chuẩn và mô hình phát triển hiện đại (MERN stack)</w:t>
      </w:r>
    </w:p>
    <w:p>
      <w:pPr>
        <w:spacing w:after="120" w:line="360" w:lineRule="auto"/>
        <w:jc w:val="both"/>
      </w:pPr>
      <w:r>
        <w:rPr>
          <w:rFonts w:ascii="Times New Roman" w:hAnsi="Times New Roman" w:eastAsia="Times New Roman"/>
          <w:b/>
          <w:i w:val="0"/>
          <w:sz w:val="28"/>
        </w:rPr>
        <w:t>1.3. Phạm vi đề tài</w:t>
      </w:r>
    </w:p>
    <w:p>
      <w:pPr>
        <w:pStyle w:val="ListBullet"/>
        <w:spacing w:after="60"/>
        <w:ind w:left="720"/>
      </w:pPr>
      <w:r>
        <w:rPr>
          <w:rFonts w:ascii="Times New Roman" w:hAnsi="Times New Roman" w:eastAsia="Times New Roman"/>
          <w:b w:val="0"/>
          <w:i w:val="0"/>
          <w:sz w:val="26"/>
        </w:rPr>
        <w:t>Đối tượng sử dụng: Người nộp thuế cá nhân và quản trị viên hệ thống</w:t>
      </w:r>
    </w:p>
    <w:p>
      <w:pPr>
        <w:pStyle w:val="ListBullet"/>
        <w:spacing w:after="60"/>
        <w:ind w:left="720"/>
      </w:pPr>
      <w:r>
        <w:rPr>
          <w:rFonts w:ascii="Times New Roman" w:hAnsi="Times New Roman" w:eastAsia="Times New Roman"/>
          <w:b w:val="0"/>
          <w:i w:val="0"/>
          <w:sz w:val="26"/>
        </w:rPr>
        <w:t>Loại thuế: Thuế Thu nhập Cá nhân (TNCN) theo Luật Thuế TNCN Việt Nam</w:t>
      </w:r>
    </w:p>
    <w:p>
      <w:pPr>
        <w:pStyle w:val="ListBullet"/>
        <w:spacing w:after="60"/>
        <w:ind w:left="720"/>
      </w:pPr>
      <w:r>
        <w:rPr>
          <w:rFonts w:ascii="Times New Roman" w:hAnsi="Times New Roman" w:eastAsia="Times New Roman"/>
          <w:b w:val="0"/>
          <w:i w:val="0"/>
          <w:sz w:val="26"/>
        </w:rPr>
        <w:t>Biểu thuế: Áp dụng biểu lũy tiến 7 bậc có hiệu lực từ năm 2020 trở đi</w:t>
      </w:r>
    </w:p>
    <w:p>
      <w:pPr>
        <w:pStyle w:val="ListBullet"/>
        <w:spacing w:after="60"/>
        <w:ind w:left="720"/>
      </w:pPr>
      <w:r>
        <w:rPr>
          <w:rFonts w:ascii="Times New Roman" w:hAnsi="Times New Roman" w:eastAsia="Times New Roman"/>
          <w:b w:val="0"/>
          <w:i w:val="0"/>
          <w:sz w:val="26"/>
        </w:rPr>
        <w:t>Nền tảng: Web application, tương thích trình duyệt Chrome/Firefox/Edge</w:t>
      </w:r>
    </w:p>
    <w:p>
      <w:r>
        <w:br w:type="page"/>
      </w:r>
    </w:p>
    <w:p>
      <w:pPr>
        <w:spacing w:before="240" w:after="120"/>
        <w:jc w:val="left"/>
      </w:pPr>
      <w:r>
        <w:rPr>
          <w:rFonts w:ascii="Times New Roman" w:hAnsi="Times New Roman" w:eastAsia="Times New Roman"/>
          <w:b/>
          <w:i w:val="0"/>
          <w:color w:val="1F497D"/>
          <w:sz w:val="32"/>
        </w:rPr>
        <w:t>CHƯƠNG 2. CÔNG NGHỆ SỬ DỤNG</w:t>
      </w:r>
    </w:p>
    <w:p>
      <w:pPr>
        <w:spacing w:after="120" w:line="360" w:lineRule="auto"/>
        <w:jc w:val="both"/>
      </w:pPr>
      <w:r>
        <w:rPr>
          <w:rFonts w:ascii="Times New Roman" w:hAnsi="Times New Roman" w:eastAsia="Times New Roman"/>
          <w:b/>
          <w:i w:val="0"/>
          <w:sz w:val="28"/>
        </w:rPr>
        <w:t>2.1. Stack công nghệ (MERN Stack)</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497D"/>
          </w:tcPr>
          <w:p>
            <w:pPr>
              <w:jc w:val="center"/>
            </w:pPr>
            <w:r>
              <w:rPr>
                <w:rFonts w:ascii="Times New Roman" w:hAnsi="Times New Roman" w:eastAsia="Times New Roman"/>
                <w:b/>
                <w:i w:val="0"/>
                <w:color w:val="FFFFFF"/>
                <w:sz w:val="24"/>
              </w:rPr>
              <w:t>Tầng</w:t>
            </w:r>
          </w:p>
        </w:tc>
        <w:tc>
          <w:tcPr>
            <w:tcW w:type="dxa" w:w="3135"/>
            <w:shd w:val="clear" w:color="auto" w:fill="1F497D"/>
          </w:tcPr>
          <w:p>
            <w:pPr>
              <w:jc w:val="center"/>
            </w:pPr>
            <w:r>
              <w:rPr>
                <w:rFonts w:ascii="Times New Roman" w:hAnsi="Times New Roman" w:eastAsia="Times New Roman"/>
                <w:b/>
                <w:i w:val="0"/>
                <w:color w:val="FFFFFF"/>
                <w:sz w:val="24"/>
              </w:rPr>
              <w:t>Công nghệ</w:t>
            </w:r>
          </w:p>
        </w:tc>
        <w:tc>
          <w:tcPr>
            <w:tcW w:type="dxa" w:w="3135"/>
            <w:shd w:val="clear" w:color="auto" w:fill="1F497D"/>
          </w:tcPr>
          <w:p>
            <w:pPr>
              <w:jc w:val="center"/>
            </w:pPr>
            <w:r>
              <w:rPr>
                <w:rFonts w:ascii="Times New Roman" w:hAnsi="Times New Roman" w:eastAsia="Times New Roman"/>
                <w:b/>
                <w:i w:val="0"/>
                <w:color w:val="FFFFFF"/>
                <w:sz w:val="24"/>
              </w:rPr>
              <w:t>Phiên bản</w:t>
            </w:r>
          </w:p>
        </w:tc>
      </w:tr>
      <w:tr>
        <w:tc>
          <w:tcPr>
            <w:tcW w:type="dxa" w:w="3135"/>
            <w:shd w:val="clear" w:color="auto" w:fill="DDEEFF"/>
          </w:tcPr>
          <w:p>
            <w:pPr>
              <w:jc w:val="center"/>
            </w:pPr>
            <w:r>
              <w:rPr>
                <w:rFonts w:ascii="Times New Roman" w:hAnsi="Times New Roman" w:eastAsia="Times New Roman"/>
                <w:b w:val="0"/>
                <w:i w:val="0"/>
                <w:sz w:val="22"/>
              </w:rPr>
              <w:t>Frontend</w:t>
            </w:r>
          </w:p>
        </w:tc>
        <w:tc>
          <w:tcPr>
            <w:tcW w:type="dxa" w:w="3135"/>
            <w:shd w:val="clear" w:color="auto" w:fill="DDEEFF"/>
          </w:tcPr>
          <w:p>
            <w:pPr>
              <w:jc w:val="left"/>
            </w:pPr>
            <w:r>
              <w:rPr>
                <w:rFonts w:ascii="Times New Roman" w:hAnsi="Times New Roman" w:eastAsia="Times New Roman"/>
                <w:b w:val="0"/>
                <w:i w:val="0"/>
                <w:sz w:val="22"/>
              </w:rPr>
              <w:t>React 18</w:t>
            </w:r>
          </w:p>
        </w:tc>
        <w:tc>
          <w:tcPr>
            <w:tcW w:type="dxa" w:w="3135"/>
            <w:shd w:val="clear" w:color="auto" w:fill="DDEEFF"/>
          </w:tcPr>
          <w:p>
            <w:pPr>
              <w:jc w:val="center"/>
            </w:pPr>
            <w:r>
              <w:rPr>
                <w:rFonts w:ascii="Times New Roman" w:hAnsi="Times New Roman" w:eastAsia="Times New Roman"/>
                <w:b w:val="0"/>
                <w:i w:val="0"/>
                <w:sz w:val="22"/>
              </w:rPr>
              <w:t>18.2.0</w:t>
            </w:r>
          </w:p>
        </w:tc>
      </w:tr>
      <w:tr>
        <w:tc>
          <w:tcPr>
            <w:tcW w:type="dxa" w:w="3135"/>
            <w:shd w:val="clear" w:color="auto" w:fill="DDEEFF"/>
          </w:tcPr>
          <w:p>
            <w:pPr>
              <w:jc w:val="center"/>
            </w:pPr>
            <w:r>
              <w:rPr>
                <w:rFonts w:ascii="Times New Roman" w:hAnsi="Times New Roman" w:eastAsia="Times New Roman"/>
                <w:b w:val="0"/>
                <w:i w:val="0"/>
                <w:sz w:val="22"/>
              </w:rPr>
              <w:t>Frontend</w:t>
            </w:r>
          </w:p>
        </w:tc>
        <w:tc>
          <w:tcPr>
            <w:tcW w:type="dxa" w:w="3135"/>
            <w:shd w:val="clear" w:color="auto" w:fill="DDEEFF"/>
          </w:tcPr>
          <w:p>
            <w:pPr>
              <w:jc w:val="left"/>
            </w:pPr>
            <w:r>
              <w:rPr>
                <w:rFonts w:ascii="Times New Roman" w:hAnsi="Times New Roman" w:eastAsia="Times New Roman"/>
                <w:b w:val="0"/>
                <w:i w:val="0"/>
                <w:sz w:val="22"/>
              </w:rPr>
              <w:t>React Router</w:t>
            </w:r>
          </w:p>
        </w:tc>
        <w:tc>
          <w:tcPr>
            <w:tcW w:type="dxa" w:w="3135"/>
            <w:shd w:val="clear" w:color="auto" w:fill="DDEEFF"/>
          </w:tcPr>
          <w:p>
            <w:pPr>
              <w:jc w:val="center"/>
            </w:pPr>
            <w:r>
              <w:rPr>
                <w:rFonts w:ascii="Times New Roman" w:hAnsi="Times New Roman" w:eastAsia="Times New Roman"/>
                <w:b w:val="0"/>
                <w:i w:val="0"/>
                <w:sz w:val="22"/>
              </w:rPr>
              <w:t>v6.20.0</w:t>
            </w:r>
          </w:p>
        </w:tc>
      </w:tr>
      <w:tr>
        <w:tc>
          <w:tcPr>
            <w:tcW w:type="dxa" w:w="3135"/>
            <w:shd w:val="clear" w:color="auto" w:fill="DDEEFF"/>
          </w:tcPr>
          <w:p>
            <w:pPr>
              <w:jc w:val="center"/>
            </w:pPr>
            <w:r>
              <w:rPr>
                <w:rFonts w:ascii="Times New Roman" w:hAnsi="Times New Roman" w:eastAsia="Times New Roman"/>
                <w:b w:val="0"/>
                <w:i w:val="0"/>
                <w:sz w:val="22"/>
              </w:rPr>
              <w:t>Frontend</w:t>
            </w:r>
          </w:p>
        </w:tc>
        <w:tc>
          <w:tcPr>
            <w:tcW w:type="dxa" w:w="3135"/>
            <w:shd w:val="clear" w:color="auto" w:fill="DDEEFF"/>
          </w:tcPr>
          <w:p>
            <w:pPr>
              <w:jc w:val="left"/>
            </w:pPr>
            <w:r>
              <w:rPr>
                <w:rFonts w:ascii="Times New Roman" w:hAnsi="Times New Roman" w:eastAsia="Times New Roman"/>
                <w:b w:val="0"/>
                <w:i w:val="0"/>
                <w:sz w:val="22"/>
              </w:rPr>
              <w:t>Axios</w:t>
            </w:r>
          </w:p>
        </w:tc>
        <w:tc>
          <w:tcPr>
            <w:tcW w:type="dxa" w:w="3135"/>
            <w:shd w:val="clear" w:color="auto" w:fill="DDEEFF"/>
          </w:tcPr>
          <w:p>
            <w:pPr>
              <w:jc w:val="center"/>
            </w:pPr>
            <w:r>
              <w:rPr>
                <w:rFonts w:ascii="Times New Roman" w:hAnsi="Times New Roman" w:eastAsia="Times New Roman"/>
                <w:b w:val="0"/>
                <w:i w:val="0"/>
                <w:sz w:val="22"/>
              </w:rPr>
              <w:t>1.6.0</w:t>
            </w:r>
          </w:p>
        </w:tc>
      </w:tr>
      <w:tr>
        <w:tc>
          <w:tcPr>
            <w:tcW w:type="dxa" w:w="3135"/>
            <w:shd w:val="clear" w:color="auto" w:fill="DDEEFF"/>
          </w:tcPr>
          <w:p>
            <w:pPr>
              <w:jc w:val="center"/>
            </w:pPr>
            <w:r>
              <w:rPr>
                <w:rFonts w:ascii="Times New Roman" w:hAnsi="Times New Roman" w:eastAsia="Times New Roman"/>
                <w:b w:val="0"/>
                <w:i w:val="0"/>
                <w:sz w:val="22"/>
              </w:rPr>
              <w:t>Frontend</w:t>
            </w:r>
          </w:p>
        </w:tc>
        <w:tc>
          <w:tcPr>
            <w:tcW w:type="dxa" w:w="3135"/>
            <w:shd w:val="clear" w:color="auto" w:fill="DDEEFF"/>
          </w:tcPr>
          <w:p>
            <w:pPr>
              <w:jc w:val="left"/>
            </w:pPr>
            <w:r>
              <w:rPr>
                <w:rFonts w:ascii="Times New Roman" w:hAnsi="Times New Roman" w:eastAsia="Times New Roman"/>
                <w:b w:val="0"/>
                <w:i w:val="0"/>
                <w:sz w:val="22"/>
              </w:rPr>
              <w:t>Recharts (biểu đồ)</w:t>
            </w:r>
          </w:p>
        </w:tc>
        <w:tc>
          <w:tcPr>
            <w:tcW w:type="dxa" w:w="3135"/>
            <w:shd w:val="clear" w:color="auto" w:fill="DDEEFF"/>
          </w:tcPr>
          <w:p>
            <w:pPr>
              <w:jc w:val="center"/>
            </w:pPr>
            <w:r>
              <w:rPr>
                <w:rFonts w:ascii="Times New Roman" w:hAnsi="Times New Roman" w:eastAsia="Times New Roman"/>
                <w:b w:val="0"/>
                <w:i w:val="0"/>
                <w:sz w:val="22"/>
              </w:rPr>
              <w:t>2.9.0</w:t>
            </w:r>
          </w:p>
        </w:tc>
      </w:tr>
      <w:tr>
        <w:tc>
          <w:tcPr>
            <w:tcW w:type="dxa" w:w="3135"/>
            <w:shd w:val="clear" w:color="auto" w:fill="DDEEFF"/>
          </w:tcPr>
          <w:p>
            <w:pPr>
              <w:jc w:val="center"/>
            </w:pPr>
            <w:r>
              <w:rPr>
                <w:rFonts w:ascii="Times New Roman" w:hAnsi="Times New Roman" w:eastAsia="Times New Roman"/>
                <w:b w:val="0"/>
                <w:i w:val="0"/>
                <w:sz w:val="22"/>
              </w:rPr>
              <w:t>Frontend</w:t>
            </w:r>
          </w:p>
        </w:tc>
        <w:tc>
          <w:tcPr>
            <w:tcW w:type="dxa" w:w="3135"/>
            <w:shd w:val="clear" w:color="auto" w:fill="DDEEFF"/>
          </w:tcPr>
          <w:p>
            <w:pPr>
              <w:jc w:val="left"/>
            </w:pPr>
            <w:r>
              <w:rPr>
                <w:rFonts w:ascii="Times New Roman" w:hAnsi="Times New Roman" w:eastAsia="Times New Roman"/>
                <w:b w:val="0"/>
                <w:i w:val="0"/>
                <w:sz w:val="22"/>
              </w:rPr>
              <w:t>react-hook-form</w:t>
            </w:r>
          </w:p>
        </w:tc>
        <w:tc>
          <w:tcPr>
            <w:tcW w:type="dxa" w:w="3135"/>
            <w:shd w:val="clear" w:color="auto" w:fill="DDEEFF"/>
          </w:tcPr>
          <w:p>
            <w:pPr>
              <w:jc w:val="center"/>
            </w:pPr>
            <w:r>
              <w:rPr>
                <w:rFonts w:ascii="Times New Roman" w:hAnsi="Times New Roman" w:eastAsia="Times New Roman"/>
                <w:b w:val="0"/>
                <w:i w:val="0"/>
                <w:sz w:val="22"/>
              </w:rPr>
              <w:t>7.48.0</w:t>
            </w:r>
          </w:p>
        </w:tc>
      </w:tr>
      <w:tr>
        <w:tc>
          <w:tcPr>
            <w:tcW w:type="dxa" w:w="3135"/>
            <w:shd w:val="clear" w:color="auto" w:fill="DDFFD4"/>
          </w:tcPr>
          <w:p>
            <w:pPr>
              <w:jc w:val="center"/>
            </w:pPr>
            <w:r>
              <w:rPr>
                <w:rFonts w:ascii="Times New Roman" w:hAnsi="Times New Roman" w:eastAsia="Times New Roman"/>
                <w:b w:val="0"/>
                <w:i w:val="0"/>
                <w:sz w:val="22"/>
              </w:rPr>
              <w:t>Backend</w:t>
            </w:r>
          </w:p>
        </w:tc>
        <w:tc>
          <w:tcPr>
            <w:tcW w:type="dxa" w:w="3135"/>
            <w:shd w:val="clear" w:color="auto" w:fill="DDFFD4"/>
          </w:tcPr>
          <w:p>
            <w:pPr>
              <w:jc w:val="left"/>
            </w:pPr>
            <w:r>
              <w:rPr>
                <w:rFonts w:ascii="Times New Roman" w:hAnsi="Times New Roman" w:eastAsia="Times New Roman"/>
                <w:b w:val="0"/>
                <w:i w:val="0"/>
                <w:sz w:val="22"/>
              </w:rPr>
              <w:t>Node.js</w:t>
            </w:r>
          </w:p>
        </w:tc>
        <w:tc>
          <w:tcPr>
            <w:tcW w:type="dxa" w:w="3135"/>
            <w:shd w:val="clear" w:color="auto" w:fill="DDFFD4"/>
          </w:tcPr>
          <w:p>
            <w:pPr>
              <w:jc w:val="center"/>
            </w:pPr>
            <w:r>
              <w:rPr>
                <w:rFonts w:ascii="Times New Roman" w:hAnsi="Times New Roman" w:eastAsia="Times New Roman"/>
                <w:b w:val="0"/>
                <w:i w:val="0"/>
                <w:sz w:val="22"/>
              </w:rPr>
              <w:t>≥ 18.x</w:t>
            </w:r>
          </w:p>
        </w:tc>
      </w:tr>
      <w:tr>
        <w:tc>
          <w:tcPr>
            <w:tcW w:type="dxa" w:w="3135"/>
            <w:shd w:val="clear" w:color="auto" w:fill="DDFFD4"/>
          </w:tcPr>
          <w:p>
            <w:pPr>
              <w:jc w:val="center"/>
            </w:pPr>
            <w:r>
              <w:rPr>
                <w:rFonts w:ascii="Times New Roman" w:hAnsi="Times New Roman" w:eastAsia="Times New Roman"/>
                <w:b w:val="0"/>
                <w:i w:val="0"/>
                <w:sz w:val="22"/>
              </w:rPr>
              <w:t>Backend</w:t>
            </w:r>
          </w:p>
        </w:tc>
        <w:tc>
          <w:tcPr>
            <w:tcW w:type="dxa" w:w="3135"/>
            <w:shd w:val="clear" w:color="auto" w:fill="DDFFD4"/>
          </w:tcPr>
          <w:p>
            <w:pPr>
              <w:jc w:val="left"/>
            </w:pPr>
            <w:r>
              <w:rPr>
                <w:rFonts w:ascii="Times New Roman" w:hAnsi="Times New Roman" w:eastAsia="Times New Roman"/>
                <w:b w:val="0"/>
                <w:i w:val="0"/>
                <w:sz w:val="22"/>
              </w:rPr>
              <w:t>Express.js</w:t>
            </w:r>
          </w:p>
        </w:tc>
        <w:tc>
          <w:tcPr>
            <w:tcW w:type="dxa" w:w="3135"/>
            <w:shd w:val="clear" w:color="auto" w:fill="DDFFD4"/>
          </w:tcPr>
          <w:p>
            <w:pPr>
              <w:jc w:val="center"/>
            </w:pPr>
            <w:r>
              <w:rPr>
                <w:rFonts w:ascii="Times New Roman" w:hAnsi="Times New Roman" w:eastAsia="Times New Roman"/>
                <w:b w:val="0"/>
                <w:i w:val="0"/>
                <w:sz w:val="22"/>
              </w:rPr>
              <w:t>4.18.2</w:t>
            </w:r>
          </w:p>
        </w:tc>
      </w:tr>
      <w:tr>
        <w:tc>
          <w:tcPr>
            <w:tcW w:type="dxa" w:w="3135"/>
            <w:shd w:val="clear" w:color="auto" w:fill="DDFFD4"/>
          </w:tcPr>
          <w:p>
            <w:pPr>
              <w:jc w:val="center"/>
            </w:pPr>
            <w:r>
              <w:rPr>
                <w:rFonts w:ascii="Times New Roman" w:hAnsi="Times New Roman" w:eastAsia="Times New Roman"/>
                <w:b w:val="0"/>
                <w:i w:val="0"/>
                <w:sz w:val="22"/>
              </w:rPr>
              <w:t>Backend</w:t>
            </w:r>
          </w:p>
        </w:tc>
        <w:tc>
          <w:tcPr>
            <w:tcW w:type="dxa" w:w="3135"/>
            <w:shd w:val="clear" w:color="auto" w:fill="DDFFD4"/>
          </w:tcPr>
          <w:p>
            <w:pPr>
              <w:jc w:val="left"/>
            </w:pPr>
            <w:r>
              <w:rPr>
                <w:rFonts w:ascii="Times New Roman" w:hAnsi="Times New Roman" w:eastAsia="Times New Roman"/>
                <w:b w:val="0"/>
                <w:i w:val="0"/>
                <w:sz w:val="22"/>
              </w:rPr>
              <w:t>Mongoose (ODM)</w:t>
            </w:r>
          </w:p>
        </w:tc>
        <w:tc>
          <w:tcPr>
            <w:tcW w:type="dxa" w:w="3135"/>
            <w:shd w:val="clear" w:color="auto" w:fill="DDFFD4"/>
          </w:tcPr>
          <w:p>
            <w:pPr>
              <w:jc w:val="center"/>
            </w:pPr>
            <w:r>
              <w:rPr>
                <w:rFonts w:ascii="Times New Roman" w:hAnsi="Times New Roman" w:eastAsia="Times New Roman"/>
                <w:b w:val="0"/>
                <w:i w:val="0"/>
                <w:sz w:val="22"/>
              </w:rPr>
              <w:t>8.0.0</w:t>
            </w:r>
          </w:p>
        </w:tc>
      </w:tr>
      <w:tr>
        <w:tc>
          <w:tcPr>
            <w:tcW w:type="dxa" w:w="3135"/>
            <w:shd w:val="clear" w:color="auto" w:fill="DDFFD4"/>
          </w:tcPr>
          <w:p>
            <w:pPr>
              <w:jc w:val="center"/>
            </w:pPr>
            <w:r>
              <w:rPr>
                <w:rFonts w:ascii="Times New Roman" w:hAnsi="Times New Roman" w:eastAsia="Times New Roman"/>
                <w:b w:val="0"/>
                <w:i w:val="0"/>
                <w:sz w:val="22"/>
              </w:rPr>
              <w:t>Backend</w:t>
            </w:r>
          </w:p>
        </w:tc>
        <w:tc>
          <w:tcPr>
            <w:tcW w:type="dxa" w:w="3135"/>
            <w:shd w:val="clear" w:color="auto" w:fill="DDFFD4"/>
          </w:tcPr>
          <w:p>
            <w:pPr>
              <w:jc w:val="left"/>
            </w:pPr>
            <w:r>
              <w:rPr>
                <w:rFonts w:ascii="Times New Roman" w:hAnsi="Times New Roman" w:eastAsia="Times New Roman"/>
                <w:b w:val="0"/>
                <w:i w:val="0"/>
                <w:sz w:val="22"/>
              </w:rPr>
              <w:t>jsonwebtoken (JWT)</w:t>
            </w:r>
          </w:p>
        </w:tc>
        <w:tc>
          <w:tcPr>
            <w:tcW w:type="dxa" w:w="3135"/>
            <w:shd w:val="clear" w:color="auto" w:fill="DDFFD4"/>
          </w:tcPr>
          <w:p>
            <w:pPr>
              <w:jc w:val="center"/>
            </w:pPr>
            <w:r>
              <w:rPr>
                <w:rFonts w:ascii="Times New Roman" w:hAnsi="Times New Roman" w:eastAsia="Times New Roman"/>
                <w:b w:val="0"/>
                <w:i w:val="0"/>
                <w:sz w:val="22"/>
              </w:rPr>
              <w:t>9.0.2</w:t>
            </w:r>
          </w:p>
        </w:tc>
      </w:tr>
      <w:tr>
        <w:tc>
          <w:tcPr>
            <w:tcW w:type="dxa" w:w="3135"/>
            <w:shd w:val="clear" w:color="auto" w:fill="DDFFD4"/>
          </w:tcPr>
          <w:p>
            <w:pPr>
              <w:jc w:val="center"/>
            </w:pPr>
            <w:r>
              <w:rPr>
                <w:rFonts w:ascii="Times New Roman" w:hAnsi="Times New Roman" w:eastAsia="Times New Roman"/>
                <w:b w:val="0"/>
                <w:i w:val="0"/>
                <w:sz w:val="22"/>
              </w:rPr>
              <w:t>Backend</w:t>
            </w:r>
          </w:p>
        </w:tc>
        <w:tc>
          <w:tcPr>
            <w:tcW w:type="dxa" w:w="3135"/>
            <w:shd w:val="clear" w:color="auto" w:fill="DDFFD4"/>
          </w:tcPr>
          <w:p>
            <w:pPr>
              <w:jc w:val="left"/>
            </w:pPr>
            <w:r>
              <w:rPr>
                <w:rFonts w:ascii="Times New Roman" w:hAnsi="Times New Roman" w:eastAsia="Times New Roman"/>
                <w:b w:val="0"/>
                <w:i w:val="0"/>
                <w:sz w:val="22"/>
              </w:rPr>
              <w:t>bcryptjs</w:t>
            </w:r>
          </w:p>
        </w:tc>
        <w:tc>
          <w:tcPr>
            <w:tcW w:type="dxa" w:w="3135"/>
            <w:shd w:val="clear" w:color="auto" w:fill="DDFFD4"/>
          </w:tcPr>
          <w:p>
            <w:pPr>
              <w:jc w:val="center"/>
            </w:pPr>
            <w:r>
              <w:rPr>
                <w:rFonts w:ascii="Times New Roman" w:hAnsi="Times New Roman" w:eastAsia="Times New Roman"/>
                <w:b w:val="0"/>
                <w:i w:val="0"/>
                <w:sz w:val="22"/>
              </w:rPr>
              <w:t>2.4.3</w:t>
            </w:r>
          </w:p>
        </w:tc>
      </w:tr>
      <w:tr>
        <w:tc>
          <w:tcPr>
            <w:tcW w:type="dxa" w:w="3135"/>
            <w:shd w:val="clear" w:color="auto" w:fill="DDFFD4"/>
          </w:tcPr>
          <w:p>
            <w:pPr>
              <w:jc w:val="center"/>
            </w:pPr>
            <w:r>
              <w:rPr>
                <w:rFonts w:ascii="Times New Roman" w:hAnsi="Times New Roman" w:eastAsia="Times New Roman"/>
                <w:b w:val="0"/>
                <w:i w:val="0"/>
                <w:sz w:val="22"/>
              </w:rPr>
              <w:t>Backend</w:t>
            </w:r>
          </w:p>
        </w:tc>
        <w:tc>
          <w:tcPr>
            <w:tcW w:type="dxa" w:w="3135"/>
            <w:shd w:val="clear" w:color="auto" w:fill="DDFFD4"/>
          </w:tcPr>
          <w:p>
            <w:pPr>
              <w:jc w:val="left"/>
            </w:pPr>
            <w:r>
              <w:rPr>
                <w:rFonts w:ascii="Times New Roman" w:hAnsi="Times New Roman" w:eastAsia="Times New Roman"/>
                <w:b w:val="0"/>
                <w:i w:val="0"/>
                <w:sz w:val="22"/>
              </w:rPr>
              <w:t>express-rate-limit</w:t>
            </w:r>
          </w:p>
        </w:tc>
        <w:tc>
          <w:tcPr>
            <w:tcW w:type="dxa" w:w="3135"/>
            <w:shd w:val="clear" w:color="auto" w:fill="DDFFD4"/>
          </w:tcPr>
          <w:p>
            <w:pPr>
              <w:jc w:val="center"/>
            </w:pPr>
            <w:r>
              <w:rPr>
                <w:rFonts w:ascii="Times New Roman" w:hAnsi="Times New Roman" w:eastAsia="Times New Roman"/>
                <w:b w:val="0"/>
                <w:i w:val="0"/>
                <w:sz w:val="22"/>
              </w:rPr>
              <w:t>8.5.2</w:t>
            </w:r>
          </w:p>
        </w:tc>
      </w:tr>
      <w:tr>
        <w:tc>
          <w:tcPr>
            <w:tcW w:type="dxa" w:w="3135"/>
            <w:shd w:val="clear" w:color="auto" w:fill="DDFFD4"/>
          </w:tcPr>
          <w:p>
            <w:pPr>
              <w:jc w:val="center"/>
            </w:pPr>
            <w:r>
              <w:rPr>
                <w:rFonts w:ascii="Times New Roman" w:hAnsi="Times New Roman" w:eastAsia="Times New Roman"/>
                <w:b w:val="0"/>
                <w:i w:val="0"/>
                <w:sz w:val="22"/>
              </w:rPr>
              <w:t>Backend</w:t>
            </w:r>
          </w:p>
        </w:tc>
        <w:tc>
          <w:tcPr>
            <w:tcW w:type="dxa" w:w="3135"/>
            <w:shd w:val="clear" w:color="auto" w:fill="DDFFD4"/>
          </w:tcPr>
          <w:p>
            <w:pPr>
              <w:jc w:val="left"/>
            </w:pPr>
            <w:r>
              <w:rPr>
                <w:rFonts w:ascii="Times New Roman" w:hAnsi="Times New Roman" w:eastAsia="Times New Roman"/>
                <w:b w:val="0"/>
                <w:i w:val="0"/>
                <w:sz w:val="22"/>
              </w:rPr>
              <w:t>Helmet (security)</w:t>
            </w:r>
          </w:p>
        </w:tc>
        <w:tc>
          <w:tcPr>
            <w:tcW w:type="dxa" w:w="3135"/>
            <w:shd w:val="clear" w:color="auto" w:fill="DDFFD4"/>
          </w:tcPr>
          <w:p>
            <w:pPr>
              <w:jc w:val="center"/>
            </w:pPr>
            <w:r>
              <w:rPr>
                <w:rFonts w:ascii="Times New Roman" w:hAnsi="Times New Roman" w:eastAsia="Times New Roman"/>
                <w:b w:val="0"/>
                <w:i w:val="0"/>
                <w:sz w:val="22"/>
              </w:rPr>
              <w:t>7.1.0</w:t>
            </w:r>
          </w:p>
        </w:tc>
      </w:tr>
      <w:tr>
        <w:tc>
          <w:tcPr>
            <w:tcW w:type="dxa" w:w="3135"/>
            <w:shd w:val="clear" w:color="auto" w:fill="DDFFD4"/>
          </w:tcPr>
          <w:p>
            <w:pPr>
              <w:jc w:val="center"/>
            </w:pPr>
            <w:r>
              <w:rPr>
                <w:rFonts w:ascii="Times New Roman" w:hAnsi="Times New Roman" w:eastAsia="Times New Roman"/>
                <w:b w:val="0"/>
                <w:i w:val="0"/>
                <w:sz w:val="22"/>
              </w:rPr>
              <w:t>Backend</w:t>
            </w:r>
          </w:p>
        </w:tc>
        <w:tc>
          <w:tcPr>
            <w:tcW w:type="dxa" w:w="3135"/>
            <w:shd w:val="clear" w:color="auto" w:fill="DDFFD4"/>
          </w:tcPr>
          <w:p>
            <w:pPr>
              <w:jc w:val="left"/>
            </w:pPr>
            <w:r>
              <w:rPr>
                <w:rFonts w:ascii="Times New Roman" w:hAnsi="Times New Roman" w:eastAsia="Times New Roman"/>
                <w:b w:val="0"/>
                <w:i w:val="0"/>
                <w:sz w:val="22"/>
              </w:rPr>
              <w:t>PDFKit</w:t>
            </w:r>
          </w:p>
        </w:tc>
        <w:tc>
          <w:tcPr>
            <w:tcW w:type="dxa" w:w="3135"/>
            <w:shd w:val="clear" w:color="auto" w:fill="DDFFD4"/>
          </w:tcPr>
          <w:p>
            <w:pPr>
              <w:jc w:val="center"/>
            </w:pPr>
            <w:r>
              <w:rPr>
                <w:rFonts w:ascii="Times New Roman" w:hAnsi="Times New Roman" w:eastAsia="Times New Roman"/>
                <w:b w:val="0"/>
                <w:i w:val="0"/>
                <w:sz w:val="22"/>
              </w:rPr>
              <w:t>0.14.0</w:t>
            </w:r>
          </w:p>
        </w:tc>
      </w:tr>
      <w:tr>
        <w:tc>
          <w:tcPr>
            <w:tcW w:type="dxa" w:w="3135"/>
            <w:shd w:val="clear" w:color="auto" w:fill="DDFFD4"/>
          </w:tcPr>
          <w:p>
            <w:pPr>
              <w:jc w:val="center"/>
            </w:pPr>
            <w:r>
              <w:rPr>
                <w:rFonts w:ascii="Times New Roman" w:hAnsi="Times New Roman" w:eastAsia="Times New Roman"/>
                <w:b w:val="0"/>
                <w:i w:val="0"/>
                <w:sz w:val="22"/>
              </w:rPr>
              <w:t>Backend</w:t>
            </w:r>
          </w:p>
        </w:tc>
        <w:tc>
          <w:tcPr>
            <w:tcW w:type="dxa" w:w="3135"/>
            <w:shd w:val="clear" w:color="auto" w:fill="DDFFD4"/>
          </w:tcPr>
          <w:p>
            <w:pPr>
              <w:jc w:val="left"/>
            </w:pPr>
            <w:r>
              <w:rPr>
                <w:rFonts w:ascii="Times New Roman" w:hAnsi="Times New Roman" w:eastAsia="Times New Roman"/>
                <w:b w:val="0"/>
                <w:i w:val="0"/>
                <w:sz w:val="22"/>
              </w:rPr>
              <w:t>xlsx</w:t>
            </w:r>
          </w:p>
        </w:tc>
        <w:tc>
          <w:tcPr>
            <w:tcW w:type="dxa" w:w="3135"/>
            <w:shd w:val="clear" w:color="auto" w:fill="DDFFD4"/>
          </w:tcPr>
          <w:p>
            <w:pPr>
              <w:jc w:val="center"/>
            </w:pPr>
            <w:r>
              <w:rPr>
                <w:rFonts w:ascii="Times New Roman" w:hAnsi="Times New Roman" w:eastAsia="Times New Roman"/>
                <w:b w:val="0"/>
                <w:i w:val="0"/>
                <w:sz w:val="22"/>
              </w:rPr>
              <w:t>0.18.5</w:t>
            </w:r>
          </w:p>
        </w:tc>
      </w:tr>
      <w:tr>
        <w:tc>
          <w:tcPr>
            <w:tcW w:type="dxa" w:w="3135"/>
            <w:shd w:val="clear" w:color="auto" w:fill="FFF3CD"/>
          </w:tcPr>
          <w:p>
            <w:pPr>
              <w:jc w:val="center"/>
            </w:pPr>
            <w:r>
              <w:rPr>
                <w:rFonts w:ascii="Times New Roman" w:hAnsi="Times New Roman" w:eastAsia="Times New Roman"/>
                <w:b w:val="0"/>
                <w:i w:val="0"/>
                <w:sz w:val="22"/>
              </w:rPr>
              <w:t>Database</w:t>
            </w:r>
          </w:p>
        </w:tc>
        <w:tc>
          <w:tcPr>
            <w:tcW w:type="dxa" w:w="3135"/>
            <w:shd w:val="clear" w:color="auto" w:fill="FFF3CD"/>
          </w:tcPr>
          <w:p>
            <w:pPr>
              <w:jc w:val="left"/>
            </w:pPr>
            <w:r>
              <w:rPr>
                <w:rFonts w:ascii="Times New Roman" w:hAnsi="Times New Roman" w:eastAsia="Times New Roman"/>
                <w:b w:val="0"/>
                <w:i w:val="0"/>
                <w:sz w:val="22"/>
              </w:rPr>
              <w:t>MongoDB</w:t>
            </w:r>
          </w:p>
        </w:tc>
        <w:tc>
          <w:tcPr>
            <w:tcW w:type="dxa" w:w="3135"/>
            <w:shd w:val="clear" w:color="auto" w:fill="FFF3CD"/>
          </w:tcPr>
          <w:p>
            <w:pPr>
              <w:jc w:val="center"/>
            </w:pPr>
            <w:r>
              <w:rPr>
                <w:rFonts w:ascii="Times New Roman" w:hAnsi="Times New Roman" w:eastAsia="Times New Roman"/>
                <w:b w:val="0"/>
                <w:i w:val="0"/>
                <w:sz w:val="22"/>
              </w:rPr>
              <w:t>6.x / Atlas</w:t>
            </w:r>
          </w:p>
        </w:tc>
      </w:tr>
      <w:tr>
        <w:tc>
          <w:tcPr>
            <w:tcW w:type="dxa" w:w="3135"/>
            <w:shd w:val="clear" w:color="auto" w:fill="F8E0FF"/>
          </w:tcPr>
          <w:p>
            <w:pPr>
              <w:jc w:val="center"/>
            </w:pPr>
            <w:r>
              <w:rPr>
                <w:rFonts w:ascii="Times New Roman" w:hAnsi="Times New Roman" w:eastAsia="Times New Roman"/>
                <w:b w:val="0"/>
                <w:i w:val="0"/>
                <w:sz w:val="22"/>
              </w:rPr>
              <w:t>DevOps</w:t>
            </w:r>
          </w:p>
        </w:tc>
        <w:tc>
          <w:tcPr>
            <w:tcW w:type="dxa" w:w="3135"/>
            <w:shd w:val="clear" w:color="auto" w:fill="F8E0FF"/>
          </w:tcPr>
          <w:p>
            <w:pPr>
              <w:jc w:val="left"/>
            </w:pPr>
            <w:r>
              <w:rPr>
                <w:rFonts w:ascii="Times New Roman" w:hAnsi="Times New Roman" w:eastAsia="Times New Roman"/>
                <w:b w:val="0"/>
                <w:i w:val="0"/>
                <w:sz w:val="22"/>
              </w:rPr>
              <w:t>nodemon</w:t>
            </w:r>
          </w:p>
        </w:tc>
        <w:tc>
          <w:tcPr>
            <w:tcW w:type="dxa" w:w="3135"/>
            <w:shd w:val="clear" w:color="auto" w:fill="F8E0FF"/>
          </w:tcPr>
          <w:p>
            <w:pPr>
              <w:jc w:val="center"/>
            </w:pPr>
            <w:r>
              <w:rPr>
                <w:rFonts w:ascii="Times New Roman" w:hAnsi="Times New Roman" w:eastAsia="Times New Roman"/>
                <w:b w:val="0"/>
                <w:i w:val="0"/>
                <w:sz w:val="22"/>
              </w:rPr>
              <w:t>3.0.2</w:t>
            </w:r>
          </w:p>
        </w:tc>
      </w:tr>
      <w:tr>
        <w:tc>
          <w:tcPr>
            <w:tcW w:type="dxa" w:w="3135"/>
            <w:shd w:val="clear" w:color="auto" w:fill="F8E0FF"/>
          </w:tcPr>
          <w:p>
            <w:pPr>
              <w:jc w:val="center"/>
            </w:pPr>
            <w:r>
              <w:rPr>
                <w:rFonts w:ascii="Times New Roman" w:hAnsi="Times New Roman" w:eastAsia="Times New Roman"/>
                <w:b w:val="0"/>
                <w:i w:val="0"/>
                <w:sz w:val="22"/>
              </w:rPr>
              <w:t>DevOps</w:t>
            </w:r>
          </w:p>
        </w:tc>
        <w:tc>
          <w:tcPr>
            <w:tcW w:type="dxa" w:w="3135"/>
            <w:shd w:val="clear" w:color="auto" w:fill="F8E0FF"/>
          </w:tcPr>
          <w:p>
            <w:pPr>
              <w:jc w:val="left"/>
            </w:pPr>
            <w:r>
              <w:rPr>
                <w:rFonts w:ascii="Times New Roman" w:hAnsi="Times New Roman" w:eastAsia="Times New Roman"/>
                <w:b w:val="0"/>
                <w:i w:val="0"/>
                <w:sz w:val="22"/>
              </w:rPr>
              <w:t>Jest (unit test)</w:t>
            </w:r>
          </w:p>
        </w:tc>
        <w:tc>
          <w:tcPr>
            <w:tcW w:type="dxa" w:w="3135"/>
            <w:shd w:val="clear" w:color="auto" w:fill="F8E0FF"/>
          </w:tcPr>
          <w:p>
            <w:pPr>
              <w:jc w:val="center"/>
            </w:pPr>
            <w:r>
              <w:rPr>
                <w:rFonts w:ascii="Times New Roman" w:hAnsi="Times New Roman" w:eastAsia="Times New Roman"/>
                <w:b w:val="0"/>
                <w:i w:val="0"/>
                <w:sz w:val="22"/>
              </w:rPr>
              <w:t>29.7.0</w:t>
            </w:r>
          </w:p>
        </w:tc>
      </w:tr>
      <w:tr>
        <w:tc>
          <w:tcPr>
            <w:tcW w:type="dxa" w:w="3135"/>
            <w:shd w:val="clear" w:color="auto" w:fill="F8E0FF"/>
          </w:tcPr>
          <w:p>
            <w:pPr>
              <w:jc w:val="center"/>
            </w:pPr>
            <w:r>
              <w:rPr>
                <w:rFonts w:ascii="Times New Roman" w:hAnsi="Times New Roman" w:eastAsia="Times New Roman"/>
                <w:b w:val="0"/>
                <w:i w:val="0"/>
                <w:sz w:val="22"/>
              </w:rPr>
              <w:t>DevOps</w:t>
            </w:r>
          </w:p>
        </w:tc>
        <w:tc>
          <w:tcPr>
            <w:tcW w:type="dxa" w:w="3135"/>
            <w:shd w:val="clear" w:color="auto" w:fill="F8E0FF"/>
          </w:tcPr>
          <w:p>
            <w:pPr>
              <w:jc w:val="left"/>
            </w:pPr>
            <w:r>
              <w:rPr>
                <w:rFonts w:ascii="Times New Roman" w:hAnsi="Times New Roman" w:eastAsia="Times New Roman"/>
                <w:b w:val="0"/>
                <w:i w:val="0"/>
                <w:sz w:val="22"/>
              </w:rPr>
              <w:t>concurrently</w:t>
            </w:r>
          </w:p>
        </w:tc>
        <w:tc>
          <w:tcPr>
            <w:tcW w:type="dxa" w:w="3135"/>
            <w:shd w:val="clear" w:color="auto" w:fill="F8E0FF"/>
          </w:tcPr>
          <w:p>
            <w:pPr>
              <w:jc w:val="center"/>
            </w:pPr>
            <w:r>
              <w:rPr>
                <w:rFonts w:ascii="Times New Roman" w:hAnsi="Times New Roman" w:eastAsia="Times New Roman"/>
                <w:b w:val="0"/>
                <w:i w:val="0"/>
                <w:sz w:val="22"/>
              </w:rPr>
              <w:t>8.2.0</w:t>
            </w:r>
          </w:p>
        </w:tc>
      </w:tr>
    </w:tbl>
    <w:p/>
    <w:p>
      <w:pPr>
        <w:spacing w:after="120" w:line="360" w:lineRule="auto"/>
        <w:jc w:val="both"/>
      </w:pPr>
      <w:r>
        <w:rPr>
          <w:rFonts w:ascii="Times New Roman" w:hAnsi="Times New Roman" w:eastAsia="Times New Roman"/>
          <w:b/>
          <w:i w:val="0"/>
          <w:sz w:val="28"/>
        </w:rPr>
        <w:t>2.2. Lý do lựa chọn</w:t>
      </w:r>
    </w:p>
    <w:p>
      <w:pPr>
        <w:pStyle w:val="ListBullet"/>
        <w:spacing w:after="60"/>
        <w:ind w:left="720"/>
      </w:pPr>
      <w:r>
        <w:rPr>
          <w:rFonts w:ascii="Times New Roman" w:hAnsi="Times New Roman" w:eastAsia="Times New Roman"/>
          <w:b w:val="0"/>
          <w:i w:val="0"/>
          <w:sz w:val="26"/>
        </w:rPr>
        <w:t>React 18: Thư viện UI phổ biến nhất hiện nay, hỗ trợ component-based architecture, Hooks, Context API giúp quản lý state hiệu quả. Sinh thái phong phú với nhiều thư viện hỗ trợ.</w:t>
      </w:r>
    </w:p>
    <w:p>
      <w:pPr>
        <w:pStyle w:val="ListBullet"/>
        <w:spacing w:after="60"/>
        <w:ind w:left="720"/>
      </w:pPr>
      <w:r>
        <w:rPr>
          <w:rFonts w:ascii="Times New Roman" w:hAnsi="Times New Roman" w:eastAsia="Times New Roman"/>
          <w:b w:val="0"/>
          <w:i w:val="0"/>
          <w:sz w:val="26"/>
        </w:rPr>
        <w:t>Node.js + Express: Cho phép sử dụng JavaScript ở cả frontend và backend (isomorphic JS), hiệu năng cao nhờ non-blocking I/O, phù hợp cho REST API.</w:t>
      </w:r>
    </w:p>
    <w:p>
      <w:pPr>
        <w:pStyle w:val="ListBullet"/>
        <w:spacing w:after="60"/>
        <w:ind w:left="720"/>
      </w:pPr>
      <w:r>
        <w:rPr>
          <w:rFonts w:ascii="Times New Roman" w:hAnsi="Times New Roman" w:eastAsia="Times New Roman"/>
          <w:b w:val="0"/>
          <w:i w:val="0"/>
          <w:sz w:val="26"/>
        </w:rPr>
        <w:t>MongoDB + Mongoose: Cơ sở dữ liệu NoSQL linh hoạt, schema-free, phù hợp với các entity có cấu trúc thay đổi như TaxDeclaration. Mongoose cung cấp ODM mạnh mẽ.</w:t>
      </w:r>
    </w:p>
    <w:p>
      <w:pPr>
        <w:pStyle w:val="ListBullet"/>
        <w:spacing w:after="60"/>
        <w:ind w:left="720"/>
      </w:pPr>
      <w:r>
        <w:rPr>
          <w:rFonts w:ascii="Times New Roman" w:hAnsi="Times New Roman" w:eastAsia="Times New Roman"/>
          <w:b w:val="0"/>
          <w:i w:val="0"/>
          <w:sz w:val="26"/>
        </w:rPr>
        <w:t>JWT: Xác thực stateless, phù hợp kiến trúc REST API không lưu session trên server.</w:t>
      </w:r>
    </w:p>
    <w:p>
      <w:pPr>
        <w:pStyle w:val="ListBullet"/>
        <w:spacing w:after="60"/>
        <w:ind w:left="720"/>
      </w:pPr>
      <w:r>
        <w:rPr>
          <w:rFonts w:ascii="Times New Roman" w:hAnsi="Times New Roman" w:eastAsia="Times New Roman"/>
          <w:b w:val="0"/>
          <w:i w:val="0"/>
          <w:sz w:val="26"/>
        </w:rPr>
        <w:t>Recharts: Thư viện biểu đồ React chuyên nghiệp, dễ tùy chỉnh cho dashboard thuế.</w:t>
      </w:r>
    </w:p>
    <w:p>
      <w:pPr>
        <w:pStyle w:val="ListBullet"/>
        <w:spacing w:after="60"/>
        <w:ind w:left="720"/>
      </w:pPr>
      <w:r>
        <w:rPr>
          <w:rFonts w:ascii="Times New Roman" w:hAnsi="Times New Roman" w:eastAsia="Times New Roman"/>
          <w:b w:val="0"/>
          <w:i w:val="0"/>
          <w:sz w:val="26"/>
        </w:rPr>
        <w:t>Helmet + Rate Limiting: Đảm bảo bảo mật ở tầng HTTP headers và chống brute-force.</w:t>
      </w:r>
    </w:p>
    <w:p>
      <w:r>
        <w:br w:type="page"/>
      </w:r>
    </w:p>
    <w:p>
      <w:pPr>
        <w:spacing w:before="240" w:after="120"/>
        <w:jc w:val="left"/>
      </w:pPr>
      <w:r>
        <w:rPr>
          <w:rFonts w:ascii="Times New Roman" w:hAnsi="Times New Roman" w:eastAsia="Times New Roman"/>
          <w:b/>
          <w:i w:val="0"/>
          <w:color w:val="1F497D"/>
          <w:sz w:val="32"/>
        </w:rPr>
        <w:t>CHƯƠNG 3. PHÂN TÍCH VÀ THIẾT KẾ HỆ THỐNG</w:t>
      </w:r>
    </w:p>
    <w:p>
      <w:pPr>
        <w:spacing w:after="120" w:line="360" w:lineRule="auto"/>
        <w:jc w:val="both"/>
      </w:pPr>
      <w:r>
        <w:rPr>
          <w:rFonts w:ascii="Times New Roman" w:hAnsi="Times New Roman" w:eastAsia="Times New Roman"/>
          <w:b/>
          <w:i w:val="0"/>
          <w:sz w:val="28"/>
        </w:rPr>
        <w:t>3.1. Sơ đồ kiến trúc tổng thể</w:t>
      </w:r>
    </w:p>
    <w:p>
      <w:pPr>
        <w:spacing w:after="120" w:line="360" w:lineRule="auto"/>
        <w:ind w:firstLine="720"/>
        <w:jc w:val="both"/>
      </w:pPr>
      <w:r>
        <w:rPr>
          <w:rFonts w:ascii="Times New Roman" w:hAnsi="Times New Roman" w:eastAsia="Times New Roman"/>
          <w:b w:val="0"/>
          <w:i w:val="0"/>
          <w:sz w:val="26"/>
        </w:rPr>
        <w:t>Hệ thống TaxVN được xây dựng theo kiến trúc Client-Server với mô hình phân tầng rõ ràng. Frontend React giao tiếp với Backend Express qua RESTful API, Backend kết nối MongoDB thông qua Mongoose ODM. Các lớp bảo mật (JWT, Helmet, Rate Limiting) được áp dụng ở tầng trung gian (middleware).</w:t>
      </w:r>
    </w:p>
    <w:p>
      <w:pPr>
        <w:spacing w:after="240"/>
      </w:pPr>
      <w:r>
        <w:rPr>
          <w:rFonts w:ascii="Courier New" w:hAnsi="Courier New"/>
          <w:sz w:val="16"/>
        </w:rPr>
        <w:br/>
        <w:t>┌─────────────────────────────────────────────────────────────────────┐</w:t>
        <w:br/>
        <w:t>│                         CLIENT (React 18)                          │</w:t>
        <w:br/>
        <w:t>│                                                                     │</w:t>
        <w:br/>
        <w:t>│  ┌──────────┐  ┌──────────┐  ┌──────────┐  ┌──────────┐          │</w:t>
        <w:br/>
        <w:t>│  │  Login/  │  │Dashboard │  │  Khai    │  │  Admin   │          │</w:t>
        <w:br/>
        <w:t>│  │ Register │  │+ Báo cáo │  │  báo    │  │  Panel   │          │</w:t>
        <w:br/>
        <w:t>│  └──────────┘  └──────────┘  └──────────┘  └──────────┘          │</w:t>
        <w:br/>
        <w:t>│                    React Router v6 + Context API                    │</w:t>
        <w:br/>
        <w:t>└─────────────────────────────────────────────────────────────────────┘</w:t>
        <w:br/>
        <w:t xml:space="preserve">                              │ HTTP/REST API (Axios)</w:t>
        <w:br/>
        <w:t xml:space="preserve">                              ▼ Port 3000 → Proxy → Port 5000</w:t>
        <w:br/>
        <w:t>┌─────────────────────────────────────────────────────────────────────┐</w:t>
        <w:br/>
        <w:t>│                      SERVER (Node.js + Express)                    │</w:t>
        <w:br/>
        <w:t>│                                                                     │</w:t>
        <w:br/>
        <w:t>│  ┌──────────────┐  ┌──────────┐  ┌─────────────────────────────┐  │</w:t>
        <w:br/>
        <w:t>│  │  Middleware  │  │  Routes  │  │      Controllers             │  │</w:t>
        <w:br/>
        <w:t>│  │  - Helmet    │  │  /auth   │  │  authController.js           │  │</w:t>
        <w:br/>
        <w:t>│  │  - CORS      │  │  /users  │  │  taxController.js            │  │</w:t>
        <w:br/>
        <w:t>│  │  - JWT Auth  │  │  /tax    │  │  reportController.js         │  │</w:t>
        <w:br/>
        <w:t>│  │  - Rate Limit│  │  /reports│  │  userController.js           │  │</w:t>
        <w:br/>
        <w:t>│  │  - Morgan    │  │  /config │  │                              │  │</w:t>
        <w:br/>
        <w:t>│  └──────────────┘  └──────────┘  └─────────────────────────────┘  │</w:t>
        <w:br/>
        <w:t>└─────────────────────────────────────────────────────────────────────┘</w:t>
        <w:br/>
        <w:t xml:space="preserve">                              │ Mongoose ODM</w:t>
        <w:br/>
        <w:t xml:space="preserve">                              ▼</w:t>
        <w:br/>
        <w:t>┌─────────────────────────────────────────────────────────────────────┐</w:t>
        <w:br/>
        <w:t>│                       DATABASE (MongoDB)                           │</w:t>
        <w:br/>
        <w:t>│                                                                     │</w:t>
        <w:br/>
        <w:t>│  ┌──────────┐  ┌──────────────┐  ┌─────────┐  ┌──────────────┐   │</w:t>
        <w:br/>
        <w:t>│  │  users   │  │tax_declarations│ │payments │  │ tax_configs  │   │</w:t>
        <w:br/>
        <w:t>│  └──────────┘  └──────────────┘  └─────────┘  └──────────────┘   │</w:t>
        <w:br/>
        <w:t>└─────────────────────────────────────────────────────────────────────┘</w:t>
      </w:r>
    </w:p>
    <w:p>
      <w:pPr>
        <w:spacing w:after="120" w:line="360" w:lineRule="auto"/>
        <w:jc w:val="both"/>
      </w:pPr>
      <w:r>
        <w:rPr>
          <w:rFonts w:ascii="Times New Roman" w:hAnsi="Times New Roman" w:eastAsia="Times New Roman"/>
          <w:b/>
          <w:i w:val="0"/>
          <w:sz w:val="28"/>
        </w:rPr>
        <w:t>3.2. Sơ đồ Use Case</w:t>
      </w:r>
    </w:p>
    <w:p>
      <w:pPr>
        <w:spacing w:after="120" w:line="360" w:lineRule="auto"/>
        <w:ind w:firstLine="720"/>
        <w:jc w:val="both"/>
      </w:pPr>
      <w:r>
        <w:rPr>
          <w:rFonts w:ascii="Times New Roman" w:hAnsi="Times New Roman" w:eastAsia="Times New Roman"/>
          <w:b w:val="0"/>
          <w:i w:val="0"/>
          <w:sz w:val="26"/>
        </w:rPr>
        <w:t>Hệ thống có 2 actor chính: Người dùng (User) và Quản trị viên (Admin). Mỗi actor có tập chức năng riêng biệt, với Admin kế thừa toàn bộ quyền của User.</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497D"/>
          </w:tcPr>
          <w:p>
            <w:pPr>
              <w:jc w:val="center"/>
            </w:pPr>
            <w:r>
              <w:rPr>
                <w:rFonts w:ascii="Times New Roman" w:hAnsi="Times New Roman" w:eastAsia="Times New Roman"/>
                <w:b/>
                <w:i w:val="0"/>
                <w:color w:val="FFFFFF"/>
                <w:sz w:val="24"/>
              </w:rPr>
              <w:t>Actor</w:t>
            </w:r>
          </w:p>
        </w:tc>
        <w:tc>
          <w:tcPr>
            <w:tcW w:type="dxa" w:w="3135"/>
            <w:shd w:val="clear" w:color="auto" w:fill="1F497D"/>
          </w:tcPr>
          <w:p>
            <w:pPr>
              <w:jc w:val="center"/>
            </w:pPr>
            <w:r>
              <w:rPr>
                <w:rFonts w:ascii="Times New Roman" w:hAnsi="Times New Roman" w:eastAsia="Times New Roman"/>
                <w:b/>
                <w:i w:val="0"/>
                <w:color w:val="FFFFFF"/>
                <w:sz w:val="24"/>
              </w:rPr>
              <w:t>Use Case</w:t>
            </w:r>
          </w:p>
        </w:tc>
        <w:tc>
          <w:tcPr>
            <w:tcW w:type="dxa" w:w="3135"/>
            <w:shd w:val="clear" w:color="auto" w:fill="1F497D"/>
          </w:tcPr>
          <w:p>
            <w:pPr>
              <w:jc w:val="center"/>
            </w:pPr>
            <w:r>
              <w:rPr>
                <w:rFonts w:ascii="Times New Roman" w:hAnsi="Times New Roman" w:eastAsia="Times New Roman"/>
                <w:b/>
                <w:i w:val="0"/>
                <w:color w:val="FFFFFF"/>
                <w:sz w:val="24"/>
              </w:rPr>
              <w:t>Mô tả</w:t>
            </w:r>
          </w:p>
        </w:tc>
      </w:tr>
      <w:tr>
        <w:tc>
          <w:tcPr>
            <w:tcW w:type="dxa" w:w="3135"/>
            <w:shd w:val="clear" w:color="auto" w:fill="DDEEFF"/>
          </w:tcPr>
          <w:p>
            <w:pPr>
              <w:jc w:val="left"/>
            </w:pPr>
            <w:r>
              <w:rPr>
                <w:rFonts w:ascii="Times New Roman" w:hAnsi="Times New Roman" w:eastAsia="Times New Roman"/>
                <w:b w:val="0"/>
                <w:i w:val="0"/>
                <w:sz w:val="22"/>
              </w:rPr>
              <w:t>Người dùng</w:t>
            </w:r>
          </w:p>
        </w:tc>
        <w:tc>
          <w:tcPr>
            <w:tcW w:type="dxa" w:w="3135"/>
            <w:shd w:val="clear" w:color="auto" w:fill="DDEEFF"/>
          </w:tcPr>
          <w:p>
            <w:pPr>
              <w:jc w:val="left"/>
            </w:pPr>
            <w:r>
              <w:rPr>
                <w:rFonts w:ascii="Times New Roman" w:hAnsi="Times New Roman" w:eastAsia="Times New Roman"/>
                <w:b w:val="0"/>
                <w:i w:val="0"/>
                <w:sz w:val="22"/>
              </w:rPr>
              <w:t>Đăng ký tài khoản</w:t>
            </w:r>
          </w:p>
        </w:tc>
        <w:tc>
          <w:tcPr>
            <w:tcW w:type="dxa" w:w="3135"/>
            <w:shd w:val="clear" w:color="auto" w:fill="DDEEFF"/>
          </w:tcPr>
          <w:p>
            <w:pPr>
              <w:jc w:val="left"/>
            </w:pPr>
            <w:r>
              <w:rPr>
                <w:rFonts w:ascii="Times New Roman" w:hAnsi="Times New Roman" w:eastAsia="Times New Roman"/>
                <w:b w:val="0"/>
                <w:i w:val="0"/>
                <w:sz w:val="22"/>
              </w:rPr>
              <w:t>Nhập thông tin cá nhân, CCCD, mã số thuế</w:t>
            </w:r>
          </w:p>
        </w:tc>
      </w:tr>
      <w:tr>
        <w:tc>
          <w:tcPr>
            <w:tcW w:type="dxa" w:w="3135"/>
            <w:shd w:val="clear" w:color="auto" w:fill="DDEEFF"/>
          </w:tcPr>
          <w:p>
            <w:pPr>
              <w:jc w:val="left"/>
            </w:pPr>
            <w:r>
              <w:rPr>
                <w:rFonts w:ascii="Times New Roman" w:hAnsi="Times New Roman" w:eastAsia="Times New Roman"/>
                <w:b w:val="0"/>
                <w:i w:val="0"/>
                <w:sz w:val="22"/>
              </w:rPr>
              <w:t>Người dùng</w:t>
            </w:r>
          </w:p>
        </w:tc>
        <w:tc>
          <w:tcPr>
            <w:tcW w:type="dxa" w:w="3135"/>
            <w:shd w:val="clear" w:color="auto" w:fill="DDEEFF"/>
          </w:tcPr>
          <w:p>
            <w:pPr>
              <w:jc w:val="left"/>
            </w:pPr>
            <w:r>
              <w:rPr>
                <w:rFonts w:ascii="Times New Roman" w:hAnsi="Times New Roman" w:eastAsia="Times New Roman"/>
                <w:b w:val="0"/>
                <w:i w:val="0"/>
                <w:sz w:val="22"/>
              </w:rPr>
              <w:t>Đăng nhập / Đăng xuất</w:t>
            </w:r>
          </w:p>
        </w:tc>
        <w:tc>
          <w:tcPr>
            <w:tcW w:type="dxa" w:w="3135"/>
            <w:shd w:val="clear" w:color="auto" w:fill="DDEEFF"/>
          </w:tcPr>
          <w:p>
            <w:pPr>
              <w:jc w:val="left"/>
            </w:pPr>
            <w:r>
              <w:rPr>
                <w:rFonts w:ascii="Times New Roman" w:hAnsi="Times New Roman" w:eastAsia="Times New Roman"/>
                <w:b w:val="0"/>
                <w:i w:val="0"/>
                <w:sz w:val="22"/>
              </w:rPr>
              <w:t>Xác thực bằng email + mật khẩu, JWT token</w:t>
            </w:r>
          </w:p>
        </w:tc>
      </w:tr>
      <w:tr>
        <w:tc>
          <w:tcPr>
            <w:tcW w:type="dxa" w:w="3135"/>
            <w:shd w:val="clear" w:color="auto" w:fill="DDEEFF"/>
          </w:tcPr>
          <w:p>
            <w:pPr>
              <w:jc w:val="left"/>
            </w:pPr>
            <w:r>
              <w:rPr>
                <w:rFonts w:ascii="Times New Roman" w:hAnsi="Times New Roman" w:eastAsia="Times New Roman"/>
                <w:b w:val="0"/>
                <w:i w:val="0"/>
                <w:sz w:val="22"/>
              </w:rPr>
              <w:t>Người dùng</w:t>
            </w:r>
          </w:p>
        </w:tc>
        <w:tc>
          <w:tcPr>
            <w:tcW w:type="dxa" w:w="3135"/>
            <w:shd w:val="clear" w:color="auto" w:fill="DDEEFF"/>
          </w:tcPr>
          <w:p>
            <w:pPr>
              <w:jc w:val="left"/>
            </w:pPr>
            <w:r>
              <w:rPr>
                <w:rFonts w:ascii="Times New Roman" w:hAnsi="Times New Roman" w:eastAsia="Times New Roman"/>
                <w:b w:val="0"/>
                <w:i w:val="0"/>
                <w:sz w:val="22"/>
              </w:rPr>
              <w:t>Tính thuế TNCN</w:t>
            </w:r>
          </w:p>
        </w:tc>
        <w:tc>
          <w:tcPr>
            <w:tcW w:type="dxa" w:w="3135"/>
            <w:shd w:val="clear" w:color="auto" w:fill="DDEEFF"/>
          </w:tcPr>
          <w:p>
            <w:pPr>
              <w:jc w:val="left"/>
            </w:pPr>
            <w:r>
              <w:rPr>
                <w:rFonts w:ascii="Times New Roman" w:hAnsi="Times New Roman" w:eastAsia="Times New Roman"/>
                <w:b w:val="0"/>
                <w:i w:val="0"/>
                <w:sz w:val="22"/>
              </w:rPr>
              <w:t>Nhập thu nhập, giảm trừ → xem kết quả ngay</w:t>
            </w:r>
          </w:p>
        </w:tc>
      </w:tr>
      <w:tr>
        <w:tc>
          <w:tcPr>
            <w:tcW w:type="dxa" w:w="3135"/>
            <w:shd w:val="clear" w:color="auto" w:fill="DDEEFF"/>
          </w:tcPr>
          <w:p>
            <w:pPr>
              <w:jc w:val="left"/>
            </w:pPr>
            <w:r>
              <w:rPr>
                <w:rFonts w:ascii="Times New Roman" w:hAnsi="Times New Roman" w:eastAsia="Times New Roman"/>
                <w:b w:val="0"/>
                <w:i w:val="0"/>
                <w:sz w:val="22"/>
              </w:rPr>
              <w:t>Người dùng</w:t>
            </w:r>
          </w:p>
        </w:tc>
        <w:tc>
          <w:tcPr>
            <w:tcW w:type="dxa" w:w="3135"/>
            <w:shd w:val="clear" w:color="auto" w:fill="DDEEFF"/>
          </w:tcPr>
          <w:p>
            <w:pPr>
              <w:jc w:val="left"/>
            </w:pPr>
            <w:r>
              <w:rPr>
                <w:rFonts w:ascii="Times New Roman" w:hAnsi="Times New Roman" w:eastAsia="Times New Roman"/>
                <w:b w:val="0"/>
                <w:i w:val="0"/>
                <w:sz w:val="22"/>
              </w:rPr>
              <w:t>Khai báo thuế</w:t>
            </w:r>
          </w:p>
        </w:tc>
        <w:tc>
          <w:tcPr>
            <w:tcW w:type="dxa" w:w="3135"/>
            <w:shd w:val="clear" w:color="auto" w:fill="DDEEFF"/>
          </w:tcPr>
          <w:p>
            <w:pPr>
              <w:jc w:val="left"/>
            </w:pPr>
            <w:r>
              <w:rPr>
                <w:rFonts w:ascii="Times New Roman" w:hAnsi="Times New Roman" w:eastAsia="Times New Roman"/>
                <w:b w:val="0"/>
                <w:i w:val="0"/>
                <w:sz w:val="22"/>
              </w:rPr>
              <w:t>Khai báo tháng/năm với đầy đủ thu nhập &amp; giảm trừ</w:t>
            </w:r>
          </w:p>
        </w:tc>
      </w:tr>
      <w:tr>
        <w:tc>
          <w:tcPr>
            <w:tcW w:type="dxa" w:w="3135"/>
            <w:shd w:val="clear" w:color="auto" w:fill="DDEEFF"/>
          </w:tcPr>
          <w:p>
            <w:pPr>
              <w:jc w:val="left"/>
            </w:pPr>
            <w:r>
              <w:rPr>
                <w:rFonts w:ascii="Times New Roman" w:hAnsi="Times New Roman" w:eastAsia="Times New Roman"/>
                <w:b w:val="0"/>
                <w:i w:val="0"/>
                <w:sz w:val="22"/>
              </w:rPr>
              <w:t>Người dùng</w:t>
            </w:r>
          </w:p>
        </w:tc>
        <w:tc>
          <w:tcPr>
            <w:tcW w:type="dxa" w:w="3135"/>
            <w:shd w:val="clear" w:color="auto" w:fill="DDEEFF"/>
          </w:tcPr>
          <w:p>
            <w:pPr>
              <w:jc w:val="left"/>
            </w:pPr>
            <w:r>
              <w:rPr>
                <w:rFonts w:ascii="Times New Roman" w:hAnsi="Times New Roman" w:eastAsia="Times New Roman"/>
                <w:b w:val="0"/>
                <w:i w:val="0"/>
                <w:sz w:val="22"/>
              </w:rPr>
              <w:t>Nộp thuế</w:t>
            </w:r>
          </w:p>
        </w:tc>
        <w:tc>
          <w:tcPr>
            <w:tcW w:type="dxa" w:w="3135"/>
            <w:shd w:val="clear" w:color="auto" w:fill="DDEEFF"/>
          </w:tcPr>
          <w:p>
            <w:pPr>
              <w:jc w:val="left"/>
            </w:pPr>
            <w:r>
              <w:rPr>
                <w:rFonts w:ascii="Times New Roman" w:hAnsi="Times New Roman" w:eastAsia="Times New Roman"/>
                <w:b w:val="0"/>
                <w:i w:val="0"/>
                <w:sz w:val="22"/>
              </w:rPr>
              <w:t>Chọn phương thức: chuyển khoản/QR/ví điện tử</w:t>
            </w:r>
          </w:p>
        </w:tc>
      </w:tr>
      <w:tr>
        <w:tc>
          <w:tcPr>
            <w:tcW w:type="dxa" w:w="3135"/>
            <w:shd w:val="clear" w:color="auto" w:fill="DDEEFF"/>
          </w:tcPr>
          <w:p>
            <w:pPr>
              <w:jc w:val="left"/>
            </w:pPr>
            <w:r>
              <w:rPr>
                <w:rFonts w:ascii="Times New Roman" w:hAnsi="Times New Roman" w:eastAsia="Times New Roman"/>
                <w:b w:val="0"/>
                <w:i w:val="0"/>
                <w:sz w:val="22"/>
              </w:rPr>
              <w:t>Người dùng</w:t>
            </w:r>
          </w:p>
        </w:tc>
        <w:tc>
          <w:tcPr>
            <w:tcW w:type="dxa" w:w="3135"/>
            <w:shd w:val="clear" w:color="auto" w:fill="DDEEFF"/>
          </w:tcPr>
          <w:p>
            <w:pPr>
              <w:jc w:val="left"/>
            </w:pPr>
            <w:r>
              <w:rPr>
                <w:rFonts w:ascii="Times New Roman" w:hAnsi="Times New Roman" w:eastAsia="Times New Roman"/>
                <w:b w:val="0"/>
                <w:i w:val="0"/>
                <w:sz w:val="22"/>
              </w:rPr>
              <w:t>Xem lịch sử khai báo</w:t>
            </w:r>
          </w:p>
        </w:tc>
        <w:tc>
          <w:tcPr>
            <w:tcW w:type="dxa" w:w="3135"/>
            <w:shd w:val="clear" w:color="auto" w:fill="DDEEFF"/>
          </w:tcPr>
          <w:p>
            <w:pPr>
              <w:jc w:val="left"/>
            </w:pPr>
            <w:r>
              <w:rPr>
                <w:rFonts w:ascii="Times New Roman" w:hAnsi="Times New Roman" w:eastAsia="Times New Roman"/>
                <w:b w:val="0"/>
                <w:i w:val="0"/>
                <w:sz w:val="22"/>
              </w:rPr>
              <w:t>Xem danh sách, chi tiết, trạng thái khai báo</w:t>
            </w:r>
          </w:p>
        </w:tc>
      </w:tr>
      <w:tr>
        <w:tc>
          <w:tcPr>
            <w:tcW w:type="dxa" w:w="3135"/>
            <w:shd w:val="clear" w:color="auto" w:fill="DDEEFF"/>
          </w:tcPr>
          <w:p>
            <w:pPr>
              <w:jc w:val="left"/>
            </w:pPr>
            <w:r>
              <w:rPr>
                <w:rFonts w:ascii="Times New Roman" w:hAnsi="Times New Roman" w:eastAsia="Times New Roman"/>
                <w:b w:val="0"/>
                <w:i w:val="0"/>
                <w:sz w:val="22"/>
              </w:rPr>
              <w:t>Người dùng</w:t>
            </w:r>
          </w:p>
        </w:tc>
        <w:tc>
          <w:tcPr>
            <w:tcW w:type="dxa" w:w="3135"/>
            <w:shd w:val="clear" w:color="auto" w:fill="DDEEFF"/>
          </w:tcPr>
          <w:p>
            <w:pPr>
              <w:jc w:val="left"/>
            </w:pPr>
            <w:r>
              <w:rPr>
                <w:rFonts w:ascii="Times New Roman" w:hAnsi="Times New Roman" w:eastAsia="Times New Roman"/>
                <w:b w:val="0"/>
                <w:i w:val="0"/>
                <w:sz w:val="22"/>
              </w:rPr>
              <w:t>Xem báo cáo cá nhân</w:t>
            </w:r>
          </w:p>
        </w:tc>
        <w:tc>
          <w:tcPr>
            <w:tcW w:type="dxa" w:w="3135"/>
            <w:shd w:val="clear" w:color="auto" w:fill="DDEEFF"/>
          </w:tcPr>
          <w:p>
            <w:pPr>
              <w:jc w:val="left"/>
            </w:pPr>
            <w:r>
              <w:rPr>
                <w:rFonts w:ascii="Times New Roman" w:hAnsi="Times New Roman" w:eastAsia="Times New Roman"/>
                <w:b w:val="0"/>
                <w:i w:val="0"/>
                <w:sz w:val="22"/>
              </w:rPr>
              <w:t>Biểu đồ thu nhập, thuế theo năm</w:t>
            </w:r>
          </w:p>
        </w:tc>
      </w:tr>
      <w:tr>
        <w:tc>
          <w:tcPr>
            <w:tcW w:type="dxa" w:w="3135"/>
            <w:shd w:val="clear" w:color="auto" w:fill="DDEEFF"/>
          </w:tcPr>
          <w:p>
            <w:pPr>
              <w:jc w:val="left"/>
            </w:pPr>
            <w:r>
              <w:rPr>
                <w:rFonts w:ascii="Times New Roman" w:hAnsi="Times New Roman" w:eastAsia="Times New Roman"/>
                <w:b w:val="0"/>
                <w:i w:val="0"/>
                <w:sz w:val="22"/>
              </w:rPr>
              <w:t>Người dùng</w:t>
            </w:r>
          </w:p>
        </w:tc>
        <w:tc>
          <w:tcPr>
            <w:tcW w:type="dxa" w:w="3135"/>
            <w:shd w:val="clear" w:color="auto" w:fill="DDEEFF"/>
          </w:tcPr>
          <w:p>
            <w:pPr>
              <w:jc w:val="left"/>
            </w:pPr>
            <w:r>
              <w:rPr>
                <w:rFonts w:ascii="Times New Roman" w:hAnsi="Times New Roman" w:eastAsia="Times New Roman"/>
                <w:b w:val="0"/>
                <w:i w:val="0"/>
                <w:sz w:val="22"/>
              </w:rPr>
              <w:t>Xuất PDF khai báo</w:t>
            </w:r>
          </w:p>
        </w:tc>
        <w:tc>
          <w:tcPr>
            <w:tcW w:type="dxa" w:w="3135"/>
            <w:shd w:val="clear" w:color="auto" w:fill="DDEEFF"/>
          </w:tcPr>
          <w:p>
            <w:pPr>
              <w:jc w:val="left"/>
            </w:pPr>
            <w:r>
              <w:rPr>
                <w:rFonts w:ascii="Times New Roman" w:hAnsi="Times New Roman" w:eastAsia="Times New Roman"/>
                <w:b w:val="0"/>
                <w:i w:val="0"/>
                <w:sz w:val="22"/>
              </w:rPr>
              <w:t>Tải file PDF phiếu tính thuế</w:t>
            </w:r>
          </w:p>
        </w:tc>
      </w:tr>
      <w:tr>
        <w:tc>
          <w:tcPr>
            <w:tcW w:type="dxa" w:w="3135"/>
            <w:shd w:val="clear" w:color="auto" w:fill="DDEEFF"/>
          </w:tcPr>
          <w:p>
            <w:pPr>
              <w:jc w:val="left"/>
            </w:pPr>
            <w:r>
              <w:rPr>
                <w:rFonts w:ascii="Times New Roman" w:hAnsi="Times New Roman" w:eastAsia="Times New Roman"/>
                <w:b w:val="0"/>
                <w:i w:val="0"/>
                <w:sz w:val="22"/>
              </w:rPr>
              <w:t>Người dùng</w:t>
            </w:r>
          </w:p>
        </w:tc>
        <w:tc>
          <w:tcPr>
            <w:tcW w:type="dxa" w:w="3135"/>
            <w:shd w:val="clear" w:color="auto" w:fill="DDEEFF"/>
          </w:tcPr>
          <w:p>
            <w:pPr>
              <w:jc w:val="left"/>
            </w:pPr>
            <w:r>
              <w:rPr>
                <w:rFonts w:ascii="Times New Roman" w:hAnsi="Times New Roman" w:eastAsia="Times New Roman"/>
                <w:b w:val="0"/>
                <w:i w:val="0"/>
                <w:sz w:val="22"/>
              </w:rPr>
              <w:t>Cập nhật hồ sơ</w:t>
            </w:r>
          </w:p>
        </w:tc>
        <w:tc>
          <w:tcPr>
            <w:tcW w:type="dxa" w:w="3135"/>
            <w:shd w:val="clear" w:color="auto" w:fill="DDEEFF"/>
          </w:tcPr>
          <w:p>
            <w:pPr>
              <w:jc w:val="left"/>
            </w:pPr>
            <w:r>
              <w:rPr>
                <w:rFonts w:ascii="Times New Roman" w:hAnsi="Times New Roman" w:eastAsia="Times New Roman"/>
                <w:b w:val="0"/>
                <w:i w:val="0"/>
                <w:sz w:val="22"/>
              </w:rPr>
              <w:t>Sửa thông tin cá nhân, đổi mật khẩu</w:t>
            </w:r>
          </w:p>
        </w:tc>
      </w:tr>
      <w:tr>
        <w:tc>
          <w:tcPr>
            <w:tcW w:type="dxa" w:w="3135"/>
            <w:shd w:val="clear" w:color="auto" w:fill="FFE0D0"/>
          </w:tcPr>
          <w:p>
            <w:pPr>
              <w:jc w:val="left"/>
            </w:pPr>
            <w:r>
              <w:rPr>
                <w:rFonts w:ascii="Times New Roman" w:hAnsi="Times New Roman" w:eastAsia="Times New Roman"/>
                <w:b w:val="0"/>
                <w:i w:val="0"/>
                <w:sz w:val="22"/>
              </w:rPr>
              <w:t>Admin</w:t>
            </w:r>
          </w:p>
        </w:tc>
        <w:tc>
          <w:tcPr>
            <w:tcW w:type="dxa" w:w="3135"/>
            <w:shd w:val="clear" w:color="auto" w:fill="FFE0D0"/>
          </w:tcPr>
          <w:p>
            <w:pPr>
              <w:jc w:val="left"/>
            </w:pPr>
            <w:r>
              <w:rPr>
                <w:rFonts w:ascii="Times New Roman" w:hAnsi="Times New Roman" w:eastAsia="Times New Roman"/>
                <w:b w:val="0"/>
                <w:i w:val="0"/>
                <w:sz w:val="22"/>
              </w:rPr>
              <w:t>Quản lý người dùng</w:t>
            </w:r>
          </w:p>
        </w:tc>
        <w:tc>
          <w:tcPr>
            <w:tcW w:type="dxa" w:w="3135"/>
            <w:shd w:val="clear" w:color="auto" w:fill="FFE0D0"/>
          </w:tcPr>
          <w:p>
            <w:pPr>
              <w:jc w:val="left"/>
            </w:pPr>
            <w:r>
              <w:rPr>
                <w:rFonts w:ascii="Times New Roman" w:hAnsi="Times New Roman" w:eastAsia="Times New Roman"/>
                <w:b w:val="0"/>
                <w:i w:val="0"/>
                <w:sz w:val="22"/>
              </w:rPr>
              <w:t>Xem danh sách, khóa/mở khóa tài khoản</w:t>
            </w:r>
          </w:p>
        </w:tc>
      </w:tr>
      <w:tr>
        <w:tc>
          <w:tcPr>
            <w:tcW w:type="dxa" w:w="3135"/>
            <w:shd w:val="clear" w:color="auto" w:fill="FFE0D0"/>
          </w:tcPr>
          <w:p>
            <w:pPr>
              <w:jc w:val="left"/>
            </w:pPr>
            <w:r>
              <w:rPr>
                <w:rFonts w:ascii="Times New Roman" w:hAnsi="Times New Roman" w:eastAsia="Times New Roman"/>
                <w:b w:val="0"/>
                <w:i w:val="0"/>
                <w:sz w:val="22"/>
              </w:rPr>
              <w:t>Admin</w:t>
            </w:r>
          </w:p>
        </w:tc>
        <w:tc>
          <w:tcPr>
            <w:tcW w:type="dxa" w:w="3135"/>
            <w:shd w:val="clear" w:color="auto" w:fill="FFE0D0"/>
          </w:tcPr>
          <w:p>
            <w:pPr>
              <w:jc w:val="left"/>
            </w:pPr>
            <w:r>
              <w:rPr>
                <w:rFonts w:ascii="Times New Roman" w:hAnsi="Times New Roman" w:eastAsia="Times New Roman"/>
                <w:b w:val="0"/>
                <w:i w:val="0"/>
                <w:sz w:val="22"/>
              </w:rPr>
              <w:t>Xem tất cả khai báo</w:t>
            </w:r>
          </w:p>
        </w:tc>
        <w:tc>
          <w:tcPr>
            <w:tcW w:type="dxa" w:w="3135"/>
            <w:shd w:val="clear" w:color="auto" w:fill="FFE0D0"/>
          </w:tcPr>
          <w:p>
            <w:pPr>
              <w:jc w:val="left"/>
            </w:pPr>
            <w:r>
              <w:rPr>
                <w:rFonts w:ascii="Times New Roman" w:hAnsi="Times New Roman" w:eastAsia="Times New Roman"/>
                <w:b w:val="0"/>
                <w:i w:val="0"/>
                <w:sz w:val="22"/>
              </w:rPr>
              <w:t>Quản lý toàn bộ khai báo trong hệ thống</w:t>
            </w:r>
          </w:p>
        </w:tc>
      </w:tr>
      <w:tr>
        <w:tc>
          <w:tcPr>
            <w:tcW w:type="dxa" w:w="3135"/>
            <w:shd w:val="clear" w:color="auto" w:fill="FFE0D0"/>
          </w:tcPr>
          <w:p>
            <w:pPr>
              <w:jc w:val="left"/>
            </w:pPr>
            <w:r>
              <w:rPr>
                <w:rFonts w:ascii="Times New Roman" w:hAnsi="Times New Roman" w:eastAsia="Times New Roman"/>
                <w:b w:val="0"/>
                <w:i w:val="0"/>
                <w:sz w:val="22"/>
              </w:rPr>
              <w:t>Admin</w:t>
            </w:r>
          </w:p>
        </w:tc>
        <w:tc>
          <w:tcPr>
            <w:tcW w:type="dxa" w:w="3135"/>
            <w:shd w:val="clear" w:color="auto" w:fill="FFE0D0"/>
          </w:tcPr>
          <w:p>
            <w:pPr>
              <w:jc w:val="left"/>
            </w:pPr>
            <w:r>
              <w:rPr>
                <w:rFonts w:ascii="Times New Roman" w:hAnsi="Times New Roman" w:eastAsia="Times New Roman"/>
                <w:b w:val="0"/>
                <w:i w:val="0"/>
                <w:sz w:val="22"/>
              </w:rPr>
              <w:t>Xem báo cáo tổng hợp</w:t>
            </w:r>
          </w:p>
        </w:tc>
        <w:tc>
          <w:tcPr>
            <w:tcW w:type="dxa" w:w="3135"/>
            <w:shd w:val="clear" w:color="auto" w:fill="FFE0D0"/>
          </w:tcPr>
          <w:p>
            <w:pPr>
              <w:jc w:val="left"/>
            </w:pPr>
            <w:r>
              <w:rPr>
                <w:rFonts w:ascii="Times New Roman" w:hAnsi="Times New Roman" w:eastAsia="Times New Roman"/>
                <w:b w:val="0"/>
                <w:i w:val="0"/>
                <w:sz w:val="22"/>
              </w:rPr>
              <w:t>Dashboard thống kê: tổng thuế, số user, biểu đồ</w:t>
            </w:r>
          </w:p>
        </w:tc>
      </w:tr>
      <w:tr>
        <w:tc>
          <w:tcPr>
            <w:tcW w:type="dxa" w:w="3135"/>
            <w:shd w:val="clear" w:color="auto" w:fill="FFE0D0"/>
          </w:tcPr>
          <w:p>
            <w:pPr>
              <w:jc w:val="left"/>
            </w:pPr>
            <w:r>
              <w:rPr>
                <w:rFonts w:ascii="Times New Roman" w:hAnsi="Times New Roman" w:eastAsia="Times New Roman"/>
                <w:b w:val="0"/>
                <w:i w:val="0"/>
                <w:sz w:val="22"/>
              </w:rPr>
              <w:t>Admin</w:t>
            </w:r>
          </w:p>
        </w:tc>
        <w:tc>
          <w:tcPr>
            <w:tcW w:type="dxa" w:w="3135"/>
            <w:shd w:val="clear" w:color="auto" w:fill="FFE0D0"/>
          </w:tcPr>
          <w:p>
            <w:pPr>
              <w:jc w:val="left"/>
            </w:pPr>
            <w:r>
              <w:rPr>
                <w:rFonts w:ascii="Times New Roman" w:hAnsi="Times New Roman" w:eastAsia="Times New Roman"/>
                <w:b w:val="0"/>
                <w:i w:val="0"/>
                <w:sz w:val="22"/>
              </w:rPr>
              <w:t>Cấu hình biểu thuế</w:t>
            </w:r>
          </w:p>
        </w:tc>
        <w:tc>
          <w:tcPr>
            <w:tcW w:type="dxa" w:w="3135"/>
            <w:shd w:val="clear" w:color="auto" w:fill="FFE0D0"/>
          </w:tcPr>
          <w:p>
            <w:pPr>
              <w:jc w:val="left"/>
            </w:pPr>
            <w:r>
              <w:rPr>
                <w:rFonts w:ascii="Times New Roman" w:hAnsi="Times New Roman" w:eastAsia="Times New Roman"/>
                <w:b w:val="0"/>
                <w:i w:val="0"/>
                <w:sz w:val="22"/>
              </w:rPr>
              <w:t>Cập nhật biểu thuế, mức giảm trừ theo năm</w:t>
            </w:r>
          </w:p>
        </w:tc>
      </w:tr>
      <w:tr>
        <w:tc>
          <w:tcPr>
            <w:tcW w:type="dxa" w:w="3135"/>
            <w:shd w:val="clear" w:color="auto" w:fill="FFE0D0"/>
          </w:tcPr>
          <w:p>
            <w:pPr>
              <w:jc w:val="left"/>
            </w:pPr>
            <w:r>
              <w:rPr>
                <w:rFonts w:ascii="Times New Roman" w:hAnsi="Times New Roman" w:eastAsia="Times New Roman"/>
                <w:b w:val="0"/>
                <w:i w:val="0"/>
                <w:sz w:val="22"/>
              </w:rPr>
              <w:t>Admin</w:t>
            </w:r>
          </w:p>
        </w:tc>
        <w:tc>
          <w:tcPr>
            <w:tcW w:type="dxa" w:w="3135"/>
            <w:shd w:val="clear" w:color="auto" w:fill="FFE0D0"/>
          </w:tcPr>
          <w:p>
            <w:pPr>
              <w:jc w:val="left"/>
            </w:pPr>
            <w:r>
              <w:rPr>
                <w:rFonts w:ascii="Times New Roman" w:hAnsi="Times New Roman" w:eastAsia="Times New Roman"/>
                <w:b w:val="0"/>
                <w:i w:val="0"/>
                <w:sz w:val="22"/>
              </w:rPr>
              <w:t>Xuất Excel toàn hệ thống</w:t>
            </w:r>
          </w:p>
        </w:tc>
        <w:tc>
          <w:tcPr>
            <w:tcW w:type="dxa" w:w="3135"/>
            <w:shd w:val="clear" w:color="auto" w:fill="FFE0D0"/>
          </w:tcPr>
          <w:p>
            <w:pPr>
              <w:jc w:val="left"/>
            </w:pPr>
            <w:r>
              <w:rPr>
                <w:rFonts w:ascii="Times New Roman" w:hAnsi="Times New Roman" w:eastAsia="Times New Roman"/>
                <w:b w:val="0"/>
                <w:i w:val="0"/>
                <w:sz w:val="22"/>
              </w:rPr>
              <w:t>Tải báo cáo Excel toàn bộ khai báo</w:t>
            </w:r>
          </w:p>
        </w:tc>
      </w:tr>
    </w:tbl>
    <w:p/>
    <w:p>
      <w:pPr>
        <w:spacing w:after="120" w:line="360" w:lineRule="auto"/>
        <w:jc w:val="both"/>
      </w:pPr>
      <w:r>
        <w:rPr>
          <w:rFonts w:ascii="Times New Roman" w:hAnsi="Times New Roman" w:eastAsia="Times New Roman"/>
          <w:b/>
          <w:i w:val="0"/>
          <w:sz w:val="28"/>
        </w:rPr>
        <w:t>3.3. Sơ đồ cơ sở dữ liệu (ERD)</w:t>
      </w:r>
    </w:p>
    <w:p>
      <w:pPr>
        <w:spacing w:after="120" w:line="360" w:lineRule="auto"/>
        <w:ind w:firstLine="720"/>
        <w:jc w:val="both"/>
      </w:pPr>
      <w:r>
        <w:rPr>
          <w:rFonts w:ascii="Times New Roman" w:hAnsi="Times New Roman" w:eastAsia="Times New Roman"/>
          <w:b w:val="0"/>
          <w:i w:val="0"/>
          <w:sz w:val="26"/>
        </w:rPr>
        <w:t>Hệ thống sử dụng MongoDB với 4 collection chính. Các quan hệ được thể hiện qua ObjectId references (tương đương foreign key trong SQL).</w:t>
      </w:r>
    </w:p>
    <w:p>
      <w:pPr>
        <w:spacing w:after="120" w:line="360" w:lineRule="auto"/>
        <w:jc w:val="both"/>
      </w:pPr>
      <w:r>
        <w:rPr>
          <w:rFonts w:ascii="Times New Roman" w:hAnsi="Times New Roman" w:eastAsia="Times New Roman"/>
          <w:b/>
          <w:i w:val="0"/>
          <w:color w:val="1F497D"/>
          <w:sz w:val="24"/>
        </w:rPr>
        <w:t>Collection: users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2E74B5"/>
          </w:tcPr>
          <w:p>
            <w:pPr>
              <w:jc w:val="center"/>
            </w:pPr>
            <w:r>
              <w:rPr>
                <w:rFonts w:ascii="Times New Roman" w:hAnsi="Times New Roman" w:eastAsia="Times New Roman"/>
                <w:b/>
                <w:i w:val="0"/>
                <w:color w:val="FFFFFF"/>
                <w:sz w:val="20"/>
              </w:rPr>
              <w:t>Trường</w:t>
            </w:r>
          </w:p>
        </w:tc>
        <w:tc>
          <w:tcPr>
            <w:tcW w:type="dxa" w:w="2351"/>
            <w:shd w:val="clear" w:color="auto" w:fill="2E74B5"/>
          </w:tcPr>
          <w:p>
            <w:pPr>
              <w:jc w:val="center"/>
            </w:pPr>
            <w:r>
              <w:rPr>
                <w:rFonts w:ascii="Times New Roman" w:hAnsi="Times New Roman" w:eastAsia="Times New Roman"/>
                <w:b/>
                <w:i w:val="0"/>
                <w:color w:val="FFFFFF"/>
                <w:sz w:val="20"/>
              </w:rPr>
              <w:t>Kiểu dữ liệu</w:t>
            </w:r>
          </w:p>
        </w:tc>
        <w:tc>
          <w:tcPr>
            <w:tcW w:type="dxa" w:w="2351"/>
            <w:shd w:val="clear" w:color="auto" w:fill="2E74B5"/>
          </w:tcPr>
          <w:p>
            <w:pPr>
              <w:jc w:val="center"/>
            </w:pPr>
            <w:r>
              <w:rPr>
                <w:rFonts w:ascii="Times New Roman" w:hAnsi="Times New Roman" w:eastAsia="Times New Roman"/>
                <w:b/>
                <w:i w:val="0"/>
                <w:color w:val="FFFFFF"/>
                <w:sz w:val="20"/>
              </w:rPr>
              <w:t>Ràng buộc</w:t>
            </w:r>
          </w:p>
        </w:tc>
        <w:tc>
          <w:tcPr>
            <w:tcW w:type="dxa" w:w="2351"/>
            <w:shd w:val="clear" w:color="auto" w:fill="2E74B5"/>
          </w:tcPr>
          <w:p>
            <w:pPr>
              <w:jc w:val="center"/>
            </w:pPr>
            <w:r>
              <w:rPr>
                <w:rFonts w:ascii="Times New Roman" w:hAnsi="Times New Roman" w:eastAsia="Times New Roman"/>
                <w:b/>
                <w:i w:val="0"/>
                <w:color w:val="FFFFFF"/>
                <w:sz w:val="20"/>
              </w:rPr>
              <w:t>Mô tả</w:t>
            </w:r>
          </w:p>
        </w:tc>
      </w:tr>
      <w:tr>
        <w:tc>
          <w:tcPr>
            <w:tcW w:type="dxa" w:w="2351"/>
            <w:shd w:val="clear" w:color="auto" w:fill="FFF3CD"/>
          </w:tcPr>
          <w:p>
            <w:r>
              <w:rPr>
                <w:rFonts w:ascii="Times New Roman" w:hAnsi="Times New Roman" w:eastAsia="Times New Roman"/>
                <w:b w:val="0"/>
                <w:i w:val="0"/>
                <w:sz w:val="20"/>
              </w:rPr>
              <w:t>_id</w:t>
            </w:r>
          </w:p>
        </w:tc>
        <w:tc>
          <w:tcPr>
            <w:tcW w:type="dxa" w:w="2351"/>
            <w:shd w:val="clear" w:color="auto" w:fill="FFF3CD"/>
          </w:tcPr>
          <w:p>
            <w:r>
              <w:rPr>
                <w:rFonts w:ascii="Times New Roman" w:hAnsi="Times New Roman" w:eastAsia="Times New Roman"/>
                <w:b w:val="0"/>
                <w:i w:val="0"/>
                <w:sz w:val="20"/>
              </w:rPr>
              <w:t>ObjectId</w:t>
            </w:r>
          </w:p>
        </w:tc>
        <w:tc>
          <w:tcPr>
            <w:tcW w:type="dxa" w:w="2351"/>
            <w:shd w:val="clear" w:color="auto" w:fill="FFF3CD"/>
          </w:tcPr>
          <w:p>
            <w:r>
              <w:rPr>
                <w:rFonts w:ascii="Times New Roman" w:hAnsi="Times New Roman" w:eastAsia="Times New Roman"/>
                <w:b w:val="0"/>
                <w:i w:val="0"/>
                <w:sz w:val="20"/>
              </w:rPr>
              <w:t>PK</w:t>
            </w:r>
          </w:p>
        </w:tc>
        <w:tc>
          <w:tcPr>
            <w:tcW w:type="dxa" w:w="2351"/>
            <w:shd w:val="clear" w:color="auto" w:fill="FFF3CD"/>
          </w:tcPr>
          <w:p>
            <w:r>
              <w:rPr>
                <w:rFonts w:ascii="Times New Roman" w:hAnsi="Times New Roman" w:eastAsia="Times New Roman"/>
                <w:b w:val="0"/>
                <w:i w:val="0"/>
                <w:sz w:val="20"/>
              </w:rPr>
              <w:t>Khóa chính</w:t>
            </w:r>
          </w:p>
        </w:tc>
      </w:tr>
      <w:tr>
        <w:tc>
          <w:tcPr>
            <w:tcW w:type="dxa" w:w="2351"/>
            <w:shd w:val="clear" w:color="auto" w:fill="FFFFFF"/>
          </w:tcPr>
          <w:p>
            <w:r>
              <w:rPr>
                <w:rFonts w:ascii="Times New Roman" w:hAnsi="Times New Roman" w:eastAsia="Times New Roman"/>
                <w:b w:val="0"/>
                <w:i w:val="0"/>
                <w:sz w:val="20"/>
              </w:rPr>
              <w:t>fullName</w:t>
            </w:r>
          </w:p>
        </w:tc>
        <w:tc>
          <w:tcPr>
            <w:tcW w:type="dxa" w:w="2351"/>
            <w:shd w:val="clear" w:color="auto" w:fill="FFFFFF"/>
          </w:tcPr>
          <w:p>
            <w:r>
              <w:rPr>
                <w:rFonts w:ascii="Times New Roman" w:hAnsi="Times New Roman" w:eastAsia="Times New Roman"/>
                <w:b w:val="0"/>
                <w:i w:val="0"/>
                <w:sz w:val="20"/>
              </w:rPr>
              <w:t>String</w:t>
            </w:r>
          </w:p>
        </w:tc>
        <w:tc>
          <w:tcPr>
            <w:tcW w:type="dxa" w:w="2351"/>
            <w:shd w:val="clear" w:color="auto" w:fill="FFFFFF"/>
          </w:tcPr>
          <w:p>
            <w:r>
              <w:rPr>
                <w:rFonts w:ascii="Times New Roman" w:hAnsi="Times New Roman" w:eastAsia="Times New Roman"/>
                <w:b w:val="0"/>
                <w:i w:val="0"/>
                <w:sz w:val="20"/>
              </w:rPr>
              <w:t>Required</w:t>
            </w:r>
          </w:p>
        </w:tc>
        <w:tc>
          <w:tcPr>
            <w:tcW w:type="dxa" w:w="2351"/>
            <w:shd w:val="clear" w:color="auto" w:fill="FFFFFF"/>
          </w:tcPr>
          <w:p>
            <w:r>
              <w:rPr>
                <w:rFonts w:ascii="Times New Roman" w:hAnsi="Times New Roman" w:eastAsia="Times New Roman"/>
                <w:b w:val="0"/>
                <w:i w:val="0"/>
                <w:sz w:val="20"/>
              </w:rPr>
              <w:t>Họ và tên</w:t>
            </w:r>
          </w:p>
        </w:tc>
      </w:tr>
      <w:tr>
        <w:tc>
          <w:tcPr>
            <w:tcW w:type="dxa" w:w="2351"/>
            <w:shd w:val="clear" w:color="auto" w:fill="FFFFFF"/>
          </w:tcPr>
          <w:p>
            <w:r>
              <w:rPr>
                <w:rFonts w:ascii="Times New Roman" w:hAnsi="Times New Roman" w:eastAsia="Times New Roman"/>
                <w:b w:val="0"/>
                <w:i w:val="0"/>
                <w:sz w:val="20"/>
              </w:rPr>
              <w:t>email</w:t>
            </w:r>
          </w:p>
        </w:tc>
        <w:tc>
          <w:tcPr>
            <w:tcW w:type="dxa" w:w="2351"/>
            <w:shd w:val="clear" w:color="auto" w:fill="FFFFFF"/>
          </w:tcPr>
          <w:p>
            <w:r>
              <w:rPr>
                <w:rFonts w:ascii="Times New Roman" w:hAnsi="Times New Roman" w:eastAsia="Times New Roman"/>
                <w:b w:val="0"/>
                <w:i w:val="0"/>
                <w:sz w:val="20"/>
              </w:rPr>
              <w:t>String</w:t>
            </w:r>
          </w:p>
        </w:tc>
        <w:tc>
          <w:tcPr>
            <w:tcW w:type="dxa" w:w="2351"/>
            <w:shd w:val="clear" w:color="auto" w:fill="FFFFFF"/>
          </w:tcPr>
          <w:p>
            <w:r>
              <w:rPr>
                <w:rFonts w:ascii="Times New Roman" w:hAnsi="Times New Roman" w:eastAsia="Times New Roman"/>
                <w:b w:val="0"/>
                <w:i w:val="0"/>
                <w:sz w:val="20"/>
              </w:rPr>
              <w:t>Unique, Required</w:t>
            </w:r>
          </w:p>
        </w:tc>
        <w:tc>
          <w:tcPr>
            <w:tcW w:type="dxa" w:w="2351"/>
            <w:shd w:val="clear" w:color="auto" w:fill="FFFFFF"/>
          </w:tcPr>
          <w:p>
            <w:r>
              <w:rPr>
                <w:rFonts w:ascii="Times New Roman" w:hAnsi="Times New Roman" w:eastAsia="Times New Roman"/>
                <w:b w:val="0"/>
                <w:i w:val="0"/>
                <w:sz w:val="20"/>
              </w:rPr>
              <w:t>Email đăng nhập</w:t>
            </w:r>
          </w:p>
        </w:tc>
      </w:tr>
      <w:tr>
        <w:tc>
          <w:tcPr>
            <w:tcW w:type="dxa" w:w="2351"/>
            <w:shd w:val="clear" w:color="auto" w:fill="FFFFFF"/>
          </w:tcPr>
          <w:p>
            <w:r>
              <w:rPr>
                <w:rFonts w:ascii="Times New Roman" w:hAnsi="Times New Roman" w:eastAsia="Times New Roman"/>
                <w:b w:val="0"/>
                <w:i w:val="0"/>
                <w:sz w:val="20"/>
              </w:rPr>
              <w:t>password</w:t>
            </w:r>
          </w:p>
        </w:tc>
        <w:tc>
          <w:tcPr>
            <w:tcW w:type="dxa" w:w="2351"/>
            <w:shd w:val="clear" w:color="auto" w:fill="FFFFFF"/>
          </w:tcPr>
          <w:p>
            <w:r>
              <w:rPr>
                <w:rFonts w:ascii="Times New Roman" w:hAnsi="Times New Roman" w:eastAsia="Times New Roman"/>
                <w:b w:val="0"/>
                <w:i w:val="0"/>
                <w:sz w:val="20"/>
              </w:rPr>
              <w:t>String</w:t>
            </w:r>
          </w:p>
        </w:tc>
        <w:tc>
          <w:tcPr>
            <w:tcW w:type="dxa" w:w="2351"/>
            <w:shd w:val="clear" w:color="auto" w:fill="FFFFFF"/>
          </w:tcPr>
          <w:p>
            <w:r>
              <w:rPr>
                <w:rFonts w:ascii="Times New Roman" w:hAnsi="Times New Roman" w:eastAsia="Times New Roman"/>
                <w:b w:val="0"/>
                <w:i w:val="0"/>
                <w:sz w:val="20"/>
              </w:rPr>
              <w:t>Required</w:t>
            </w:r>
          </w:p>
        </w:tc>
        <w:tc>
          <w:tcPr>
            <w:tcW w:type="dxa" w:w="2351"/>
            <w:shd w:val="clear" w:color="auto" w:fill="FFFFFF"/>
          </w:tcPr>
          <w:p>
            <w:r>
              <w:rPr>
                <w:rFonts w:ascii="Times New Roman" w:hAnsi="Times New Roman" w:eastAsia="Times New Roman"/>
                <w:b w:val="0"/>
                <w:i w:val="0"/>
                <w:sz w:val="20"/>
              </w:rPr>
              <w:t>Mật khẩu (bcrypt hash)</w:t>
            </w:r>
          </w:p>
        </w:tc>
      </w:tr>
      <w:tr>
        <w:tc>
          <w:tcPr>
            <w:tcW w:type="dxa" w:w="2351"/>
            <w:shd w:val="clear" w:color="auto" w:fill="FFFFFF"/>
          </w:tcPr>
          <w:p>
            <w:r>
              <w:rPr>
                <w:rFonts w:ascii="Times New Roman" w:hAnsi="Times New Roman" w:eastAsia="Times New Roman"/>
                <w:b w:val="0"/>
                <w:i w:val="0"/>
                <w:sz w:val="20"/>
              </w:rPr>
              <w:t>phone</w:t>
            </w:r>
          </w:p>
        </w:tc>
        <w:tc>
          <w:tcPr>
            <w:tcW w:type="dxa" w:w="2351"/>
            <w:shd w:val="clear" w:color="auto" w:fill="FFFFFF"/>
          </w:tcPr>
          <w:p>
            <w:r>
              <w:rPr>
                <w:rFonts w:ascii="Times New Roman" w:hAnsi="Times New Roman" w:eastAsia="Times New Roman"/>
                <w:b w:val="0"/>
                <w:i w:val="0"/>
                <w:sz w:val="20"/>
              </w:rPr>
              <w:t>String</w:t>
            </w:r>
          </w:p>
        </w:tc>
        <w:tc>
          <w:tcPr>
            <w:tcW w:type="dxa" w:w="2351"/>
            <w:shd w:val="clear" w:color="auto" w:fill="FFFFFF"/>
          </w:tcPr>
          <w:p>
            <w:r>
              <w:rPr>
                <w:rFonts w:ascii="Times New Roman" w:hAnsi="Times New Roman" w:eastAsia="Times New Roman"/>
                <w:b w:val="0"/>
                <w:i w:val="0"/>
                <w:sz w:val="20"/>
              </w:rPr>
              <w:t>Optional</w:t>
            </w:r>
          </w:p>
        </w:tc>
        <w:tc>
          <w:tcPr>
            <w:tcW w:type="dxa" w:w="2351"/>
            <w:shd w:val="clear" w:color="auto" w:fill="FFFFFF"/>
          </w:tcPr>
          <w:p>
            <w:r>
              <w:rPr>
                <w:rFonts w:ascii="Times New Roman" w:hAnsi="Times New Roman" w:eastAsia="Times New Roman"/>
                <w:b w:val="0"/>
                <w:i w:val="0"/>
                <w:sz w:val="20"/>
              </w:rPr>
              <w:t>Số điện thoại</w:t>
            </w:r>
          </w:p>
        </w:tc>
      </w:tr>
      <w:tr>
        <w:tc>
          <w:tcPr>
            <w:tcW w:type="dxa" w:w="2351"/>
            <w:shd w:val="clear" w:color="auto" w:fill="FFFFFF"/>
          </w:tcPr>
          <w:p>
            <w:r>
              <w:rPr>
                <w:rFonts w:ascii="Times New Roman" w:hAnsi="Times New Roman" w:eastAsia="Times New Roman"/>
                <w:b w:val="0"/>
                <w:i w:val="0"/>
                <w:sz w:val="20"/>
              </w:rPr>
              <w:t>taxCode</w:t>
            </w:r>
          </w:p>
        </w:tc>
        <w:tc>
          <w:tcPr>
            <w:tcW w:type="dxa" w:w="2351"/>
            <w:shd w:val="clear" w:color="auto" w:fill="FFFFFF"/>
          </w:tcPr>
          <w:p>
            <w:r>
              <w:rPr>
                <w:rFonts w:ascii="Times New Roman" w:hAnsi="Times New Roman" w:eastAsia="Times New Roman"/>
                <w:b w:val="0"/>
                <w:i w:val="0"/>
                <w:sz w:val="20"/>
              </w:rPr>
              <w:t>String</w:t>
            </w:r>
          </w:p>
        </w:tc>
        <w:tc>
          <w:tcPr>
            <w:tcW w:type="dxa" w:w="2351"/>
            <w:shd w:val="clear" w:color="auto" w:fill="FFFFFF"/>
          </w:tcPr>
          <w:p>
            <w:r>
              <w:rPr>
                <w:rFonts w:ascii="Times New Roman" w:hAnsi="Times New Roman" w:eastAsia="Times New Roman"/>
                <w:b w:val="0"/>
                <w:i w:val="0"/>
                <w:sz w:val="20"/>
              </w:rPr>
              <w:t>Unique, sparse</w:t>
            </w:r>
          </w:p>
        </w:tc>
        <w:tc>
          <w:tcPr>
            <w:tcW w:type="dxa" w:w="2351"/>
            <w:shd w:val="clear" w:color="auto" w:fill="FFFFFF"/>
          </w:tcPr>
          <w:p>
            <w:r>
              <w:rPr>
                <w:rFonts w:ascii="Times New Roman" w:hAnsi="Times New Roman" w:eastAsia="Times New Roman"/>
                <w:b w:val="0"/>
                <w:i w:val="0"/>
                <w:sz w:val="20"/>
              </w:rPr>
              <w:t>Mã số thuế</w:t>
            </w:r>
          </w:p>
        </w:tc>
      </w:tr>
      <w:tr>
        <w:tc>
          <w:tcPr>
            <w:tcW w:type="dxa" w:w="2351"/>
            <w:shd w:val="clear" w:color="auto" w:fill="FFFFFF"/>
          </w:tcPr>
          <w:p>
            <w:r>
              <w:rPr>
                <w:rFonts w:ascii="Times New Roman" w:hAnsi="Times New Roman" w:eastAsia="Times New Roman"/>
                <w:b w:val="0"/>
                <w:i w:val="0"/>
                <w:sz w:val="20"/>
              </w:rPr>
              <w:t>idNumber</w:t>
            </w:r>
          </w:p>
        </w:tc>
        <w:tc>
          <w:tcPr>
            <w:tcW w:type="dxa" w:w="2351"/>
            <w:shd w:val="clear" w:color="auto" w:fill="FFFFFF"/>
          </w:tcPr>
          <w:p>
            <w:r>
              <w:rPr>
                <w:rFonts w:ascii="Times New Roman" w:hAnsi="Times New Roman" w:eastAsia="Times New Roman"/>
                <w:b w:val="0"/>
                <w:i w:val="0"/>
                <w:sz w:val="20"/>
              </w:rPr>
              <w:t>String</w:t>
            </w:r>
          </w:p>
        </w:tc>
        <w:tc>
          <w:tcPr>
            <w:tcW w:type="dxa" w:w="2351"/>
            <w:shd w:val="clear" w:color="auto" w:fill="FFFFFF"/>
          </w:tcPr>
          <w:p>
            <w:r>
              <w:rPr>
                <w:rFonts w:ascii="Times New Roman" w:hAnsi="Times New Roman" w:eastAsia="Times New Roman"/>
                <w:b w:val="0"/>
                <w:i w:val="0"/>
                <w:sz w:val="20"/>
              </w:rPr>
              <w:t>Unique, sparse</w:t>
            </w:r>
          </w:p>
        </w:tc>
        <w:tc>
          <w:tcPr>
            <w:tcW w:type="dxa" w:w="2351"/>
            <w:shd w:val="clear" w:color="auto" w:fill="FFFFFF"/>
          </w:tcPr>
          <w:p>
            <w:r>
              <w:rPr>
                <w:rFonts w:ascii="Times New Roman" w:hAnsi="Times New Roman" w:eastAsia="Times New Roman"/>
                <w:b w:val="0"/>
                <w:i w:val="0"/>
                <w:sz w:val="20"/>
              </w:rPr>
              <w:t>Số CCCD/CMND</w:t>
            </w:r>
          </w:p>
        </w:tc>
      </w:tr>
      <w:tr>
        <w:tc>
          <w:tcPr>
            <w:tcW w:type="dxa" w:w="2351"/>
            <w:shd w:val="clear" w:color="auto" w:fill="FFFFFF"/>
          </w:tcPr>
          <w:p>
            <w:r>
              <w:rPr>
                <w:rFonts w:ascii="Times New Roman" w:hAnsi="Times New Roman" w:eastAsia="Times New Roman"/>
                <w:b w:val="0"/>
                <w:i w:val="0"/>
                <w:sz w:val="20"/>
              </w:rPr>
              <w:t>dateOfBirth</w:t>
            </w:r>
          </w:p>
        </w:tc>
        <w:tc>
          <w:tcPr>
            <w:tcW w:type="dxa" w:w="2351"/>
            <w:shd w:val="clear" w:color="auto" w:fill="FFFFFF"/>
          </w:tcPr>
          <w:p>
            <w:r>
              <w:rPr>
                <w:rFonts w:ascii="Times New Roman" w:hAnsi="Times New Roman" w:eastAsia="Times New Roman"/>
                <w:b w:val="0"/>
                <w:i w:val="0"/>
                <w:sz w:val="20"/>
              </w:rPr>
              <w:t>Date</w:t>
            </w:r>
          </w:p>
        </w:tc>
        <w:tc>
          <w:tcPr>
            <w:tcW w:type="dxa" w:w="2351"/>
            <w:shd w:val="clear" w:color="auto" w:fill="FFFFFF"/>
          </w:tcPr>
          <w:p>
            <w:r>
              <w:rPr>
                <w:rFonts w:ascii="Times New Roman" w:hAnsi="Times New Roman" w:eastAsia="Times New Roman"/>
                <w:b w:val="0"/>
                <w:i w:val="0"/>
                <w:sz w:val="20"/>
              </w:rPr>
              <w:t>Optional</w:t>
            </w:r>
          </w:p>
        </w:tc>
        <w:tc>
          <w:tcPr>
            <w:tcW w:type="dxa" w:w="2351"/>
            <w:shd w:val="clear" w:color="auto" w:fill="FFFFFF"/>
          </w:tcPr>
          <w:p>
            <w:r>
              <w:rPr>
                <w:rFonts w:ascii="Times New Roman" w:hAnsi="Times New Roman" w:eastAsia="Times New Roman"/>
                <w:b w:val="0"/>
                <w:i w:val="0"/>
                <w:sz w:val="20"/>
              </w:rPr>
              <w:t>Ngày sinh</w:t>
            </w:r>
          </w:p>
        </w:tc>
      </w:tr>
      <w:tr>
        <w:tc>
          <w:tcPr>
            <w:tcW w:type="dxa" w:w="2351"/>
            <w:shd w:val="clear" w:color="auto" w:fill="FFFFFF"/>
          </w:tcPr>
          <w:p>
            <w:r>
              <w:rPr>
                <w:rFonts w:ascii="Times New Roman" w:hAnsi="Times New Roman" w:eastAsia="Times New Roman"/>
                <w:b w:val="0"/>
                <w:i w:val="0"/>
                <w:sz w:val="20"/>
              </w:rPr>
              <w:t>address</w:t>
            </w:r>
          </w:p>
        </w:tc>
        <w:tc>
          <w:tcPr>
            <w:tcW w:type="dxa" w:w="2351"/>
            <w:shd w:val="clear" w:color="auto" w:fill="FFFFFF"/>
          </w:tcPr>
          <w:p>
            <w:r>
              <w:rPr>
                <w:rFonts w:ascii="Times New Roman" w:hAnsi="Times New Roman" w:eastAsia="Times New Roman"/>
                <w:b w:val="0"/>
                <w:i w:val="0"/>
                <w:sz w:val="20"/>
              </w:rPr>
              <w:t>String</w:t>
            </w:r>
          </w:p>
        </w:tc>
        <w:tc>
          <w:tcPr>
            <w:tcW w:type="dxa" w:w="2351"/>
            <w:shd w:val="clear" w:color="auto" w:fill="FFFFFF"/>
          </w:tcPr>
          <w:p>
            <w:r>
              <w:rPr>
                <w:rFonts w:ascii="Times New Roman" w:hAnsi="Times New Roman" w:eastAsia="Times New Roman"/>
                <w:b w:val="0"/>
                <w:i w:val="0"/>
                <w:sz w:val="20"/>
              </w:rPr>
              <w:t>Optional</w:t>
            </w:r>
          </w:p>
        </w:tc>
        <w:tc>
          <w:tcPr>
            <w:tcW w:type="dxa" w:w="2351"/>
            <w:shd w:val="clear" w:color="auto" w:fill="FFFFFF"/>
          </w:tcPr>
          <w:p>
            <w:r>
              <w:rPr>
                <w:rFonts w:ascii="Times New Roman" w:hAnsi="Times New Roman" w:eastAsia="Times New Roman"/>
                <w:b w:val="0"/>
                <w:i w:val="0"/>
                <w:sz w:val="20"/>
              </w:rPr>
              <w:t>Địa chỉ</w:t>
            </w:r>
          </w:p>
        </w:tc>
      </w:tr>
      <w:tr>
        <w:tc>
          <w:tcPr>
            <w:tcW w:type="dxa" w:w="2351"/>
            <w:shd w:val="clear" w:color="auto" w:fill="FFFFFF"/>
          </w:tcPr>
          <w:p>
            <w:r>
              <w:rPr>
                <w:rFonts w:ascii="Times New Roman" w:hAnsi="Times New Roman" w:eastAsia="Times New Roman"/>
                <w:b w:val="0"/>
                <w:i w:val="0"/>
                <w:sz w:val="20"/>
              </w:rPr>
              <w:t>role</w:t>
            </w:r>
          </w:p>
        </w:tc>
        <w:tc>
          <w:tcPr>
            <w:tcW w:type="dxa" w:w="2351"/>
            <w:shd w:val="clear" w:color="auto" w:fill="FFFFFF"/>
          </w:tcPr>
          <w:p>
            <w:r>
              <w:rPr>
                <w:rFonts w:ascii="Times New Roman" w:hAnsi="Times New Roman" w:eastAsia="Times New Roman"/>
                <w:b w:val="0"/>
                <w:i w:val="0"/>
                <w:sz w:val="20"/>
              </w:rPr>
              <w:t>String</w:t>
            </w:r>
          </w:p>
        </w:tc>
        <w:tc>
          <w:tcPr>
            <w:tcW w:type="dxa" w:w="2351"/>
            <w:shd w:val="clear" w:color="auto" w:fill="FFFFFF"/>
          </w:tcPr>
          <w:p>
            <w:r>
              <w:rPr>
                <w:rFonts w:ascii="Times New Roman" w:hAnsi="Times New Roman" w:eastAsia="Times New Roman"/>
                <w:b w:val="0"/>
                <w:i w:val="0"/>
                <w:sz w:val="20"/>
              </w:rPr>
              <w:t>enum: user/admin</w:t>
            </w:r>
          </w:p>
        </w:tc>
        <w:tc>
          <w:tcPr>
            <w:tcW w:type="dxa" w:w="2351"/>
            <w:shd w:val="clear" w:color="auto" w:fill="FFFFFF"/>
          </w:tcPr>
          <w:p>
            <w:r>
              <w:rPr>
                <w:rFonts w:ascii="Times New Roman" w:hAnsi="Times New Roman" w:eastAsia="Times New Roman"/>
                <w:b w:val="0"/>
                <w:i w:val="0"/>
                <w:sz w:val="20"/>
              </w:rPr>
              <w:t>Vai trò</w:t>
            </w:r>
          </w:p>
        </w:tc>
      </w:tr>
      <w:tr>
        <w:tc>
          <w:tcPr>
            <w:tcW w:type="dxa" w:w="2351"/>
            <w:shd w:val="clear" w:color="auto" w:fill="FFFFFF"/>
          </w:tcPr>
          <w:p>
            <w:r>
              <w:rPr>
                <w:rFonts w:ascii="Times New Roman" w:hAnsi="Times New Roman" w:eastAsia="Times New Roman"/>
                <w:b w:val="0"/>
                <w:i w:val="0"/>
                <w:sz w:val="20"/>
              </w:rPr>
              <w:t>isActive</w:t>
            </w:r>
          </w:p>
        </w:tc>
        <w:tc>
          <w:tcPr>
            <w:tcW w:type="dxa" w:w="2351"/>
            <w:shd w:val="clear" w:color="auto" w:fill="FFFFFF"/>
          </w:tcPr>
          <w:p>
            <w:r>
              <w:rPr>
                <w:rFonts w:ascii="Times New Roman" w:hAnsi="Times New Roman" w:eastAsia="Times New Roman"/>
                <w:b w:val="0"/>
                <w:i w:val="0"/>
                <w:sz w:val="20"/>
              </w:rPr>
              <w:t>Boolean</w:t>
            </w:r>
          </w:p>
        </w:tc>
        <w:tc>
          <w:tcPr>
            <w:tcW w:type="dxa" w:w="2351"/>
            <w:shd w:val="clear" w:color="auto" w:fill="FFFFFF"/>
          </w:tcPr>
          <w:p>
            <w:r>
              <w:rPr>
                <w:rFonts w:ascii="Times New Roman" w:hAnsi="Times New Roman" w:eastAsia="Times New Roman"/>
                <w:b w:val="0"/>
                <w:i w:val="0"/>
                <w:sz w:val="20"/>
              </w:rPr>
              <w:t>default: true</w:t>
            </w:r>
          </w:p>
        </w:tc>
        <w:tc>
          <w:tcPr>
            <w:tcW w:type="dxa" w:w="2351"/>
            <w:shd w:val="clear" w:color="auto" w:fill="FFFFFF"/>
          </w:tcPr>
          <w:p>
            <w:r>
              <w:rPr>
                <w:rFonts w:ascii="Times New Roman" w:hAnsi="Times New Roman" w:eastAsia="Times New Roman"/>
                <w:b w:val="0"/>
                <w:i w:val="0"/>
                <w:sz w:val="20"/>
              </w:rPr>
              <w:t>Trạng thái tài khoản</w:t>
            </w:r>
          </w:p>
        </w:tc>
      </w:tr>
    </w:tbl>
    <w:p/>
    <w:p>
      <w:pPr>
        <w:spacing w:after="120" w:line="360" w:lineRule="auto"/>
        <w:jc w:val="both"/>
      </w:pPr>
      <w:r>
        <w:rPr>
          <w:rFonts w:ascii="Times New Roman" w:hAnsi="Times New Roman" w:eastAsia="Times New Roman"/>
          <w:b/>
          <w:i w:val="0"/>
          <w:color w:val="1F497D"/>
          <w:sz w:val="24"/>
        </w:rPr>
        <w:t>Collection: tax_declarations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2E74B5"/>
          </w:tcPr>
          <w:p>
            <w:pPr>
              <w:jc w:val="center"/>
            </w:pPr>
            <w:r>
              <w:rPr>
                <w:rFonts w:ascii="Times New Roman" w:hAnsi="Times New Roman" w:eastAsia="Times New Roman"/>
                <w:b/>
                <w:i w:val="0"/>
                <w:color w:val="FFFFFF"/>
                <w:sz w:val="20"/>
              </w:rPr>
              <w:t>Trường</w:t>
            </w:r>
          </w:p>
        </w:tc>
        <w:tc>
          <w:tcPr>
            <w:tcW w:type="dxa" w:w="2351"/>
            <w:shd w:val="clear" w:color="auto" w:fill="2E74B5"/>
          </w:tcPr>
          <w:p>
            <w:pPr>
              <w:jc w:val="center"/>
            </w:pPr>
            <w:r>
              <w:rPr>
                <w:rFonts w:ascii="Times New Roman" w:hAnsi="Times New Roman" w:eastAsia="Times New Roman"/>
                <w:b/>
                <w:i w:val="0"/>
                <w:color w:val="FFFFFF"/>
                <w:sz w:val="20"/>
              </w:rPr>
              <w:t>Kiểu dữ liệu</w:t>
            </w:r>
          </w:p>
        </w:tc>
        <w:tc>
          <w:tcPr>
            <w:tcW w:type="dxa" w:w="2351"/>
            <w:shd w:val="clear" w:color="auto" w:fill="2E74B5"/>
          </w:tcPr>
          <w:p>
            <w:pPr>
              <w:jc w:val="center"/>
            </w:pPr>
            <w:r>
              <w:rPr>
                <w:rFonts w:ascii="Times New Roman" w:hAnsi="Times New Roman" w:eastAsia="Times New Roman"/>
                <w:b/>
                <w:i w:val="0"/>
                <w:color w:val="FFFFFF"/>
                <w:sz w:val="20"/>
              </w:rPr>
              <w:t>Ràng buộc</w:t>
            </w:r>
          </w:p>
        </w:tc>
        <w:tc>
          <w:tcPr>
            <w:tcW w:type="dxa" w:w="2351"/>
            <w:shd w:val="clear" w:color="auto" w:fill="2E74B5"/>
          </w:tcPr>
          <w:p>
            <w:pPr>
              <w:jc w:val="center"/>
            </w:pPr>
            <w:r>
              <w:rPr>
                <w:rFonts w:ascii="Times New Roman" w:hAnsi="Times New Roman" w:eastAsia="Times New Roman"/>
                <w:b/>
                <w:i w:val="0"/>
                <w:color w:val="FFFFFF"/>
                <w:sz w:val="20"/>
              </w:rPr>
              <w:t>Mô tả</w:t>
            </w:r>
          </w:p>
        </w:tc>
      </w:tr>
      <w:tr>
        <w:tc>
          <w:tcPr>
            <w:tcW w:type="dxa" w:w="2351"/>
            <w:shd w:val="clear" w:color="auto" w:fill="FFF3CD"/>
          </w:tcPr>
          <w:p>
            <w:r>
              <w:rPr>
                <w:rFonts w:ascii="Times New Roman" w:hAnsi="Times New Roman" w:eastAsia="Times New Roman"/>
                <w:b w:val="0"/>
                <w:i w:val="0"/>
                <w:sz w:val="20"/>
              </w:rPr>
              <w:t>_id</w:t>
            </w:r>
          </w:p>
        </w:tc>
        <w:tc>
          <w:tcPr>
            <w:tcW w:type="dxa" w:w="2351"/>
            <w:shd w:val="clear" w:color="auto" w:fill="FFF3CD"/>
          </w:tcPr>
          <w:p>
            <w:r>
              <w:rPr>
                <w:rFonts w:ascii="Times New Roman" w:hAnsi="Times New Roman" w:eastAsia="Times New Roman"/>
                <w:b w:val="0"/>
                <w:i w:val="0"/>
                <w:sz w:val="20"/>
              </w:rPr>
              <w:t>ObjectId</w:t>
            </w:r>
          </w:p>
        </w:tc>
        <w:tc>
          <w:tcPr>
            <w:tcW w:type="dxa" w:w="2351"/>
            <w:shd w:val="clear" w:color="auto" w:fill="FFF3CD"/>
          </w:tcPr>
          <w:p>
            <w:r>
              <w:rPr>
                <w:rFonts w:ascii="Times New Roman" w:hAnsi="Times New Roman" w:eastAsia="Times New Roman"/>
                <w:b w:val="0"/>
                <w:i w:val="0"/>
                <w:sz w:val="20"/>
              </w:rPr>
              <w:t>PK</w:t>
            </w:r>
          </w:p>
        </w:tc>
        <w:tc>
          <w:tcPr>
            <w:tcW w:type="dxa" w:w="2351"/>
            <w:shd w:val="clear" w:color="auto" w:fill="FFF3CD"/>
          </w:tcPr>
          <w:p>
            <w:r>
              <w:rPr>
                <w:rFonts w:ascii="Times New Roman" w:hAnsi="Times New Roman" w:eastAsia="Times New Roman"/>
                <w:b w:val="0"/>
                <w:i w:val="0"/>
                <w:sz w:val="20"/>
              </w:rPr>
              <w:t>Khóa chính</w:t>
            </w:r>
          </w:p>
        </w:tc>
      </w:tr>
      <w:tr>
        <w:tc>
          <w:tcPr>
            <w:tcW w:type="dxa" w:w="2351"/>
            <w:shd w:val="clear" w:color="auto" w:fill="FFF3CD"/>
          </w:tcPr>
          <w:p>
            <w:r>
              <w:rPr>
                <w:rFonts w:ascii="Times New Roman" w:hAnsi="Times New Roman" w:eastAsia="Times New Roman"/>
                <w:b w:val="0"/>
                <w:i w:val="0"/>
                <w:sz w:val="20"/>
              </w:rPr>
              <w:t>user</w:t>
            </w:r>
          </w:p>
        </w:tc>
        <w:tc>
          <w:tcPr>
            <w:tcW w:type="dxa" w:w="2351"/>
            <w:shd w:val="clear" w:color="auto" w:fill="FFF3CD"/>
          </w:tcPr>
          <w:p>
            <w:r>
              <w:rPr>
                <w:rFonts w:ascii="Times New Roman" w:hAnsi="Times New Roman" w:eastAsia="Times New Roman"/>
                <w:b w:val="0"/>
                <w:i w:val="0"/>
                <w:sz w:val="20"/>
              </w:rPr>
              <w:t>ObjectId</w:t>
            </w:r>
          </w:p>
        </w:tc>
        <w:tc>
          <w:tcPr>
            <w:tcW w:type="dxa" w:w="2351"/>
            <w:shd w:val="clear" w:color="auto" w:fill="FFF3CD"/>
          </w:tcPr>
          <w:p>
            <w:r>
              <w:rPr>
                <w:rFonts w:ascii="Times New Roman" w:hAnsi="Times New Roman" w:eastAsia="Times New Roman"/>
                <w:b w:val="0"/>
                <w:i w:val="0"/>
                <w:sz w:val="20"/>
              </w:rPr>
              <w:t>FK → users</w:t>
            </w:r>
          </w:p>
        </w:tc>
        <w:tc>
          <w:tcPr>
            <w:tcW w:type="dxa" w:w="2351"/>
            <w:shd w:val="clear" w:color="auto" w:fill="FFF3CD"/>
          </w:tcPr>
          <w:p>
            <w:r>
              <w:rPr>
                <w:rFonts w:ascii="Times New Roman" w:hAnsi="Times New Roman" w:eastAsia="Times New Roman"/>
                <w:b w:val="0"/>
                <w:i w:val="0"/>
                <w:sz w:val="20"/>
              </w:rPr>
              <w:t>Người khai báo</w:t>
            </w:r>
          </w:p>
        </w:tc>
      </w:tr>
      <w:tr>
        <w:tc>
          <w:tcPr>
            <w:tcW w:type="dxa" w:w="2351"/>
            <w:shd w:val="clear" w:color="auto" w:fill="FFFFFF"/>
          </w:tcPr>
          <w:p>
            <w:r>
              <w:rPr>
                <w:rFonts w:ascii="Times New Roman" w:hAnsi="Times New Roman" w:eastAsia="Times New Roman"/>
                <w:b w:val="0"/>
                <w:i w:val="0"/>
                <w:sz w:val="20"/>
              </w:rPr>
              <w:t>year</w:t>
            </w:r>
          </w:p>
        </w:tc>
        <w:tc>
          <w:tcPr>
            <w:tcW w:type="dxa" w:w="2351"/>
            <w:shd w:val="clear" w:color="auto" w:fill="FFFFFF"/>
          </w:tcPr>
          <w:p>
            <w:r>
              <w:rPr>
                <w:rFonts w:ascii="Times New Roman" w:hAnsi="Times New Roman" w:eastAsia="Times New Roman"/>
                <w:b w:val="0"/>
                <w:i w:val="0"/>
                <w:sz w:val="20"/>
              </w:rPr>
              <w:t>Number</w:t>
            </w:r>
          </w:p>
        </w:tc>
        <w:tc>
          <w:tcPr>
            <w:tcW w:type="dxa" w:w="2351"/>
            <w:shd w:val="clear" w:color="auto" w:fill="FFFFFF"/>
          </w:tcPr>
          <w:p>
            <w:r>
              <w:rPr>
                <w:rFonts w:ascii="Times New Roman" w:hAnsi="Times New Roman" w:eastAsia="Times New Roman"/>
                <w:b w:val="0"/>
                <w:i w:val="0"/>
                <w:sz w:val="20"/>
              </w:rPr>
              <w:t>Required</w:t>
            </w:r>
          </w:p>
        </w:tc>
        <w:tc>
          <w:tcPr>
            <w:tcW w:type="dxa" w:w="2351"/>
            <w:shd w:val="clear" w:color="auto" w:fill="FFFFFF"/>
          </w:tcPr>
          <w:p>
            <w:r>
              <w:rPr>
                <w:rFonts w:ascii="Times New Roman" w:hAnsi="Times New Roman" w:eastAsia="Times New Roman"/>
                <w:b w:val="0"/>
                <w:i w:val="0"/>
                <w:sz w:val="20"/>
              </w:rPr>
              <w:t>Năm tính thuế</w:t>
            </w:r>
          </w:p>
        </w:tc>
      </w:tr>
      <w:tr>
        <w:tc>
          <w:tcPr>
            <w:tcW w:type="dxa" w:w="2351"/>
            <w:shd w:val="clear" w:color="auto" w:fill="FFFFFF"/>
          </w:tcPr>
          <w:p>
            <w:r>
              <w:rPr>
                <w:rFonts w:ascii="Times New Roman" w:hAnsi="Times New Roman" w:eastAsia="Times New Roman"/>
                <w:b w:val="0"/>
                <w:i w:val="0"/>
                <w:sz w:val="20"/>
              </w:rPr>
              <w:t>month</w:t>
            </w:r>
          </w:p>
        </w:tc>
        <w:tc>
          <w:tcPr>
            <w:tcW w:type="dxa" w:w="2351"/>
            <w:shd w:val="clear" w:color="auto" w:fill="FFFFFF"/>
          </w:tcPr>
          <w:p>
            <w:r>
              <w:rPr>
                <w:rFonts w:ascii="Times New Roman" w:hAnsi="Times New Roman" w:eastAsia="Times New Roman"/>
                <w:b w:val="0"/>
                <w:i w:val="0"/>
                <w:sz w:val="20"/>
              </w:rPr>
              <w:t>Number</w:t>
            </w:r>
          </w:p>
        </w:tc>
        <w:tc>
          <w:tcPr>
            <w:tcW w:type="dxa" w:w="2351"/>
            <w:shd w:val="clear" w:color="auto" w:fill="FFFFFF"/>
          </w:tcPr>
          <w:p>
            <w:r>
              <w:rPr>
                <w:rFonts w:ascii="Times New Roman" w:hAnsi="Times New Roman" w:eastAsia="Times New Roman"/>
                <w:b w:val="0"/>
                <w:i w:val="0"/>
                <w:sz w:val="20"/>
              </w:rPr>
              <w:t>1-12, Optional</w:t>
            </w:r>
          </w:p>
        </w:tc>
        <w:tc>
          <w:tcPr>
            <w:tcW w:type="dxa" w:w="2351"/>
            <w:shd w:val="clear" w:color="auto" w:fill="FFFFFF"/>
          </w:tcPr>
          <w:p>
            <w:r>
              <w:rPr>
                <w:rFonts w:ascii="Times New Roman" w:hAnsi="Times New Roman" w:eastAsia="Times New Roman"/>
                <w:b w:val="0"/>
                <w:i w:val="0"/>
                <w:sz w:val="20"/>
              </w:rPr>
              <w:t>Tháng (nếu khai tháng)</w:t>
            </w:r>
          </w:p>
        </w:tc>
      </w:tr>
      <w:tr>
        <w:tc>
          <w:tcPr>
            <w:tcW w:type="dxa" w:w="2351"/>
            <w:shd w:val="clear" w:color="auto" w:fill="FFFFFF"/>
          </w:tcPr>
          <w:p>
            <w:r>
              <w:rPr>
                <w:rFonts w:ascii="Times New Roman" w:hAnsi="Times New Roman" w:eastAsia="Times New Roman"/>
                <w:b w:val="0"/>
                <w:i w:val="0"/>
                <w:sz w:val="20"/>
              </w:rPr>
              <w:t>declarationType</w:t>
            </w:r>
          </w:p>
        </w:tc>
        <w:tc>
          <w:tcPr>
            <w:tcW w:type="dxa" w:w="2351"/>
            <w:shd w:val="clear" w:color="auto" w:fill="FFFFFF"/>
          </w:tcPr>
          <w:p>
            <w:r>
              <w:rPr>
                <w:rFonts w:ascii="Times New Roman" w:hAnsi="Times New Roman" w:eastAsia="Times New Roman"/>
                <w:b w:val="0"/>
                <w:i w:val="0"/>
                <w:sz w:val="20"/>
              </w:rPr>
              <w:t>String</w:t>
            </w:r>
          </w:p>
        </w:tc>
        <w:tc>
          <w:tcPr>
            <w:tcW w:type="dxa" w:w="2351"/>
            <w:shd w:val="clear" w:color="auto" w:fill="FFFFFF"/>
          </w:tcPr>
          <w:p>
            <w:r>
              <w:rPr>
                <w:rFonts w:ascii="Times New Roman" w:hAnsi="Times New Roman" w:eastAsia="Times New Roman"/>
                <w:b w:val="0"/>
                <w:i w:val="0"/>
                <w:sz w:val="20"/>
              </w:rPr>
              <w:t>monthly/annual</w:t>
            </w:r>
          </w:p>
        </w:tc>
        <w:tc>
          <w:tcPr>
            <w:tcW w:type="dxa" w:w="2351"/>
            <w:shd w:val="clear" w:color="auto" w:fill="FFFFFF"/>
          </w:tcPr>
          <w:p>
            <w:r>
              <w:rPr>
                <w:rFonts w:ascii="Times New Roman" w:hAnsi="Times New Roman" w:eastAsia="Times New Roman"/>
                <w:b w:val="0"/>
                <w:i w:val="0"/>
                <w:sz w:val="20"/>
              </w:rPr>
              <w:t>Loại khai báo</w:t>
            </w:r>
          </w:p>
        </w:tc>
      </w:tr>
      <w:tr>
        <w:tc>
          <w:tcPr>
            <w:tcW w:type="dxa" w:w="2351"/>
            <w:shd w:val="clear" w:color="auto" w:fill="FFFFFF"/>
          </w:tcPr>
          <w:p>
            <w:r>
              <w:rPr>
                <w:rFonts w:ascii="Times New Roman" w:hAnsi="Times New Roman" w:eastAsia="Times New Roman"/>
                <w:b w:val="0"/>
                <w:i w:val="0"/>
                <w:sz w:val="20"/>
              </w:rPr>
              <w:t>incomes</w:t>
            </w:r>
          </w:p>
        </w:tc>
        <w:tc>
          <w:tcPr>
            <w:tcW w:type="dxa" w:w="2351"/>
            <w:shd w:val="clear" w:color="auto" w:fill="FFFFFF"/>
          </w:tcPr>
          <w:p>
            <w:r>
              <w:rPr>
                <w:rFonts w:ascii="Times New Roman" w:hAnsi="Times New Roman" w:eastAsia="Times New Roman"/>
                <w:b w:val="0"/>
                <w:i w:val="0"/>
                <w:sz w:val="20"/>
              </w:rPr>
              <w:t>[incomeSchema]</w:t>
            </w:r>
          </w:p>
        </w:tc>
        <w:tc>
          <w:tcPr>
            <w:tcW w:type="dxa" w:w="2351"/>
            <w:shd w:val="clear" w:color="auto" w:fill="FFFFFF"/>
          </w:tcPr>
          <w:p>
            <w:r>
              <w:rPr>
                <w:rFonts w:ascii="Times New Roman" w:hAnsi="Times New Roman" w:eastAsia="Times New Roman"/>
                <w:b w:val="0"/>
                <w:i w:val="0"/>
                <w:sz w:val="20"/>
              </w:rPr>
              <w:t>Array</w:t>
            </w:r>
          </w:p>
        </w:tc>
        <w:tc>
          <w:tcPr>
            <w:tcW w:type="dxa" w:w="2351"/>
            <w:shd w:val="clear" w:color="auto" w:fill="FFFFFF"/>
          </w:tcPr>
          <w:p>
            <w:r>
              <w:rPr>
                <w:rFonts w:ascii="Times New Roman" w:hAnsi="Times New Roman" w:eastAsia="Times New Roman"/>
                <w:b w:val="0"/>
                <w:i w:val="0"/>
                <w:sz w:val="20"/>
              </w:rPr>
              <w:t>Danh sách thu nhập</w:t>
            </w:r>
          </w:p>
        </w:tc>
      </w:tr>
      <w:tr>
        <w:tc>
          <w:tcPr>
            <w:tcW w:type="dxa" w:w="2351"/>
            <w:shd w:val="clear" w:color="auto" w:fill="FFFFFF"/>
          </w:tcPr>
          <w:p>
            <w:r>
              <w:rPr>
                <w:rFonts w:ascii="Times New Roman" w:hAnsi="Times New Roman" w:eastAsia="Times New Roman"/>
                <w:b w:val="0"/>
                <w:i w:val="0"/>
                <w:sz w:val="20"/>
              </w:rPr>
              <w:t>totalIncome</w:t>
            </w:r>
          </w:p>
        </w:tc>
        <w:tc>
          <w:tcPr>
            <w:tcW w:type="dxa" w:w="2351"/>
            <w:shd w:val="clear" w:color="auto" w:fill="FFFFFF"/>
          </w:tcPr>
          <w:p>
            <w:r>
              <w:rPr>
                <w:rFonts w:ascii="Times New Roman" w:hAnsi="Times New Roman" w:eastAsia="Times New Roman"/>
                <w:b w:val="0"/>
                <w:i w:val="0"/>
                <w:sz w:val="20"/>
              </w:rPr>
              <w:t>Number</w:t>
            </w:r>
          </w:p>
        </w:tc>
        <w:tc>
          <w:tcPr>
            <w:tcW w:type="dxa" w:w="2351"/>
            <w:shd w:val="clear" w:color="auto" w:fill="FFFFFF"/>
          </w:tcPr>
          <w:p>
            <w:r>
              <w:rPr>
                <w:rFonts w:ascii="Times New Roman" w:hAnsi="Times New Roman" w:eastAsia="Times New Roman"/>
                <w:b w:val="0"/>
                <w:i w:val="0"/>
                <w:sz w:val="20"/>
              </w:rPr>
            </w:r>
          </w:p>
        </w:tc>
        <w:tc>
          <w:tcPr>
            <w:tcW w:type="dxa" w:w="2351"/>
            <w:shd w:val="clear" w:color="auto" w:fill="FFFFFF"/>
          </w:tcPr>
          <w:p>
            <w:r>
              <w:rPr>
                <w:rFonts w:ascii="Times New Roman" w:hAnsi="Times New Roman" w:eastAsia="Times New Roman"/>
                <w:b w:val="0"/>
                <w:i w:val="0"/>
                <w:sz w:val="20"/>
              </w:rPr>
              <w:t>Tổng thu nhập</w:t>
            </w:r>
          </w:p>
        </w:tc>
      </w:tr>
      <w:tr>
        <w:tc>
          <w:tcPr>
            <w:tcW w:type="dxa" w:w="2351"/>
            <w:shd w:val="clear" w:color="auto" w:fill="FFFFFF"/>
          </w:tcPr>
          <w:p>
            <w:r>
              <w:rPr>
                <w:rFonts w:ascii="Times New Roman" w:hAnsi="Times New Roman" w:eastAsia="Times New Roman"/>
                <w:b w:val="0"/>
                <w:i w:val="0"/>
                <w:sz w:val="20"/>
              </w:rPr>
              <w:t>deductions</w:t>
            </w:r>
          </w:p>
        </w:tc>
        <w:tc>
          <w:tcPr>
            <w:tcW w:type="dxa" w:w="2351"/>
            <w:shd w:val="clear" w:color="auto" w:fill="FFFFFF"/>
          </w:tcPr>
          <w:p>
            <w:r>
              <w:rPr>
                <w:rFonts w:ascii="Times New Roman" w:hAnsi="Times New Roman" w:eastAsia="Times New Roman"/>
                <w:b w:val="0"/>
                <w:i w:val="0"/>
                <w:sz w:val="20"/>
              </w:rPr>
              <w:t>[deductionSchema]</w:t>
            </w:r>
          </w:p>
        </w:tc>
        <w:tc>
          <w:tcPr>
            <w:tcW w:type="dxa" w:w="2351"/>
            <w:shd w:val="clear" w:color="auto" w:fill="FFFFFF"/>
          </w:tcPr>
          <w:p>
            <w:r>
              <w:rPr>
                <w:rFonts w:ascii="Times New Roman" w:hAnsi="Times New Roman" w:eastAsia="Times New Roman"/>
                <w:b w:val="0"/>
                <w:i w:val="0"/>
                <w:sz w:val="20"/>
              </w:rPr>
              <w:t>Array</w:t>
            </w:r>
          </w:p>
        </w:tc>
        <w:tc>
          <w:tcPr>
            <w:tcW w:type="dxa" w:w="2351"/>
            <w:shd w:val="clear" w:color="auto" w:fill="FFFFFF"/>
          </w:tcPr>
          <w:p>
            <w:r>
              <w:rPr>
                <w:rFonts w:ascii="Times New Roman" w:hAnsi="Times New Roman" w:eastAsia="Times New Roman"/>
                <w:b w:val="0"/>
                <w:i w:val="0"/>
                <w:sz w:val="20"/>
              </w:rPr>
              <w:t>Danh sách giảm trừ</w:t>
            </w:r>
          </w:p>
        </w:tc>
      </w:tr>
      <w:tr>
        <w:tc>
          <w:tcPr>
            <w:tcW w:type="dxa" w:w="2351"/>
            <w:shd w:val="clear" w:color="auto" w:fill="FFFFFF"/>
          </w:tcPr>
          <w:p>
            <w:r>
              <w:rPr>
                <w:rFonts w:ascii="Times New Roman" w:hAnsi="Times New Roman" w:eastAsia="Times New Roman"/>
                <w:b w:val="0"/>
                <w:i w:val="0"/>
                <w:sz w:val="20"/>
              </w:rPr>
              <w:t>totalDeduction</w:t>
            </w:r>
          </w:p>
        </w:tc>
        <w:tc>
          <w:tcPr>
            <w:tcW w:type="dxa" w:w="2351"/>
            <w:shd w:val="clear" w:color="auto" w:fill="FFFFFF"/>
          </w:tcPr>
          <w:p>
            <w:r>
              <w:rPr>
                <w:rFonts w:ascii="Times New Roman" w:hAnsi="Times New Roman" w:eastAsia="Times New Roman"/>
                <w:b w:val="0"/>
                <w:i w:val="0"/>
                <w:sz w:val="20"/>
              </w:rPr>
              <w:t>Number</w:t>
            </w:r>
          </w:p>
        </w:tc>
        <w:tc>
          <w:tcPr>
            <w:tcW w:type="dxa" w:w="2351"/>
            <w:shd w:val="clear" w:color="auto" w:fill="FFFFFF"/>
          </w:tcPr>
          <w:p>
            <w:r>
              <w:rPr>
                <w:rFonts w:ascii="Times New Roman" w:hAnsi="Times New Roman" w:eastAsia="Times New Roman"/>
                <w:b w:val="0"/>
                <w:i w:val="0"/>
                <w:sz w:val="20"/>
              </w:rPr>
            </w:r>
          </w:p>
        </w:tc>
        <w:tc>
          <w:tcPr>
            <w:tcW w:type="dxa" w:w="2351"/>
            <w:shd w:val="clear" w:color="auto" w:fill="FFFFFF"/>
          </w:tcPr>
          <w:p>
            <w:r>
              <w:rPr>
                <w:rFonts w:ascii="Times New Roman" w:hAnsi="Times New Roman" w:eastAsia="Times New Roman"/>
                <w:b w:val="0"/>
                <w:i w:val="0"/>
                <w:sz w:val="20"/>
              </w:rPr>
              <w:t>Tổng giảm trừ</w:t>
            </w:r>
          </w:p>
        </w:tc>
      </w:tr>
      <w:tr>
        <w:tc>
          <w:tcPr>
            <w:tcW w:type="dxa" w:w="2351"/>
            <w:shd w:val="clear" w:color="auto" w:fill="FFFFFF"/>
          </w:tcPr>
          <w:p>
            <w:r>
              <w:rPr>
                <w:rFonts w:ascii="Times New Roman" w:hAnsi="Times New Roman" w:eastAsia="Times New Roman"/>
                <w:b w:val="0"/>
                <w:i w:val="0"/>
                <w:sz w:val="20"/>
              </w:rPr>
              <w:t>taxableIncome</w:t>
            </w:r>
          </w:p>
        </w:tc>
        <w:tc>
          <w:tcPr>
            <w:tcW w:type="dxa" w:w="2351"/>
            <w:shd w:val="clear" w:color="auto" w:fill="FFFFFF"/>
          </w:tcPr>
          <w:p>
            <w:r>
              <w:rPr>
                <w:rFonts w:ascii="Times New Roman" w:hAnsi="Times New Roman" w:eastAsia="Times New Roman"/>
                <w:b w:val="0"/>
                <w:i w:val="0"/>
                <w:sz w:val="20"/>
              </w:rPr>
              <w:t>Number</w:t>
            </w:r>
          </w:p>
        </w:tc>
        <w:tc>
          <w:tcPr>
            <w:tcW w:type="dxa" w:w="2351"/>
            <w:shd w:val="clear" w:color="auto" w:fill="FFFFFF"/>
          </w:tcPr>
          <w:p>
            <w:r>
              <w:rPr>
                <w:rFonts w:ascii="Times New Roman" w:hAnsi="Times New Roman" w:eastAsia="Times New Roman"/>
                <w:b w:val="0"/>
                <w:i w:val="0"/>
                <w:sz w:val="20"/>
              </w:rPr>
            </w:r>
          </w:p>
        </w:tc>
        <w:tc>
          <w:tcPr>
            <w:tcW w:type="dxa" w:w="2351"/>
            <w:shd w:val="clear" w:color="auto" w:fill="FFFFFF"/>
          </w:tcPr>
          <w:p>
            <w:r>
              <w:rPr>
                <w:rFonts w:ascii="Times New Roman" w:hAnsi="Times New Roman" w:eastAsia="Times New Roman"/>
                <w:b w:val="0"/>
                <w:i w:val="0"/>
                <w:sz w:val="20"/>
              </w:rPr>
              <w:t>Thu nhập tính thuế</w:t>
            </w:r>
          </w:p>
        </w:tc>
      </w:tr>
      <w:tr>
        <w:tc>
          <w:tcPr>
            <w:tcW w:type="dxa" w:w="2351"/>
            <w:shd w:val="clear" w:color="auto" w:fill="FFFFFF"/>
          </w:tcPr>
          <w:p>
            <w:r>
              <w:rPr>
                <w:rFonts w:ascii="Times New Roman" w:hAnsi="Times New Roman" w:eastAsia="Times New Roman"/>
                <w:b w:val="0"/>
                <w:i w:val="0"/>
                <w:sz w:val="20"/>
              </w:rPr>
              <w:t>taxAmount</w:t>
            </w:r>
          </w:p>
        </w:tc>
        <w:tc>
          <w:tcPr>
            <w:tcW w:type="dxa" w:w="2351"/>
            <w:shd w:val="clear" w:color="auto" w:fill="FFFFFF"/>
          </w:tcPr>
          <w:p>
            <w:r>
              <w:rPr>
                <w:rFonts w:ascii="Times New Roman" w:hAnsi="Times New Roman" w:eastAsia="Times New Roman"/>
                <w:b w:val="0"/>
                <w:i w:val="0"/>
                <w:sz w:val="20"/>
              </w:rPr>
              <w:t>Number</w:t>
            </w:r>
          </w:p>
        </w:tc>
        <w:tc>
          <w:tcPr>
            <w:tcW w:type="dxa" w:w="2351"/>
            <w:shd w:val="clear" w:color="auto" w:fill="FFFFFF"/>
          </w:tcPr>
          <w:p>
            <w:r>
              <w:rPr>
                <w:rFonts w:ascii="Times New Roman" w:hAnsi="Times New Roman" w:eastAsia="Times New Roman"/>
                <w:b w:val="0"/>
                <w:i w:val="0"/>
                <w:sz w:val="20"/>
              </w:rPr>
            </w:r>
          </w:p>
        </w:tc>
        <w:tc>
          <w:tcPr>
            <w:tcW w:type="dxa" w:w="2351"/>
            <w:shd w:val="clear" w:color="auto" w:fill="FFFFFF"/>
          </w:tcPr>
          <w:p>
            <w:r>
              <w:rPr>
                <w:rFonts w:ascii="Times New Roman" w:hAnsi="Times New Roman" w:eastAsia="Times New Roman"/>
                <w:b w:val="0"/>
                <w:i w:val="0"/>
                <w:sz w:val="20"/>
              </w:rPr>
              <w:t>Số thuế phải nộp</w:t>
            </w:r>
          </w:p>
        </w:tc>
      </w:tr>
      <w:tr>
        <w:tc>
          <w:tcPr>
            <w:tcW w:type="dxa" w:w="2351"/>
            <w:shd w:val="clear" w:color="auto" w:fill="FFFFFF"/>
          </w:tcPr>
          <w:p>
            <w:r>
              <w:rPr>
                <w:rFonts w:ascii="Times New Roman" w:hAnsi="Times New Roman" w:eastAsia="Times New Roman"/>
                <w:b w:val="0"/>
                <w:i w:val="0"/>
                <w:sz w:val="20"/>
              </w:rPr>
              <w:t>taxBrackets</w:t>
            </w:r>
          </w:p>
        </w:tc>
        <w:tc>
          <w:tcPr>
            <w:tcW w:type="dxa" w:w="2351"/>
            <w:shd w:val="clear" w:color="auto" w:fill="FFFFFF"/>
          </w:tcPr>
          <w:p>
            <w:r>
              <w:rPr>
                <w:rFonts w:ascii="Times New Roman" w:hAnsi="Times New Roman" w:eastAsia="Times New Roman"/>
                <w:b w:val="0"/>
                <w:i w:val="0"/>
                <w:sz w:val="20"/>
              </w:rPr>
              <w:t>[{rate,amount,tax}]</w:t>
            </w:r>
          </w:p>
        </w:tc>
        <w:tc>
          <w:tcPr>
            <w:tcW w:type="dxa" w:w="2351"/>
            <w:shd w:val="clear" w:color="auto" w:fill="FFFFFF"/>
          </w:tcPr>
          <w:p>
            <w:r>
              <w:rPr>
                <w:rFonts w:ascii="Times New Roman" w:hAnsi="Times New Roman" w:eastAsia="Times New Roman"/>
                <w:b w:val="0"/>
                <w:i w:val="0"/>
                <w:sz w:val="20"/>
              </w:rPr>
              <w:t>Array</w:t>
            </w:r>
          </w:p>
        </w:tc>
        <w:tc>
          <w:tcPr>
            <w:tcW w:type="dxa" w:w="2351"/>
            <w:shd w:val="clear" w:color="auto" w:fill="FFFFFF"/>
          </w:tcPr>
          <w:p>
            <w:r>
              <w:rPr>
                <w:rFonts w:ascii="Times New Roman" w:hAnsi="Times New Roman" w:eastAsia="Times New Roman"/>
                <w:b w:val="0"/>
                <w:i w:val="0"/>
                <w:sz w:val="20"/>
              </w:rPr>
              <w:t>Chi tiết theo bậc</w:t>
            </w:r>
          </w:p>
        </w:tc>
      </w:tr>
      <w:tr>
        <w:tc>
          <w:tcPr>
            <w:tcW w:type="dxa" w:w="2351"/>
            <w:shd w:val="clear" w:color="auto" w:fill="FFFFFF"/>
          </w:tcPr>
          <w:p>
            <w:r>
              <w:rPr>
                <w:rFonts w:ascii="Times New Roman" w:hAnsi="Times New Roman" w:eastAsia="Times New Roman"/>
                <w:b w:val="0"/>
                <w:i w:val="0"/>
                <w:sz w:val="20"/>
              </w:rPr>
              <w:t>status</w:t>
            </w:r>
          </w:p>
        </w:tc>
        <w:tc>
          <w:tcPr>
            <w:tcW w:type="dxa" w:w="2351"/>
            <w:shd w:val="clear" w:color="auto" w:fill="FFFFFF"/>
          </w:tcPr>
          <w:p>
            <w:r>
              <w:rPr>
                <w:rFonts w:ascii="Times New Roman" w:hAnsi="Times New Roman" w:eastAsia="Times New Roman"/>
                <w:b w:val="0"/>
                <w:i w:val="0"/>
                <w:sz w:val="20"/>
              </w:rPr>
              <w:t>String</w:t>
            </w:r>
          </w:p>
        </w:tc>
        <w:tc>
          <w:tcPr>
            <w:tcW w:type="dxa" w:w="2351"/>
            <w:shd w:val="clear" w:color="auto" w:fill="FFFFFF"/>
          </w:tcPr>
          <w:p>
            <w:r>
              <w:rPr>
                <w:rFonts w:ascii="Times New Roman" w:hAnsi="Times New Roman" w:eastAsia="Times New Roman"/>
                <w:b w:val="0"/>
                <w:i w:val="0"/>
                <w:sz w:val="20"/>
              </w:rPr>
              <w:t>draft/pending/paid/...</w:t>
            </w:r>
          </w:p>
        </w:tc>
        <w:tc>
          <w:tcPr>
            <w:tcW w:type="dxa" w:w="2351"/>
            <w:shd w:val="clear" w:color="auto" w:fill="FFFFFF"/>
          </w:tcPr>
          <w:p>
            <w:r>
              <w:rPr>
                <w:rFonts w:ascii="Times New Roman" w:hAnsi="Times New Roman" w:eastAsia="Times New Roman"/>
                <w:b w:val="0"/>
                <w:i w:val="0"/>
                <w:sz w:val="20"/>
              </w:rPr>
              <w:t>Trạng thái</w:t>
            </w:r>
          </w:p>
        </w:tc>
      </w:tr>
      <w:tr>
        <w:tc>
          <w:tcPr>
            <w:tcW w:type="dxa" w:w="2351"/>
            <w:shd w:val="clear" w:color="auto" w:fill="FFFFFF"/>
          </w:tcPr>
          <w:p>
            <w:r>
              <w:rPr>
                <w:rFonts w:ascii="Times New Roman" w:hAnsi="Times New Roman" w:eastAsia="Times New Roman"/>
                <w:b w:val="0"/>
                <w:i w:val="0"/>
                <w:sz w:val="20"/>
              </w:rPr>
              <w:t>submittedAt</w:t>
            </w:r>
          </w:p>
        </w:tc>
        <w:tc>
          <w:tcPr>
            <w:tcW w:type="dxa" w:w="2351"/>
            <w:shd w:val="clear" w:color="auto" w:fill="FFFFFF"/>
          </w:tcPr>
          <w:p>
            <w:r>
              <w:rPr>
                <w:rFonts w:ascii="Times New Roman" w:hAnsi="Times New Roman" w:eastAsia="Times New Roman"/>
                <w:b w:val="0"/>
                <w:i w:val="0"/>
                <w:sz w:val="20"/>
              </w:rPr>
              <w:t>Date</w:t>
            </w:r>
          </w:p>
        </w:tc>
        <w:tc>
          <w:tcPr>
            <w:tcW w:type="dxa" w:w="2351"/>
            <w:shd w:val="clear" w:color="auto" w:fill="FFFFFF"/>
          </w:tcPr>
          <w:p>
            <w:r>
              <w:rPr>
                <w:rFonts w:ascii="Times New Roman" w:hAnsi="Times New Roman" w:eastAsia="Times New Roman"/>
                <w:b w:val="0"/>
                <w:i w:val="0"/>
                <w:sz w:val="20"/>
              </w:rPr>
            </w:r>
          </w:p>
        </w:tc>
        <w:tc>
          <w:tcPr>
            <w:tcW w:type="dxa" w:w="2351"/>
            <w:shd w:val="clear" w:color="auto" w:fill="FFFFFF"/>
          </w:tcPr>
          <w:p>
            <w:r>
              <w:rPr>
                <w:rFonts w:ascii="Times New Roman" w:hAnsi="Times New Roman" w:eastAsia="Times New Roman"/>
                <w:b w:val="0"/>
                <w:i w:val="0"/>
                <w:sz w:val="20"/>
              </w:rPr>
              <w:t>Ngày khai báo</w:t>
            </w:r>
          </w:p>
        </w:tc>
      </w:tr>
      <w:tr>
        <w:tc>
          <w:tcPr>
            <w:tcW w:type="dxa" w:w="2351"/>
            <w:shd w:val="clear" w:color="auto" w:fill="FFFFFF"/>
          </w:tcPr>
          <w:p>
            <w:r>
              <w:rPr>
                <w:rFonts w:ascii="Times New Roman" w:hAnsi="Times New Roman" w:eastAsia="Times New Roman"/>
                <w:b w:val="0"/>
                <w:i w:val="0"/>
                <w:sz w:val="20"/>
              </w:rPr>
              <w:t>paidAt</w:t>
            </w:r>
          </w:p>
        </w:tc>
        <w:tc>
          <w:tcPr>
            <w:tcW w:type="dxa" w:w="2351"/>
            <w:shd w:val="clear" w:color="auto" w:fill="FFFFFF"/>
          </w:tcPr>
          <w:p>
            <w:r>
              <w:rPr>
                <w:rFonts w:ascii="Times New Roman" w:hAnsi="Times New Roman" w:eastAsia="Times New Roman"/>
                <w:b w:val="0"/>
                <w:i w:val="0"/>
                <w:sz w:val="20"/>
              </w:rPr>
              <w:t>Date</w:t>
            </w:r>
          </w:p>
        </w:tc>
        <w:tc>
          <w:tcPr>
            <w:tcW w:type="dxa" w:w="2351"/>
            <w:shd w:val="clear" w:color="auto" w:fill="FFFFFF"/>
          </w:tcPr>
          <w:p>
            <w:r>
              <w:rPr>
                <w:rFonts w:ascii="Times New Roman" w:hAnsi="Times New Roman" w:eastAsia="Times New Roman"/>
                <w:b w:val="0"/>
                <w:i w:val="0"/>
                <w:sz w:val="20"/>
              </w:rPr>
            </w:r>
          </w:p>
        </w:tc>
        <w:tc>
          <w:tcPr>
            <w:tcW w:type="dxa" w:w="2351"/>
            <w:shd w:val="clear" w:color="auto" w:fill="FFFFFF"/>
          </w:tcPr>
          <w:p>
            <w:r>
              <w:rPr>
                <w:rFonts w:ascii="Times New Roman" w:hAnsi="Times New Roman" w:eastAsia="Times New Roman"/>
                <w:b w:val="0"/>
                <w:i w:val="0"/>
                <w:sz w:val="20"/>
              </w:rPr>
              <w:t>Ngày nộp thuế</w:t>
            </w:r>
          </w:p>
        </w:tc>
      </w:tr>
      <w:tr>
        <w:tc>
          <w:tcPr>
            <w:tcW w:type="dxa" w:w="2351"/>
            <w:shd w:val="clear" w:color="auto" w:fill="FFFFFF"/>
          </w:tcPr>
          <w:p>
            <w:r>
              <w:rPr>
                <w:rFonts w:ascii="Times New Roman" w:hAnsi="Times New Roman" w:eastAsia="Times New Roman"/>
                <w:b w:val="0"/>
                <w:i w:val="0"/>
                <w:sz w:val="20"/>
              </w:rPr>
              <w:t>paymentMethod</w:t>
            </w:r>
          </w:p>
        </w:tc>
        <w:tc>
          <w:tcPr>
            <w:tcW w:type="dxa" w:w="2351"/>
            <w:shd w:val="clear" w:color="auto" w:fill="FFFFFF"/>
          </w:tcPr>
          <w:p>
            <w:r>
              <w:rPr>
                <w:rFonts w:ascii="Times New Roman" w:hAnsi="Times New Roman" w:eastAsia="Times New Roman"/>
                <w:b w:val="0"/>
                <w:i w:val="0"/>
                <w:sz w:val="20"/>
              </w:rPr>
              <w:t>String</w:t>
            </w:r>
          </w:p>
        </w:tc>
        <w:tc>
          <w:tcPr>
            <w:tcW w:type="dxa" w:w="2351"/>
            <w:shd w:val="clear" w:color="auto" w:fill="FFFFFF"/>
          </w:tcPr>
          <w:p>
            <w:r>
              <w:rPr>
                <w:rFonts w:ascii="Times New Roman" w:hAnsi="Times New Roman" w:eastAsia="Times New Roman"/>
                <w:b w:val="0"/>
                <w:i w:val="0"/>
                <w:sz w:val="20"/>
              </w:rPr>
            </w:r>
          </w:p>
        </w:tc>
        <w:tc>
          <w:tcPr>
            <w:tcW w:type="dxa" w:w="2351"/>
            <w:shd w:val="clear" w:color="auto" w:fill="FFFFFF"/>
          </w:tcPr>
          <w:p>
            <w:r>
              <w:rPr>
                <w:rFonts w:ascii="Times New Roman" w:hAnsi="Times New Roman" w:eastAsia="Times New Roman"/>
                <w:b w:val="0"/>
                <w:i w:val="0"/>
                <w:sz w:val="20"/>
              </w:rPr>
              <w:t>Phương thức nộp</w:t>
            </w:r>
          </w:p>
        </w:tc>
      </w:tr>
    </w:tbl>
    <w:p/>
    <w:p>
      <w:pPr>
        <w:spacing w:after="120" w:line="360" w:lineRule="auto"/>
        <w:jc w:val="both"/>
      </w:pPr>
      <w:r>
        <w:rPr>
          <w:rFonts w:ascii="Times New Roman" w:hAnsi="Times New Roman" w:eastAsia="Times New Roman"/>
          <w:b/>
          <w:i w:val="0"/>
          <w:color w:val="1F497D"/>
          <w:sz w:val="24"/>
        </w:rPr>
        <w:t>Collection: payments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2E74B5"/>
          </w:tcPr>
          <w:p>
            <w:pPr>
              <w:jc w:val="center"/>
            </w:pPr>
            <w:r>
              <w:rPr>
                <w:rFonts w:ascii="Times New Roman" w:hAnsi="Times New Roman" w:eastAsia="Times New Roman"/>
                <w:b/>
                <w:i w:val="0"/>
                <w:color w:val="FFFFFF"/>
                <w:sz w:val="20"/>
              </w:rPr>
              <w:t>Trường</w:t>
            </w:r>
          </w:p>
        </w:tc>
        <w:tc>
          <w:tcPr>
            <w:tcW w:type="dxa" w:w="2351"/>
            <w:shd w:val="clear" w:color="auto" w:fill="2E74B5"/>
          </w:tcPr>
          <w:p>
            <w:pPr>
              <w:jc w:val="center"/>
            </w:pPr>
            <w:r>
              <w:rPr>
                <w:rFonts w:ascii="Times New Roman" w:hAnsi="Times New Roman" w:eastAsia="Times New Roman"/>
                <w:b/>
                <w:i w:val="0"/>
                <w:color w:val="FFFFFF"/>
                <w:sz w:val="20"/>
              </w:rPr>
              <w:t>Kiểu dữ liệu</w:t>
            </w:r>
          </w:p>
        </w:tc>
        <w:tc>
          <w:tcPr>
            <w:tcW w:type="dxa" w:w="2351"/>
            <w:shd w:val="clear" w:color="auto" w:fill="2E74B5"/>
          </w:tcPr>
          <w:p>
            <w:pPr>
              <w:jc w:val="center"/>
            </w:pPr>
            <w:r>
              <w:rPr>
                <w:rFonts w:ascii="Times New Roman" w:hAnsi="Times New Roman" w:eastAsia="Times New Roman"/>
                <w:b/>
                <w:i w:val="0"/>
                <w:color w:val="FFFFFF"/>
                <w:sz w:val="20"/>
              </w:rPr>
              <w:t>Ràng buộc</w:t>
            </w:r>
          </w:p>
        </w:tc>
        <w:tc>
          <w:tcPr>
            <w:tcW w:type="dxa" w:w="2351"/>
            <w:shd w:val="clear" w:color="auto" w:fill="2E74B5"/>
          </w:tcPr>
          <w:p>
            <w:pPr>
              <w:jc w:val="center"/>
            </w:pPr>
            <w:r>
              <w:rPr>
                <w:rFonts w:ascii="Times New Roman" w:hAnsi="Times New Roman" w:eastAsia="Times New Roman"/>
                <w:b/>
                <w:i w:val="0"/>
                <w:color w:val="FFFFFF"/>
                <w:sz w:val="20"/>
              </w:rPr>
              <w:t>Mô tả</w:t>
            </w:r>
          </w:p>
        </w:tc>
      </w:tr>
      <w:tr>
        <w:tc>
          <w:tcPr>
            <w:tcW w:type="dxa" w:w="2351"/>
            <w:shd w:val="clear" w:color="auto" w:fill="FFF3CD"/>
          </w:tcPr>
          <w:p>
            <w:r>
              <w:rPr>
                <w:rFonts w:ascii="Times New Roman" w:hAnsi="Times New Roman" w:eastAsia="Times New Roman"/>
                <w:b w:val="0"/>
                <w:i w:val="0"/>
                <w:sz w:val="20"/>
              </w:rPr>
              <w:t>_id</w:t>
            </w:r>
          </w:p>
        </w:tc>
        <w:tc>
          <w:tcPr>
            <w:tcW w:type="dxa" w:w="2351"/>
            <w:shd w:val="clear" w:color="auto" w:fill="FFF3CD"/>
          </w:tcPr>
          <w:p>
            <w:r>
              <w:rPr>
                <w:rFonts w:ascii="Times New Roman" w:hAnsi="Times New Roman" w:eastAsia="Times New Roman"/>
                <w:b w:val="0"/>
                <w:i w:val="0"/>
                <w:sz w:val="20"/>
              </w:rPr>
              <w:t>ObjectId</w:t>
            </w:r>
          </w:p>
        </w:tc>
        <w:tc>
          <w:tcPr>
            <w:tcW w:type="dxa" w:w="2351"/>
            <w:shd w:val="clear" w:color="auto" w:fill="FFF3CD"/>
          </w:tcPr>
          <w:p>
            <w:r>
              <w:rPr>
                <w:rFonts w:ascii="Times New Roman" w:hAnsi="Times New Roman" w:eastAsia="Times New Roman"/>
                <w:b w:val="0"/>
                <w:i w:val="0"/>
                <w:sz w:val="20"/>
              </w:rPr>
              <w:t>PK</w:t>
            </w:r>
          </w:p>
        </w:tc>
        <w:tc>
          <w:tcPr>
            <w:tcW w:type="dxa" w:w="2351"/>
            <w:shd w:val="clear" w:color="auto" w:fill="FFF3CD"/>
          </w:tcPr>
          <w:p>
            <w:r>
              <w:rPr>
                <w:rFonts w:ascii="Times New Roman" w:hAnsi="Times New Roman" w:eastAsia="Times New Roman"/>
                <w:b w:val="0"/>
                <w:i w:val="0"/>
                <w:sz w:val="20"/>
              </w:rPr>
              <w:t>Khóa chính</w:t>
            </w:r>
          </w:p>
        </w:tc>
      </w:tr>
      <w:tr>
        <w:tc>
          <w:tcPr>
            <w:tcW w:type="dxa" w:w="2351"/>
            <w:shd w:val="clear" w:color="auto" w:fill="FFF3CD"/>
          </w:tcPr>
          <w:p>
            <w:r>
              <w:rPr>
                <w:rFonts w:ascii="Times New Roman" w:hAnsi="Times New Roman" w:eastAsia="Times New Roman"/>
                <w:b w:val="0"/>
                <w:i w:val="0"/>
                <w:sz w:val="20"/>
              </w:rPr>
              <w:t>user</w:t>
            </w:r>
          </w:p>
        </w:tc>
        <w:tc>
          <w:tcPr>
            <w:tcW w:type="dxa" w:w="2351"/>
            <w:shd w:val="clear" w:color="auto" w:fill="FFF3CD"/>
          </w:tcPr>
          <w:p>
            <w:r>
              <w:rPr>
                <w:rFonts w:ascii="Times New Roman" w:hAnsi="Times New Roman" w:eastAsia="Times New Roman"/>
                <w:b w:val="0"/>
                <w:i w:val="0"/>
                <w:sz w:val="20"/>
              </w:rPr>
              <w:t>ObjectId</w:t>
            </w:r>
          </w:p>
        </w:tc>
        <w:tc>
          <w:tcPr>
            <w:tcW w:type="dxa" w:w="2351"/>
            <w:shd w:val="clear" w:color="auto" w:fill="FFF3CD"/>
          </w:tcPr>
          <w:p>
            <w:r>
              <w:rPr>
                <w:rFonts w:ascii="Times New Roman" w:hAnsi="Times New Roman" w:eastAsia="Times New Roman"/>
                <w:b w:val="0"/>
                <w:i w:val="0"/>
                <w:sz w:val="20"/>
              </w:rPr>
              <w:t>FK → users</w:t>
            </w:r>
          </w:p>
        </w:tc>
        <w:tc>
          <w:tcPr>
            <w:tcW w:type="dxa" w:w="2351"/>
            <w:shd w:val="clear" w:color="auto" w:fill="FFF3CD"/>
          </w:tcPr>
          <w:p>
            <w:r>
              <w:rPr>
                <w:rFonts w:ascii="Times New Roman" w:hAnsi="Times New Roman" w:eastAsia="Times New Roman"/>
                <w:b w:val="0"/>
                <w:i w:val="0"/>
                <w:sz w:val="20"/>
              </w:rPr>
              <w:t>Người nộp</w:t>
            </w:r>
          </w:p>
        </w:tc>
      </w:tr>
      <w:tr>
        <w:tc>
          <w:tcPr>
            <w:tcW w:type="dxa" w:w="2351"/>
            <w:shd w:val="clear" w:color="auto" w:fill="FFF3CD"/>
          </w:tcPr>
          <w:p>
            <w:r>
              <w:rPr>
                <w:rFonts w:ascii="Times New Roman" w:hAnsi="Times New Roman" w:eastAsia="Times New Roman"/>
                <w:b w:val="0"/>
                <w:i w:val="0"/>
                <w:sz w:val="20"/>
              </w:rPr>
              <w:t>declaration</w:t>
            </w:r>
          </w:p>
        </w:tc>
        <w:tc>
          <w:tcPr>
            <w:tcW w:type="dxa" w:w="2351"/>
            <w:shd w:val="clear" w:color="auto" w:fill="FFF3CD"/>
          </w:tcPr>
          <w:p>
            <w:r>
              <w:rPr>
                <w:rFonts w:ascii="Times New Roman" w:hAnsi="Times New Roman" w:eastAsia="Times New Roman"/>
                <w:b w:val="0"/>
                <w:i w:val="0"/>
                <w:sz w:val="20"/>
              </w:rPr>
              <w:t>ObjectId</w:t>
            </w:r>
          </w:p>
        </w:tc>
        <w:tc>
          <w:tcPr>
            <w:tcW w:type="dxa" w:w="2351"/>
            <w:shd w:val="clear" w:color="auto" w:fill="FFF3CD"/>
          </w:tcPr>
          <w:p>
            <w:r>
              <w:rPr>
                <w:rFonts w:ascii="Times New Roman" w:hAnsi="Times New Roman" w:eastAsia="Times New Roman"/>
                <w:b w:val="0"/>
                <w:i w:val="0"/>
                <w:sz w:val="20"/>
              </w:rPr>
              <w:t>FK → tax_declarations</w:t>
            </w:r>
          </w:p>
        </w:tc>
        <w:tc>
          <w:tcPr>
            <w:tcW w:type="dxa" w:w="2351"/>
            <w:shd w:val="clear" w:color="auto" w:fill="FFF3CD"/>
          </w:tcPr>
          <w:p>
            <w:r>
              <w:rPr>
                <w:rFonts w:ascii="Times New Roman" w:hAnsi="Times New Roman" w:eastAsia="Times New Roman"/>
                <w:b w:val="0"/>
                <w:i w:val="0"/>
                <w:sz w:val="20"/>
              </w:rPr>
              <w:t>Khai báo liên quan</w:t>
            </w:r>
          </w:p>
        </w:tc>
      </w:tr>
      <w:tr>
        <w:tc>
          <w:tcPr>
            <w:tcW w:type="dxa" w:w="2351"/>
            <w:shd w:val="clear" w:color="auto" w:fill="FFFFFF"/>
          </w:tcPr>
          <w:p>
            <w:r>
              <w:rPr>
                <w:rFonts w:ascii="Times New Roman" w:hAnsi="Times New Roman" w:eastAsia="Times New Roman"/>
                <w:b w:val="0"/>
                <w:i w:val="0"/>
                <w:sz w:val="20"/>
              </w:rPr>
              <w:t>amount</w:t>
            </w:r>
          </w:p>
        </w:tc>
        <w:tc>
          <w:tcPr>
            <w:tcW w:type="dxa" w:w="2351"/>
            <w:shd w:val="clear" w:color="auto" w:fill="FFFFFF"/>
          </w:tcPr>
          <w:p>
            <w:r>
              <w:rPr>
                <w:rFonts w:ascii="Times New Roman" w:hAnsi="Times New Roman" w:eastAsia="Times New Roman"/>
                <w:b w:val="0"/>
                <w:i w:val="0"/>
                <w:sz w:val="20"/>
              </w:rPr>
              <w:t>Number</w:t>
            </w:r>
          </w:p>
        </w:tc>
        <w:tc>
          <w:tcPr>
            <w:tcW w:type="dxa" w:w="2351"/>
            <w:shd w:val="clear" w:color="auto" w:fill="FFFFFF"/>
          </w:tcPr>
          <w:p>
            <w:r>
              <w:rPr>
                <w:rFonts w:ascii="Times New Roman" w:hAnsi="Times New Roman" w:eastAsia="Times New Roman"/>
                <w:b w:val="0"/>
                <w:i w:val="0"/>
                <w:sz w:val="20"/>
              </w:rPr>
              <w:t>Required</w:t>
            </w:r>
          </w:p>
        </w:tc>
        <w:tc>
          <w:tcPr>
            <w:tcW w:type="dxa" w:w="2351"/>
            <w:shd w:val="clear" w:color="auto" w:fill="FFFFFF"/>
          </w:tcPr>
          <w:p>
            <w:r>
              <w:rPr>
                <w:rFonts w:ascii="Times New Roman" w:hAnsi="Times New Roman" w:eastAsia="Times New Roman"/>
                <w:b w:val="0"/>
                <w:i w:val="0"/>
                <w:sz w:val="20"/>
              </w:rPr>
              <w:t>Số tiền</w:t>
            </w:r>
          </w:p>
        </w:tc>
      </w:tr>
      <w:tr>
        <w:tc>
          <w:tcPr>
            <w:tcW w:type="dxa" w:w="2351"/>
            <w:shd w:val="clear" w:color="auto" w:fill="FFFFFF"/>
          </w:tcPr>
          <w:p>
            <w:r>
              <w:rPr>
                <w:rFonts w:ascii="Times New Roman" w:hAnsi="Times New Roman" w:eastAsia="Times New Roman"/>
                <w:b w:val="0"/>
                <w:i w:val="0"/>
                <w:sz w:val="20"/>
              </w:rPr>
              <w:t>method</w:t>
            </w:r>
          </w:p>
        </w:tc>
        <w:tc>
          <w:tcPr>
            <w:tcW w:type="dxa" w:w="2351"/>
            <w:shd w:val="clear" w:color="auto" w:fill="FFFFFF"/>
          </w:tcPr>
          <w:p>
            <w:r>
              <w:rPr>
                <w:rFonts w:ascii="Times New Roman" w:hAnsi="Times New Roman" w:eastAsia="Times New Roman"/>
                <w:b w:val="0"/>
                <w:i w:val="0"/>
                <w:sz w:val="20"/>
              </w:rPr>
              <w:t>String</w:t>
            </w:r>
          </w:p>
        </w:tc>
        <w:tc>
          <w:tcPr>
            <w:tcW w:type="dxa" w:w="2351"/>
            <w:shd w:val="clear" w:color="auto" w:fill="FFFFFF"/>
          </w:tcPr>
          <w:p>
            <w:r>
              <w:rPr>
                <w:rFonts w:ascii="Times New Roman" w:hAnsi="Times New Roman" w:eastAsia="Times New Roman"/>
                <w:b w:val="0"/>
                <w:i w:val="0"/>
                <w:sz w:val="20"/>
              </w:rPr>
              <w:t>bank/online/cash</w:t>
            </w:r>
          </w:p>
        </w:tc>
        <w:tc>
          <w:tcPr>
            <w:tcW w:type="dxa" w:w="2351"/>
            <w:shd w:val="clear" w:color="auto" w:fill="FFFFFF"/>
          </w:tcPr>
          <w:p>
            <w:r>
              <w:rPr>
                <w:rFonts w:ascii="Times New Roman" w:hAnsi="Times New Roman" w:eastAsia="Times New Roman"/>
                <w:b w:val="0"/>
                <w:i w:val="0"/>
                <w:sz w:val="20"/>
              </w:rPr>
              <w:t>Phương thức</w:t>
            </w:r>
          </w:p>
        </w:tc>
      </w:tr>
      <w:tr>
        <w:tc>
          <w:tcPr>
            <w:tcW w:type="dxa" w:w="2351"/>
            <w:shd w:val="clear" w:color="auto" w:fill="FFFFFF"/>
          </w:tcPr>
          <w:p>
            <w:r>
              <w:rPr>
                <w:rFonts w:ascii="Times New Roman" w:hAnsi="Times New Roman" w:eastAsia="Times New Roman"/>
                <w:b w:val="0"/>
                <w:i w:val="0"/>
                <w:sz w:val="20"/>
              </w:rPr>
              <w:t>transactionId</w:t>
            </w:r>
          </w:p>
        </w:tc>
        <w:tc>
          <w:tcPr>
            <w:tcW w:type="dxa" w:w="2351"/>
            <w:shd w:val="clear" w:color="auto" w:fill="FFFFFF"/>
          </w:tcPr>
          <w:p>
            <w:r>
              <w:rPr>
                <w:rFonts w:ascii="Times New Roman" w:hAnsi="Times New Roman" w:eastAsia="Times New Roman"/>
                <w:b w:val="0"/>
                <w:i w:val="0"/>
                <w:sz w:val="20"/>
              </w:rPr>
              <w:t>String</w:t>
            </w:r>
          </w:p>
        </w:tc>
        <w:tc>
          <w:tcPr>
            <w:tcW w:type="dxa" w:w="2351"/>
            <w:shd w:val="clear" w:color="auto" w:fill="FFFFFF"/>
          </w:tcPr>
          <w:p>
            <w:r>
              <w:rPr>
                <w:rFonts w:ascii="Times New Roman" w:hAnsi="Times New Roman" w:eastAsia="Times New Roman"/>
                <w:b w:val="0"/>
                <w:i w:val="0"/>
                <w:sz w:val="20"/>
              </w:rPr>
            </w:r>
          </w:p>
        </w:tc>
        <w:tc>
          <w:tcPr>
            <w:tcW w:type="dxa" w:w="2351"/>
            <w:shd w:val="clear" w:color="auto" w:fill="FFFFFF"/>
          </w:tcPr>
          <w:p>
            <w:r>
              <w:rPr>
                <w:rFonts w:ascii="Times New Roman" w:hAnsi="Times New Roman" w:eastAsia="Times New Roman"/>
                <w:b w:val="0"/>
                <w:i w:val="0"/>
                <w:sz w:val="20"/>
              </w:rPr>
              <w:t>Mã giao dịch</w:t>
            </w:r>
          </w:p>
        </w:tc>
      </w:tr>
      <w:tr>
        <w:tc>
          <w:tcPr>
            <w:tcW w:type="dxa" w:w="2351"/>
            <w:shd w:val="clear" w:color="auto" w:fill="FFFFFF"/>
          </w:tcPr>
          <w:p>
            <w:r>
              <w:rPr>
                <w:rFonts w:ascii="Times New Roman" w:hAnsi="Times New Roman" w:eastAsia="Times New Roman"/>
                <w:b w:val="0"/>
                <w:i w:val="0"/>
                <w:sz w:val="20"/>
              </w:rPr>
              <w:t>status</w:t>
            </w:r>
          </w:p>
        </w:tc>
        <w:tc>
          <w:tcPr>
            <w:tcW w:type="dxa" w:w="2351"/>
            <w:shd w:val="clear" w:color="auto" w:fill="FFFFFF"/>
          </w:tcPr>
          <w:p>
            <w:r>
              <w:rPr>
                <w:rFonts w:ascii="Times New Roman" w:hAnsi="Times New Roman" w:eastAsia="Times New Roman"/>
                <w:b w:val="0"/>
                <w:i w:val="0"/>
                <w:sz w:val="20"/>
              </w:rPr>
              <w:t>String</w:t>
            </w:r>
          </w:p>
        </w:tc>
        <w:tc>
          <w:tcPr>
            <w:tcW w:type="dxa" w:w="2351"/>
            <w:shd w:val="clear" w:color="auto" w:fill="FFFFFF"/>
          </w:tcPr>
          <w:p>
            <w:r>
              <w:rPr>
                <w:rFonts w:ascii="Times New Roman" w:hAnsi="Times New Roman" w:eastAsia="Times New Roman"/>
                <w:b w:val="0"/>
                <w:i w:val="0"/>
                <w:sz w:val="20"/>
              </w:rPr>
              <w:t>pending/completed/failed</w:t>
            </w:r>
          </w:p>
        </w:tc>
        <w:tc>
          <w:tcPr>
            <w:tcW w:type="dxa" w:w="2351"/>
            <w:shd w:val="clear" w:color="auto" w:fill="FFFFFF"/>
          </w:tcPr>
          <w:p>
            <w:r>
              <w:rPr>
                <w:rFonts w:ascii="Times New Roman" w:hAnsi="Times New Roman" w:eastAsia="Times New Roman"/>
                <w:b w:val="0"/>
                <w:i w:val="0"/>
                <w:sz w:val="20"/>
              </w:rPr>
              <w:t>Trạng thái</w:t>
            </w:r>
          </w:p>
        </w:tc>
      </w:tr>
      <w:tr>
        <w:tc>
          <w:tcPr>
            <w:tcW w:type="dxa" w:w="2351"/>
            <w:shd w:val="clear" w:color="auto" w:fill="FFFFFF"/>
          </w:tcPr>
          <w:p>
            <w:r>
              <w:rPr>
                <w:rFonts w:ascii="Times New Roman" w:hAnsi="Times New Roman" w:eastAsia="Times New Roman"/>
                <w:b w:val="0"/>
                <w:i w:val="0"/>
                <w:sz w:val="20"/>
              </w:rPr>
              <w:t>paidAt</w:t>
            </w:r>
          </w:p>
        </w:tc>
        <w:tc>
          <w:tcPr>
            <w:tcW w:type="dxa" w:w="2351"/>
            <w:shd w:val="clear" w:color="auto" w:fill="FFFFFF"/>
          </w:tcPr>
          <w:p>
            <w:r>
              <w:rPr>
                <w:rFonts w:ascii="Times New Roman" w:hAnsi="Times New Roman" w:eastAsia="Times New Roman"/>
                <w:b w:val="0"/>
                <w:i w:val="0"/>
                <w:sz w:val="20"/>
              </w:rPr>
              <w:t>Date</w:t>
            </w:r>
          </w:p>
        </w:tc>
        <w:tc>
          <w:tcPr>
            <w:tcW w:type="dxa" w:w="2351"/>
            <w:shd w:val="clear" w:color="auto" w:fill="FFFFFF"/>
          </w:tcPr>
          <w:p>
            <w:r>
              <w:rPr>
                <w:rFonts w:ascii="Times New Roman" w:hAnsi="Times New Roman" w:eastAsia="Times New Roman"/>
                <w:b w:val="0"/>
                <w:i w:val="0"/>
                <w:sz w:val="20"/>
              </w:rPr>
            </w:r>
          </w:p>
        </w:tc>
        <w:tc>
          <w:tcPr>
            <w:tcW w:type="dxa" w:w="2351"/>
            <w:shd w:val="clear" w:color="auto" w:fill="FFFFFF"/>
          </w:tcPr>
          <w:p>
            <w:r>
              <w:rPr>
                <w:rFonts w:ascii="Times New Roman" w:hAnsi="Times New Roman" w:eastAsia="Times New Roman"/>
                <w:b w:val="0"/>
                <w:i w:val="0"/>
                <w:sz w:val="20"/>
              </w:rPr>
              <w:t>Thời điểm thanh toán</w:t>
            </w:r>
          </w:p>
        </w:tc>
      </w:tr>
    </w:tbl>
    <w:p/>
    <w:p>
      <w:pPr>
        <w:spacing w:after="120" w:line="360" w:lineRule="auto"/>
        <w:jc w:val="both"/>
      </w:pPr>
      <w:r>
        <w:rPr>
          <w:rFonts w:ascii="Times New Roman" w:hAnsi="Times New Roman" w:eastAsia="Times New Roman"/>
          <w:b/>
          <w:i w:val="0"/>
          <w:color w:val="1F497D"/>
          <w:sz w:val="24"/>
        </w:rPr>
        <w:t>Collection: tax_configs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2E74B5"/>
          </w:tcPr>
          <w:p>
            <w:pPr>
              <w:jc w:val="center"/>
            </w:pPr>
            <w:r>
              <w:rPr>
                <w:rFonts w:ascii="Times New Roman" w:hAnsi="Times New Roman" w:eastAsia="Times New Roman"/>
                <w:b/>
                <w:i w:val="0"/>
                <w:color w:val="FFFFFF"/>
                <w:sz w:val="20"/>
              </w:rPr>
              <w:t>Trường</w:t>
            </w:r>
          </w:p>
        </w:tc>
        <w:tc>
          <w:tcPr>
            <w:tcW w:type="dxa" w:w="2351"/>
            <w:shd w:val="clear" w:color="auto" w:fill="2E74B5"/>
          </w:tcPr>
          <w:p>
            <w:pPr>
              <w:jc w:val="center"/>
            </w:pPr>
            <w:r>
              <w:rPr>
                <w:rFonts w:ascii="Times New Roman" w:hAnsi="Times New Roman" w:eastAsia="Times New Roman"/>
                <w:b/>
                <w:i w:val="0"/>
                <w:color w:val="FFFFFF"/>
                <w:sz w:val="20"/>
              </w:rPr>
              <w:t>Kiểu dữ liệu</w:t>
            </w:r>
          </w:p>
        </w:tc>
        <w:tc>
          <w:tcPr>
            <w:tcW w:type="dxa" w:w="2351"/>
            <w:shd w:val="clear" w:color="auto" w:fill="2E74B5"/>
          </w:tcPr>
          <w:p>
            <w:pPr>
              <w:jc w:val="center"/>
            </w:pPr>
            <w:r>
              <w:rPr>
                <w:rFonts w:ascii="Times New Roman" w:hAnsi="Times New Roman" w:eastAsia="Times New Roman"/>
                <w:b/>
                <w:i w:val="0"/>
                <w:color w:val="FFFFFF"/>
                <w:sz w:val="20"/>
              </w:rPr>
              <w:t>Ràng buộc</w:t>
            </w:r>
          </w:p>
        </w:tc>
        <w:tc>
          <w:tcPr>
            <w:tcW w:type="dxa" w:w="2351"/>
            <w:shd w:val="clear" w:color="auto" w:fill="2E74B5"/>
          </w:tcPr>
          <w:p>
            <w:pPr>
              <w:jc w:val="center"/>
            </w:pPr>
            <w:r>
              <w:rPr>
                <w:rFonts w:ascii="Times New Roman" w:hAnsi="Times New Roman" w:eastAsia="Times New Roman"/>
                <w:b/>
                <w:i w:val="0"/>
                <w:color w:val="FFFFFF"/>
                <w:sz w:val="20"/>
              </w:rPr>
              <w:t>Mô tả</w:t>
            </w:r>
          </w:p>
        </w:tc>
      </w:tr>
      <w:tr>
        <w:tc>
          <w:tcPr>
            <w:tcW w:type="dxa" w:w="2351"/>
            <w:shd w:val="clear" w:color="auto" w:fill="FFF3CD"/>
          </w:tcPr>
          <w:p>
            <w:r>
              <w:rPr>
                <w:rFonts w:ascii="Times New Roman" w:hAnsi="Times New Roman" w:eastAsia="Times New Roman"/>
                <w:b w:val="0"/>
                <w:i w:val="0"/>
                <w:sz w:val="20"/>
              </w:rPr>
              <w:t>_id</w:t>
            </w:r>
          </w:p>
        </w:tc>
        <w:tc>
          <w:tcPr>
            <w:tcW w:type="dxa" w:w="2351"/>
            <w:shd w:val="clear" w:color="auto" w:fill="FFF3CD"/>
          </w:tcPr>
          <w:p>
            <w:r>
              <w:rPr>
                <w:rFonts w:ascii="Times New Roman" w:hAnsi="Times New Roman" w:eastAsia="Times New Roman"/>
                <w:b w:val="0"/>
                <w:i w:val="0"/>
                <w:sz w:val="20"/>
              </w:rPr>
              <w:t>ObjectId</w:t>
            </w:r>
          </w:p>
        </w:tc>
        <w:tc>
          <w:tcPr>
            <w:tcW w:type="dxa" w:w="2351"/>
            <w:shd w:val="clear" w:color="auto" w:fill="FFF3CD"/>
          </w:tcPr>
          <w:p>
            <w:r>
              <w:rPr>
                <w:rFonts w:ascii="Times New Roman" w:hAnsi="Times New Roman" w:eastAsia="Times New Roman"/>
                <w:b w:val="0"/>
                <w:i w:val="0"/>
                <w:sz w:val="20"/>
              </w:rPr>
              <w:t>PK</w:t>
            </w:r>
          </w:p>
        </w:tc>
        <w:tc>
          <w:tcPr>
            <w:tcW w:type="dxa" w:w="2351"/>
            <w:shd w:val="clear" w:color="auto" w:fill="FFF3CD"/>
          </w:tcPr>
          <w:p>
            <w:r>
              <w:rPr>
                <w:rFonts w:ascii="Times New Roman" w:hAnsi="Times New Roman" w:eastAsia="Times New Roman"/>
                <w:b w:val="0"/>
                <w:i w:val="0"/>
                <w:sz w:val="20"/>
              </w:rPr>
              <w:t>Khóa chính</w:t>
            </w:r>
          </w:p>
        </w:tc>
      </w:tr>
      <w:tr>
        <w:tc>
          <w:tcPr>
            <w:tcW w:type="dxa" w:w="2351"/>
            <w:shd w:val="clear" w:color="auto" w:fill="FFFFFF"/>
          </w:tcPr>
          <w:p>
            <w:r>
              <w:rPr>
                <w:rFonts w:ascii="Times New Roman" w:hAnsi="Times New Roman" w:eastAsia="Times New Roman"/>
                <w:b w:val="0"/>
                <w:i w:val="0"/>
                <w:sz w:val="20"/>
              </w:rPr>
              <w:t>year</w:t>
            </w:r>
          </w:p>
        </w:tc>
        <w:tc>
          <w:tcPr>
            <w:tcW w:type="dxa" w:w="2351"/>
            <w:shd w:val="clear" w:color="auto" w:fill="FFFFFF"/>
          </w:tcPr>
          <w:p>
            <w:r>
              <w:rPr>
                <w:rFonts w:ascii="Times New Roman" w:hAnsi="Times New Roman" w:eastAsia="Times New Roman"/>
                <w:b w:val="0"/>
                <w:i w:val="0"/>
                <w:sz w:val="20"/>
              </w:rPr>
              <w:t>Number</w:t>
            </w:r>
          </w:p>
        </w:tc>
        <w:tc>
          <w:tcPr>
            <w:tcW w:type="dxa" w:w="2351"/>
            <w:shd w:val="clear" w:color="auto" w:fill="FFFFFF"/>
          </w:tcPr>
          <w:p>
            <w:r>
              <w:rPr>
                <w:rFonts w:ascii="Times New Roman" w:hAnsi="Times New Roman" w:eastAsia="Times New Roman"/>
                <w:b w:val="0"/>
                <w:i w:val="0"/>
                <w:sz w:val="20"/>
              </w:rPr>
              <w:t>Unique, Required</w:t>
            </w:r>
          </w:p>
        </w:tc>
        <w:tc>
          <w:tcPr>
            <w:tcW w:type="dxa" w:w="2351"/>
            <w:shd w:val="clear" w:color="auto" w:fill="FFFFFF"/>
          </w:tcPr>
          <w:p>
            <w:r>
              <w:rPr>
                <w:rFonts w:ascii="Times New Roman" w:hAnsi="Times New Roman" w:eastAsia="Times New Roman"/>
                <w:b w:val="0"/>
                <w:i w:val="0"/>
                <w:sz w:val="20"/>
              </w:rPr>
              <w:t>Năm áp dụng</w:t>
            </w:r>
          </w:p>
        </w:tc>
      </w:tr>
      <w:tr>
        <w:tc>
          <w:tcPr>
            <w:tcW w:type="dxa" w:w="2351"/>
            <w:shd w:val="clear" w:color="auto" w:fill="FFFFFF"/>
          </w:tcPr>
          <w:p>
            <w:r>
              <w:rPr>
                <w:rFonts w:ascii="Times New Roman" w:hAnsi="Times New Roman" w:eastAsia="Times New Roman"/>
                <w:b w:val="0"/>
                <w:i w:val="0"/>
                <w:sz w:val="20"/>
              </w:rPr>
              <w:t>personalDeduction</w:t>
            </w:r>
          </w:p>
        </w:tc>
        <w:tc>
          <w:tcPr>
            <w:tcW w:type="dxa" w:w="2351"/>
            <w:shd w:val="clear" w:color="auto" w:fill="FFFFFF"/>
          </w:tcPr>
          <w:p>
            <w:r>
              <w:rPr>
                <w:rFonts w:ascii="Times New Roman" w:hAnsi="Times New Roman" w:eastAsia="Times New Roman"/>
                <w:b w:val="0"/>
                <w:i w:val="0"/>
                <w:sz w:val="20"/>
              </w:rPr>
              <w:t>Number</w:t>
            </w:r>
          </w:p>
        </w:tc>
        <w:tc>
          <w:tcPr>
            <w:tcW w:type="dxa" w:w="2351"/>
            <w:shd w:val="clear" w:color="auto" w:fill="FFFFFF"/>
          </w:tcPr>
          <w:p>
            <w:r>
              <w:rPr>
                <w:rFonts w:ascii="Times New Roman" w:hAnsi="Times New Roman" w:eastAsia="Times New Roman"/>
                <w:b w:val="0"/>
                <w:i w:val="0"/>
                <w:sz w:val="20"/>
              </w:rPr>
              <w:t>default: 11,000,000</w:t>
            </w:r>
          </w:p>
        </w:tc>
        <w:tc>
          <w:tcPr>
            <w:tcW w:type="dxa" w:w="2351"/>
            <w:shd w:val="clear" w:color="auto" w:fill="FFFFFF"/>
          </w:tcPr>
          <w:p>
            <w:r>
              <w:rPr>
                <w:rFonts w:ascii="Times New Roman" w:hAnsi="Times New Roman" w:eastAsia="Times New Roman"/>
                <w:b w:val="0"/>
                <w:i w:val="0"/>
                <w:sz w:val="20"/>
              </w:rPr>
              <w:t>Giảm trừ bản thân/tháng</w:t>
            </w:r>
          </w:p>
        </w:tc>
      </w:tr>
      <w:tr>
        <w:tc>
          <w:tcPr>
            <w:tcW w:type="dxa" w:w="2351"/>
            <w:shd w:val="clear" w:color="auto" w:fill="FFFFFF"/>
          </w:tcPr>
          <w:p>
            <w:r>
              <w:rPr>
                <w:rFonts w:ascii="Times New Roman" w:hAnsi="Times New Roman" w:eastAsia="Times New Roman"/>
                <w:b w:val="0"/>
                <w:i w:val="0"/>
                <w:sz w:val="20"/>
              </w:rPr>
              <w:t>dependentDeduction</w:t>
            </w:r>
          </w:p>
        </w:tc>
        <w:tc>
          <w:tcPr>
            <w:tcW w:type="dxa" w:w="2351"/>
            <w:shd w:val="clear" w:color="auto" w:fill="FFFFFF"/>
          </w:tcPr>
          <w:p>
            <w:r>
              <w:rPr>
                <w:rFonts w:ascii="Times New Roman" w:hAnsi="Times New Roman" w:eastAsia="Times New Roman"/>
                <w:b w:val="0"/>
                <w:i w:val="0"/>
                <w:sz w:val="20"/>
              </w:rPr>
              <w:t>Number</w:t>
            </w:r>
          </w:p>
        </w:tc>
        <w:tc>
          <w:tcPr>
            <w:tcW w:type="dxa" w:w="2351"/>
            <w:shd w:val="clear" w:color="auto" w:fill="FFFFFF"/>
          </w:tcPr>
          <w:p>
            <w:r>
              <w:rPr>
                <w:rFonts w:ascii="Times New Roman" w:hAnsi="Times New Roman" w:eastAsia="Times New Roman"/>
                <w:b w:val="0"/>
                <w:i w:val="0"/>
                <w:sz w:val="20"/>
              </w:rPr>
              <w:t>default: 4,400,000</w:t>
            </w:r>
          </w:p>
        </w:tc>
        <w:tc>
          <w:tcPr>
            <w:tcW w:type="dxa" w:w="2351"/>
            <w:shd w:val="clear" w:color="auto" w:fill="FFFFFF"/>
          </w:tcPr>
          <w:p>
            <w:r>
              <w:rPr>
                <w:rFonts w:ascii="Times New Roman" w:hAnsi="Times New Roman" w:eastAsia="Times New Roman"/>
                <w:b w:val="0"/>
                <w:i w:val="0"/>
                <w:sz w:val="20"/>
              </w:rPr>
              <w:t>Giảm trừ người phụ thuộc/tháng</w:t>
            </w:r>
          </w:p>
        </w:tc>
      </w:tr>
      <w:tr>
        <w:tc>
          <w:tcPr>
            <w:tcW w:type="dxa" w:w="2351"/>
            <w:shd w:val="clear" w:color="auto" w:fill="FFFFFF"/>
          </w:tcPr>
          <w:p>
            <w:r>
              <w:rPr>
                <w:rFonts w:ascii="Times New Roman" w:hAnsi="Times New Roman" w:eastAsia="Times New Roman"/>
                <w:b w:val="0"/>
                <w:i w:val="0"/>
                <w:sz w:val="20"/>
              </w:rPr>
              <w:t>taxBrackets</w:t>
            </w:r>
          </w:p>
        </w:tc>
        <w:tc>
          <w:tcPr>
            <w:tcW w:type="dxa" w:w="2351"/>
            <w:shd w:val="clear" w:color="auto" w:fill="FFFFFF"/>
          </w:tcPr>
          <w:p>
            <w:r>
              <w:rPr>
                <w:rFonts w:ascii="Times New Roman" w:hAnsi="Times New Roman" w:eastAsia="Times New Roman"/>
                <w:b w:val="0"/>
                <w:i w:val="0"/>
                <w:sz w:val="20"/>
              </w:rPr>
              <w:t>[{min,max,rate}]</w:t>
            </w:r>
          </w:p>
        </w:tc>
        <w:tc>
          <w:tcPr>
            <w:tcW w:type="dxa" w:w="2351"/>
            <w:shd w:val="clear" w:color="auto" w:fill="FFFFFF"/>
          </w:tcPr>
          <w:p>
            <w:r>
              <w:rPr>
                <w:rFonts w:ascii="Times New Roman" w:hAnsi="Times New Roman" w:eastAsia="Times New Roman"/>
                <w:b w:val="0"/>
                <w:i w:val="0"/>
                <w:sz w:val="20"/>
              </w:rPr>
              <w:t>Array</w:t>
            </w:r>
          </w:p>
        </w:tc>
        <w:tc>
          <w:tcPr>
            <w:tcW w:type="dxa" w:w="2351"/>
            <w:shd w:val="clear" w:color="auto" w:fill="FFFFFF"/>
          </w:tcPr>
          <w:p>
            <w:r>
              <w:rPr>
                <w:rFonts w:ascii="Times New Roman" w:hAnsi="Times New Roman" w:eastAsia="Times New Roman"/>
                <w:b w:val="0"/>
                <w:i w:val="0"/>
                <w:sz w:val="20"/>
              </w:rPr>
              <w:t>Bảng biểu thuế suất</w:t>
            </w:r>
          </w:p>
        </w:tc>
      </w:tr>
      <w:tr>
        <w:tc>
          <w:tcPr>
            <w:tcW w:type="dxa" w:w="2351"/>
            <w:shd w:val="clear" w:color="auto" w:fill="FFFFFF"/>
          </w:tcPr>
          <w:p>
            <w:r>
              <w:rPr>
                <w:rFonts w:ascii="Times New Roman" w:hAnsi="Times New Roman" w:eastAsia="Times New Roman"/>
                <w:b w:val="0"/>
                <w:i w:val="0"/>
                <w:sz w:val="20"/>
              </w:rPr>
              <w:t>isActive</w:t>
            </w:r>
          </w:p>
        </w:tc>
        <w:tc>
          <w:tcPr>
            <w:tcW w:type="dxa" w:w="2351"/>
            <w:shd w:val="clear" w:color="auto" w:fill="FFFFFF"/>
          </w:tcPr>
          <w:p>
            <w:r>
              <w:rPr>
                <w:rFonts w:ascii="Times New Roman" w:hAnsi="Times New Roman" w:eastAsia="Times New Roman"/>
                <w:b w:val="0"/>
                <w:i w:val="0"/>
                <w:sz w:val="20"/>
              </w:rPr>
              <w:t>Boolean</w:t>
            </w:r>
          </w:p>
        </w:tc>
        <w:tc>
          <w:tcPr>
            <w:tcW w:type="dxa" w:w="2351"/>
            <w:shd w:val="clear" w:color="auto" w:fill="FFFFFF"/>
          </w:tcPr>
          <w:p>
            <w:r>
              <w:rPr>
                <w:rFonts w:ascii="Times New Roman" w:hAnsi="Times New Roman" w:eastAsia="Times New Roman"/>
                <w:b w:val="0"/>
                <w:i w:val="0"/>
                <w:sz w:val="20"/>
              </w:rPr>
              <w:t>default: true</w:t>
            </w:r>
          </w:p>
        </w:tc>
        <w:tc>
          <w:tcPr>
            <w:tcW w:type="dxa" w:w="2351"/>
            <w:shd w:val="clear" w:color="auto" w:fill="FFFFFF"/>
          </w:tcPr>
          <w:p>
            <w:r>
              <w:rPr>
                <w:rFonts w:ascii="Times New Roman" w:hAnsi="Times New Roman" w:eastAsia="Times New Roman"/>
                <w:b w:val="0"/>
                <w:i w:val="0"/>
                <w:sz w:val="20"/>
              </w:rPr>
              <w:t>Đang áp dụng</w:t>
            </w:r>
          </w:p>
        </w:tc>
      </w:tr>
    </w:tbl>
    <w:p/>
    <w:p>
      <w:pPr>
        <w:spacing w:after="120" w:line="360" w:lineRule="auto"/>
        <w:jc w:val="both"/>
      </w:pPr>
      <w:r>
        <w:rPr>
          <w:rFonts w:ascii="Times New Roman" w:hAnsi="Times New Roman" w:eastAsia="Times New Roman"/>
          <w:b/>
          <w:i w:val="0"/>
          <w:sz w:val="28"/>
        </w:rPr>
        <w:t>3.4. Sơ đồ luồng xử lý</w:t>
      </w:r>
    </w:p>
    <w:p>
      <w:pPr>
        <w:spacing w:after="120" w:line="360" w:lineRule="auto"/>
        <w:jc w:val="both"/>
      </w:pPr>
      <w:r>
        <w:rPr>
          <w:rFonts w:ascii="Times New Roman" w:hAnsi="Times New Roman" w:eastAsia="Times New Roman"/>
          <w:b/>
          <w:i w:val="0"/>
          <w:sz w:val="26"/>
        </w:rPr>
        <w:t>3.4.1. Luồng Đăng nhập (Login Flow)</w:t>
      </w:r>
    </w:p>
    <w:p>
      <w:r>
        <w:rPr>
          <w:rFonts w:ascii="Courier New" w:hAnsi="Courier New"/>
          <w:sz w:val="16"/>
        </w:rPr>
        <w:br/>
        <w:t xml:space="preserve">  ┌──────────┐         ┌─────────────────┐          ┌────────────┐</w:t>
        <w:br/>
        <w:t xml:space="preserve">  │  Client  │         │  Express Server │          │  MongoDB   │</w:t>
        <w:br/>
        <w:t xml:space="preserve">  └────┬─────┘         └────────┬────────┘          └─────┬──────┘</w:t>
        <w:br/>
        <w:t xml:space="preserve">       │                        │                          │</w:t>
        <w:br/>
        <w:t xml:space="preserve">       │  POST /api/auth/login  │                          │</w:t>
        <w:br/>
        <w:t xml:space="preserve">       │  {email, password}     │                          │</w:t>
        <w:br/>
        <w:t xml:space="preserve">       │───────────────────────►│                          │</w:t>
        <w:br/>
        <w:t xml:space="preserve">       │                        │  validateLogin()         │</w:t>
        <w:br/>
        <w:t xml:space="preserve">       │                        │  (express-validator)     │</w:t>
        <w:br/>
        <w:t xml:space="preserve">       │                        │                          │</w:t>
        <w:br/>
        <w:t xml:space="preserve">       │                        │  User.findOne({email})   │</w:t>
        <w:br/>
        <w:t xml:space="preserve">       │                        │─────────────────────────►│</w:t>
        <w:br/>
        <w:t xml:space="preserve">       │                        │                          │</w:t>
        <w:br/>
        <w:t xml:space="preserve">       │                        │◄─────────────────────────│</w:t>
        <w:br/>
        <w:t xml:space="preserve">       │                        │  user document           │</w:t>
        <w:br/>
        <w:t xml:space="preserve">       │                        │                          │</w:t>
        <w:br/>
        <w:t xml:space="preserve">       │                        │  bcrypt.compare(pwd)     │</w:t>
        <w:br/>
        <w:t xml:space="preserve">       │                        │  ✓ Đúng → signToken()    │</w:t>
        <w:br/>
        <w:t xml:space="preserve">       │                        │                          │</w:t>
        <w:br/>
        <w:t xml:space="preserve">       │◄───────────────────────│                          │</w:t>
        <w:br/>
        <w:t xml:space="preserve">       │  200 OK                │                          │</w:t>
        <w:br/>
        <w:t xml:space="preserve">       │  {token, user info}    │                          │</w:t>
        <w:br/>
        <w:t xml:space="preserve">       │                        │                          │</w:t>
        <w:br/>
        <w:t xml:space="preserve">       │  Lưu token vào         │                          │</w:t>
        <w:br/>
        <w:t xml:space="preserve">       │  localStorage          │                          │</w:t>
        <w:br/>
        <w:t xml:space="preserve">       │  Navigate /dashboard   │                          │</w:t>
        <w:br/>
      </w:r>
    </w:p>
    <w:p>
      <w:pPr>
        <w:spacing w:after="120" w:line="360" w:lineRule="auto"/>
        <w:jc w:val="both"/>
      </w:pPr>
      <w:r>
        <w:rPr>
          <w:rFonts w:ascii="Times New Roman" w:hAnsi="Times New Roman" w:eastAsia="Times New Roman"/>
          <w:b/>
          <w:i w:val="0"/>
          <w:sz w:val="26"/>
        </w:rPr>
        <w:t>3.4.2. Luồng Tính thuế &amp; Khai báo (Tax Declaration Flow)</w:t>
      </w:r>
    </w:p>
    <w:p>
      <w:r>
        <w:rPr>
          <w:rFonts w:ascii="Courier New" w:hAnsi="Courier New"/>
          <w:sz w:val="16"/>
        </w:rPr>
        <w:br/>
        <w:t xml:space="preserve">  ┌──────────┐        ┌──────────────────┐         ┌────────────┐</w:t>
        <w:br/>
        <w:t xml:space="preserve">  │  Client  │        │  Express Server  │         │  MongoDB   │</w:t>
        <w:br/>
        <w:t xml:space="preserve">  └────┬─────┘        └────────┬─────────┘         └─────┬──────┘</w:t>
        <w:br/>
        <w:t xml:space="preserve">       │                       │                          │</w:t>
        <w:br/>
        <w:t xml:space="preserve">       │  Bước 1: Nhập         │                          │</w:t>
        <w:br/>
        <w:t xml:space="preserve">       │  thu nhập             │                          │</w:t>
        <w:br/>
        <w:t xml:space="preserve">       │                       │                          │</w:t>
        <w:br/>
        <w:t xml:space="preserve">       │  POST /api/tax/       │                          │</w:t>
        <w:br/>
        <w:t xml:space="preserve">       │  calculate            │                          │</w:t>
        <w:br/>
        <w:t xml:space="preserve">       │  {income, dependents} │                          │</w:t>
        <w:br/>
        <w:t xml:space="preserve">       │──────────────────────►│                          │</w:t>
        <w:br/>
        <w:t xml:space="preserve">       │                       │  TaxConfig.findOne()     │</w:t>
        <w:br/>
        <w:t xml:space="preserve">       │                       │  (lấy biểu thuế năm)    │</w:t>
        <w:br/>
        <w:t xml:space="preserve">       │                       │─────────────────────────►│</w:t>
        <w:br/>
        <w:t xml:space="preserve">       │                       │◄─────────────────────────│</w:t>
        <w:br/>
        <w:t xml:space="preserve">       │                       │  calculateTaxableIncome()│</w:t>
        <w:br/>
        <w:t xml:space="preserve">       │                       │  calculateTax()          │</w:t>
        <w:br/>
        <w:t xml:space="preserve">       │◄──────────────────────│  (lũy tiến 7 bậc)       │</w:t>
        <w:br/>
        <w:t xml:space="preserve">       │  {taxableIncome,      │                          │</w:t>
        <w:br/>
        <w:t xml:space="preserve">       │   totalTax, brackets} │                          │</w:t>
        <w:br/>
        <w:t xml:space="preserve">       │                       │                          │</w:t>
        <w:br/>
        <w:t xml:space="preserve">       │  Bước 2: Xác nhận     │                          │</w:t>
        <w:br/>
        <w:t xml:space="preserve">       │  khai báo             │                          │</w:t>
        <w:br/>
        <w:t xml:space="preserve">       │                       │                          │</w:t>
        <w:br/>
        <w:t xml:space="preserve">       │  POST /api/tax/       │                          │</w:t>
        <w:br/>
        <w:t xml:space="preserve">       │  declare              │                          │</w:t>
        <w:br/>
        <w:t xml:space="preserve">       │  {incomes, deductions}│                          │</w:t>
        <w:br/>
        <w:t xml:space="preserve">       │──────────────────────►│                          │</w:t>
        <w:br/>
        <w:t xml:space="preserve">       │                       │  Tính lại thuế           │</w:t>
        <w:br/>
        <w:t xml:space="preserve">       │                       │  TaxDeclaration.create() │</w:t>
        <w:br/>
        <w:t xml:space="preserve">       │                       │─────────────────────────►│</w:t>
        <w:br/>
        <w:t xml:space="preserve">       │                       │◄─────────────────────────│</w:t>
        <w:br/>
        <w:t xml:space="preserve">       │◄──────────────────────│  {declaration document}  │</w:t>
        <w:br/>
        <w:t xml:space="preserve">       │  201 Created          │                          │</w:t>
        <w:br/>
        <w:t xml:space="preserve">       │  → redirect /history  │                          │</w:t>
        <w:br/>
      </w:r>
    </w:p>
    <w:p>
      <w:r>
        <w:br w:type="page"/>
      </w:r>
    </w:p>
    <w:p>
      <w:pPr>
        <w:spacing w:before="240" w:after="120"/>
        <w:jc w:val="left"/>
      </w:pPr>
      <w:r>
        <w:rPr>
          <w:rFonts w:ascii="Times New Roman" w:hAnsi="Times New Roman" w:eastAsia="Times New Roman"/>
          <w:b/>
          <w:i w:val="0"/>
          <w:color w:val="1F497D"/>
          <w:sz w:val="32"/>
        </w:rPr>
        <w:t>CHƯƠNG 4. XÂY DỰNG VÀ CÀI ĐẶT</w:t>
      </w:r>
    </w:p>
    <w:p>
      <w:pPr>
        <w:spacing w:after="120" w:line="360" w:lineRule="auto"/>
        <w:jc w:val="both"/>
      </w:pPr>
      <w:r>
        <w:rPr>
          <w:rFonts w:ascii="Times New Roman" w:hAnsi="Times New Roman" w:eastAsia="Times New Roman"/>
          <w:b/>
          <w:i w:val="0"/>
          <w:sz w:val="28"/>
        </w:rPr>
        <w:t>4.1. Cấu trúc dự án</w:t>
      </w:r>
    </w:p>
    <w:p>
      <w:pPr>
        <w:spacing w:after="240"/>
      </w:pPr>
      <w:r>
        <w:rPr>
          <w:rFonts w:ascii="Courier New" w:hAnsi="Courier New"/>
          <w:sz w:val="17"/>
        </w:rPr>
        <w:br/>
        <w:t>tax-system/</w:t>
        <w:br/>
        <w:t>├── package.json            # Root: concurrently chạy cả 2 service</w:t>
        <w:br/>
        <w:t>├── client/                 # Frontend (React 18)</w:t>
        <w:br/>
        <w:t>│   ├── package.json</w:t>
        <w:br/>
        <w:t>│   ├── public/</w:t>
        <w:br/>
        <w:t>│   └── src/</w:t>
        <w:br/>
        <w:t>│       ├── App.jsx         # Router + route definitions</w:t>
        <w:br/>
        <w:t>│       ├── index.jsx       # Entry point</w:t>
        <w:br/>
        <w:t>│       ├── context/</w:t>
        <w:br/>
        <w:t>│       │   └── AuthContext.jsx  # Global auth state (JWT)</w:t>
        <w:br/>
        <w:t>│       ├── components/</w:t>
        <w:br/>
        <w:t>│       │   └── shared/     # PrivateRoute, AdminRoute, ErrorBoundary</w:t>
        <w:br/>
        <w:t>│       ├── pages/</w:t>
        <w:br/>
        <w:t>│       │   ├── LoginPage.jsx</w:t>
        <w:br/>
        <w:t>│       │   ├── RegisterPage.jsx</w:t>
        <w:br/>
        <w:t>│       │   ├── DashboardPage.jsx</w:t>
        <w:br/>
        <w:t>│       │   ├── TaxCalculatorPage.jsx</w:t>
        <w:br/>
        <w:t>│       │   ├── TaxDeclarePage.jsx</w:t>
        <w:br/>
        <w:t>│       │   ├── TaxHistoryPage.jsx</w:t>
        <w:br/>
        <w:t>│       │   ├── ProfilePage.jsx</w:t>
        <w:br/>
        <w:t>│       │   ├── ReportPage.jsx</w:t>
        <w:br/>
        <w:t>│       │   └── AdminPage.jsx</w:t>
        <w:br/>
        <w:t>│       ├── services/       # API calls (axios)</w:t>
        <w:br/>
        <w:t>│       ├── hooks/          # Custom React hooks</w:t>
        <w:br/>
        <w:t>│       ├── styles/         # CSS modules</w:t>
        <w:br/>
        <w:t>│       └── utils/          # Helpers</w:t>
        <w:br/>
        <w:t>│</w:t>
        <w:br/>
        <w:t>└── server/                 # Backend (Node.js + Express)</w:t>
        <w:br/>
        <w:t xml:space="preserve">    ├── package.json</w:t>
        <w:br/>
        <w:t xml:space="preserve">    ├── .env</w:t>
        <w:br/>
        <w:t xml:space="preserve">    └── src/</w:t>
        <w:br/>
        <w:t xml:space="preserve">        ├── index.js        # Entry point + middleware + routes</w:t>
        <w:br/>
        <w:t xml:space="preserve">        ├── config/</w:t>
        <w:br/>
        <w:t xml:space="preserve">        │   └── taxRules.js # Biểu thuế TNCN Việt Nam</w:t>
        <w:br/>
        <w:t xml:space="preserve">        ├── controllers/</w:t>
        <w:br/>
        <w:t xml:space="preserve">        │   ├── authController.js</w:t>
        <w:br/>
        <w:t xml:space="preserve">        │   ├── taxController.js</w:t>
        <w:br/>
        <w:t xml:space="preserve">        │   ├── reportController.js</w:t>
        <w:br/>
        <w:t xml:space="preserve">        │   └── userController.js</w:t>
        <w:br/>
        <w:t xml:space="preserve">        ├── middleware/</w:t>
        <w:br/>
        <w:t xml:space="preserve">        │   └── auth.js     # JWT verify, adminOnly guard</w:t>
        <w:br/>
        <w:t xml:space="preserve">        ├── models/</w:t>
        <w:br/>
        <w:t xml:space="preserve">        │   ├── User.js</w:t>
        <w:br/>
        <w:t xml:space="preserve">        │   ├── TaxDeclaration.js</w:t>
        <w:br/>
        <w:t xml:space="preserve">        │   ├── Payment.js</w:t>
        <w:br/>
        <w:t xml:space="preserve">        │   └── TaxConfig.js</w:t>
        <w:br/>
        <w:t xml:space="preserve">        ├── routes/</w:t>
        <w:br/>
        <w:t xml:space="preserve">        │   ├── authRoutes.js</w:t>
        <w:br/>
        <w:t xml:space="preserve">        │   ├── taxRoutes.js</w:t>
        <w:br/>
        <w:t xml:space="preserve">        │   ├── reportRoutes.js</w:t>
        <w:br/>
        <w:t xml:space="preserve">        │   ├── userRoutes.js</w:t>
        <w:br/>
        <w:t xml:space="preserve">        │   └── configRoutes.js</w:t>
        <w:br/>
        <w:t xml:space="preserve">        └── utils/</w:t>
        <w:br/>
        <w:t xml:space="preserve">            ├── taxCalculator.js  # Logic tính thuế lũy tiến</w:t>
        <w:br/>
        <w:t xml:space="preserve">            └── seed.js           # Seed data mẫu</w:t>
      </w:r>
    </w:p>
    <w:p>
      <w:pPr>
        <w:spacing w:after="120" w:line="360" w:lineRule="auto"/>
        <w:jc w:val="both"/>
      </w:pPr>
      <w:r>
        <w:rPr>
          <w:rFonts w:ascii="Times New Roman" w:hAnsi="Times New Roman" w:eastAsia="Times New Roman"/>
          <w:b/>
          <w:i w:val="0"/>
          <w:sz w:val="28"/>
        </w:rPr>
        <w:t>4.2. Backend — Node.js / Express</w:t>
      </w:r>
    </w:p>
    <w:p>
      <w:pPr>
        <w:spacing w:after="120" w:line="360" w:lineRule="auto"/>
        <w:jc w:val="both"/>
      </w:pPr>
      <w:r>
        <w:rPr>
          <w:rFonts w:ascii="Times New Roman" w:hAnsi="Times New Roman" w:eastAsia="Times New Roman"/>
          <w:b/>
          <w:i w:val="0"/>
          <w:sz w:val="24"/>
        </w:rPr>
        <w:t>• Module Authentication (authController.js)</w:t>
      </w:r>
    </w:p>
    <w:p>
      <w:pPr>
        <w:spacing w:after="120" w:line="360" w:lineRule="auto"/>
        <w:ind w:firstLine="720"/>
        <w:jc w:val="both"/>
      </w:pPr>
      <w:r>
        <w:rPr>
          <w:rFonts w:ascii="Times New Roman" w:hAnsi="Times New Roman" w:eastAsia="Times New Roman"/>
          <w:b w:val="0"/>
          <w:i w:val="0"/>
          <w:sz w:val="24"/>
        </w:rPr>
        <w:t>Xử lý đăng ký, đăng nhập bằng email/password. Mật khẩu được hash bởi bcrypt với salt rounds = 12. Token JWT có thời hạn 7 ngày. Rate limiting 10 req/phút/IP chống brute-force. Validate input bằng express-validator: kiểm tra định dạng email, CCCD (9 hoặc 12 số), mã số thuế (10 hoặc 13 số).</w:t>
      </w:r>
    </w:p>
    <w:p/>
    <w:p>
      <w:pPr>
        <w:spacing w:after="120" w:line="360" w:lineRule="auto"/>
        <w:jc w:val="both"/>
      </w:pPr>
      <w:r>
        <w:rPr>
          <w:rFonts w:ascii="Times New Roman" w:hAnsi="Times New Roman" w:eastAsia="Times New Roman"/>
          <w:b/>
          <w:i w:val="0"/>
          <w:sz w:val="24"/>
        </w:rPr>
        <w:t>• Module Tính thuế (taxCalculator.js)</w:t>
      </w:r>
    </w:p>
    <w:p>
      <w:pPr>
        <w:spacing w:after="120" w:line="360" w:lineRule="auto"/>
        <w:ind w:firstLine="720"/>
        <w:jc w:val="both"/>
      </w:pPr>
      <w:r>
        <w:rPr>
          <w:rFonts w:ascii="Times New Roman" w:hAnsi="Times New Roman" w:eastAsia="Times New Roman"/>
          <w:b w:val="0"/>
          <w:i w:val="0"/>
          <w:sz w:val="24"/>
        </w:rPr>
        <w:t>Hàm calculateTaxableIncome() tính thu nhập tính thuế sau khi trừ: giảm trừ bản thân (11 triệu/tháng), giảm trừ người phụ thuộc (4.4 triệu/người/tháng), và các khoản giảm trừ khác. Hàm calculateTax() áp dụng thuế lũy tiến từng phần theo 7 bậc: 5%, 10%, 15%, 20%, 25%, 30%, 35%. Hỗ trợ biểu thuế động từ TaxConfig database.</w:t>
      </w:r>
    </w:p>
    <w:p/>
    <w:p>
      <w:pPr>
        <w:spacing w:after="120" w:line="360" w:lineRule="auto"/>
        <w:jc w:val="both"/>
      </w:pPr>
      <w:r>
        <w:rPr>
          <w:rFonts w:ascii="Times New Roman" w:hAnsi="Times New Roman" w:eastAsia="Times New Roman"/>
          <w:b/>
          <w:i w:val="0"/>
          <w:sz w:val="24"/>
        </w:rPr>
        <w:t>• Module Khai báo thuế (taxController.js)</w:t>
      </w:r>
    </w:p>
    <w:p>
      <w:pPr>
        <w:spacing w:after="120" w:line="360" w:lineRule="auto"/>
        <w:ind w:firstLine="720"/>
        <w:jc w:val="both"/>
      </w:pPr>
      <w:r>
        <w:rPr>
          <w:rFonts w:ascii="Times New Roman" w:hAnsi="Times New Roman" w:eastAsia="Times New Roman"/>
          <w:b w:val="0"/>
          <w:i w:val="0"/>
          <w:sz w:val="24"/>
        </w:rPr>
        <w:t>Endpoints: POST /declare (tạo khai báo mới), GET /declarations (lịch sử), GET /declarations/:id (chi tiết), POST /declarations/:id/pay (nộp thuế), GET /admin/declarations (admin xem tất cả). Mỗi khai báo lưu đầy đủ thu nhập, giảm trừ, chi tiết theo bậc thuế.</w:t>
      </w:r>
    </w:p>
    <w:p/>
    <w:p>
      <w:pPr>
        <w:spacing w:after="120" w:line="360" w:lineRule="auto"/>
        <w:jc w:val="both"/>
      </w:pPr>
      <w:r>
        <w:rPr>
          <w:rFonts w:ascii="Times New Roman" w:hAnsi="Times New Roman" w:eastAsia="Times New Roman"/>
          <w:b/>
          <w:i w:val="0"/>
          <w:sz w:val="24"/>
        </w:rPr>
        <w:t>• Module Báo cáo (reportController.js)</w:t>
      </w:r>
    </w:p>
    <w:p>
      <w:pPr>
        <w:spacing w:after="120" w:line="360" w:lineRule="auto"/>
        <w:ind w:firstLine="720"/>
        <w:jc w:val="both"/>
      </w:pPr>
      <w:r>
        <w:rPr>
          <w:rFonts w:ascii="Times New Roman" w:hAnsi="Times New Roman" w:eastAsia="Times New Roman"/>
          <w:b w:val="0"/>
          <w:i w:val="0"/>
          <w:sz w:val="24"/>
        </w:rPr>
        <w:t>Tạo báo cáo tổng hợp cho user (lọc theo năm), báo cáo admin với thống kê hệ thống. Xuất PDF từng khai báo dùng PDFKit với định dạng phiếu thuế chuyên nghiệp. Xuất Excel toàn bộ khai báo dùng thư viện xlsx.</w:t>
      </w:r>
    </w:p>
    <w:p/>
    <w:p>
      <w:pPr>
        <w:spacing w:after="120" w:line="360" w:lineRule="auto"/>
        <w:jc w:val="both"/>
      </w:pPr>
      <w:r>
        <w:rPr>
          <w:rFonts w:ascii="Times New Roman" w:hAnsi="Times New Roman" w:eastAsia="Times New Roman"/>
          <w:b/>
          <w:i w:val="0"/>
          <w:sz w:val="24"/>
        </w:rPr>
        <w:t>• Middleware (auth.js)</w:t>
      </w:r>
    </w:p>
    <w:p>
      <w:pPr>
        <w:spacing w:after="120" w:line="360" w:lineRule="auto"/>
        <w:ind w:firstLine="720"/>
        <w:jc w:val="both"/>
      </w:pPr>
      <w:r>
        <w:rPr>
          <w:rFonts w:ascii="Times New Roman" w:hAnsi="Times New Roman" w:eastAsia="Times New Roman"/>
          <w:b w:val="0"/>
          <w:i w:val="0"/>
          <w:sz w:val="24"/>
        </w:rPr>
        <w:t>Middleware protect() xác thực JWT token từ header Authorization. Middleware adminOnly() kiểm tra role = 'admin'. Áp dụng theo thứ tự: protect → adminOnly → controller.</w:t>
      </w:r>
    </w:p>
    <w:p/>
    <w:p>
      <w:pPr>
        <w:spacing w:after="120" w:line="360" w:lineRule="auto"/>
        <w:jc w:val="both"/>
      </w:pPr>
      <w:r>
        <w:rPr>
          <w:rFonts w:ascii="Times New Roman" w:hAnsi="Times New Roman" w:eastAsia="Times New Roman"/>
          <w:b/>
          <w:i w:val="0"/>
          <w:sz w:val="28"/>
        </w:rPr>
        <w:t>4.3. Frontend — React 18</w:t>
      </w:r>
    </w:p>
    <w:p>
      <w:pPr>
        <w:spacing w:after="120" w:line="360" w:lineRule="auto"/>
        <w:jc w:val="both"/>
      </w:pPr>
      <w:r>
        <w:rPr>
          <w:rFonts w:ascii="Times New Roman" w:hAnsi="Times New Roman" w:eastAsia="Times New Roman"/>
          <w:b/>
          <w:i w:val="0"/>
          <w:sz w:val="24"/>
        </w:rPr>
        <w:t>• Context API — AuthContext.jsx</w:t>
      </w:r>
    </w:p>
    <w:p>
      <w:pPr>
        <w:spacing w:after="120" w:line="360" w:lineRule="auto"/>
        <w:ind w:firstLine="720"/>
        <w:jc w:val="both"/>
      </w:pPr>
      <w:r>
        <w:rPr>
          <w:rFonts w:ascii="Times New Roman" w:hAnsi="Times New Roman" w:eastAsia="Times New Roman"/>
          <w:b w:val="0"/>
          <w:i w:val="0"/>
          <w:sz w:val="24"/>
        </w:rPr>
        <w:t>Quản lý global state xác thực: user info, token, isAuthenticated. Cung cấp các hàm login(), logout(), register(). Token được persist vào localStorage. PrivateRoute và AdminRoute component bảo vệ các route yêu cầu xác thực.</w:t>
      </w:r>
    </w:p>
    <w:p/>
    <w:p>
      <w:pPr>
        <w:spacing w:after="120" w:line="360" w:lineRule="auto"/>
        <w:jc w:val="both"/>
      </w:pPr>
      <w:r>
        <w:rPr>
          <w:rFonts w:ascii="Times New Roman" w:hAnsi="Times New Roman" w:eastAsia="Times New Roman"/>
          <w:b/>
          <w:i w:val="0"/>
          <w:sz w:val="24"/>
        </w:rPr>
        <w:t>• Trang Dashboard (DashboardPage.jsx)</w:t>
      </w:r>
    </w:p>
    <w:p>
      <w:pPr>
        <w:spacing w:after="120" w:line="360" w:lineRule="auto"/>
        <w:ind w:firstLine="720"/>
        <w:jc w:val="both"/>
      </w:pPr>
      <w:r>
        <w:rPr>
          <w:rFonts w:ascii="Times New Roman" w:hAnsi="Times New Roman" w:eastAsia="Times New Roman"/>
          <w:b w:val="0"/>
          <w:i w:val="0"/>
          <w:sz w:val="24"/>
        </w:rPr>
        <w:t>Hiển thị tổng quan: thống kê thu nhập/thuế theo năm, biểu đồ Recharts (BarChart, LineChart). Lịch sử khai báo gần nhất với badge trạng thái màu sắc. Quick actions.</w:t>
      </w:r>
    </w:p>
    <w:p/>
    <w:p>
      <w:pPr>
        <w:spacing w:after="120" w:line="360" w:lineRule="auto"/>
        <w:jc w:val="both"/>
      </w:pPr>
      <w:r>
        <w:rPr>
          <w:rFonts w:ascii="Times New Roman" w:hAnsi="Times New Roman" w:eastAsia="Times New Roman"/>
          <w:b/>
          <w:i w:val="0"/>
          <w:sz w:val="24"/>
        </w:rPr>
        <w:t>• Trang Máy tính thuế (TaxCalculatorPage.jsx)</w:t>
      </w:r>
    </w:p>
    <w:p>
      <w:pPr>
        <w:spacing w:after="120" w:line="360" w:lineRule="auto"/>
        <w:ind w:firstLine="720"/>
        <w:jc w:val="both"/>
      </w:pPr>
      <w:r>
        <w:rPr>
          <w:rFonts w:ascii="Times New Roman" w:hAnsi="Times New Roman" w:eastAsia="Times New Roman"/>
          <w:b w:val="0"/>
          <w:i w:val="0"/>
          <w:sz w:val="24"/>
        </w:rPr>
        <w:t>Form nhập thu nhập, số người phụ thuộc, giảm trừ khác. Gọi API /tax/calculate. Hiển thị kết quả chi tiết theo từng bậc thuế với thanh progress bar trực quan.</w:t>
      </w:r>
    </w:p>
    <w:p/>
    <w:p>
      <w:pPr>
        <w:spacing w:after="120" w:line="360" w:lineRule="auto"/>
        <w:jc w:val="both"/>
      </w:pPr>
      <w:r>
        <w:rPr>
          <w:rFonts w:ascii="Times New Roman" w:hAnsi="Times New Roman" w:eastAsia="Times New Roman"/>
          <w:b/>
          <w:i w:val="0"/>
          <w:sz w:val="24"/>
        </w:rPr>
        <w:t>• Trang Khai báo thuế (TaxDeclarePage.jsx)</w:t>
      </w:r>
    </w:p>
    <w:p>
      <w:pPr>
        <w:spacing w:after="120" w:line="360" w:lineRule="auto"/>
        <w:ind w:firstLine="720"/>
        <w:jc w:val="both"/>
      </w:pPr>
      <w:r>
        <w:rPr>
          <w:rFonts w:ascii="Times New Roman" w:hAnsi="Times New Roman" w:eastAsia="Times New Roman"/>
          <w:b w:val="0"/>
          <w:i w:val="0"/>
          <w:sz w:val="24"/>
        </w:rPr>
        <w:t>Form wizard 4 bước: Bước 1 chọn loại khai báo/năm/tháng, Bước 2 nhập thu nhập (có thể thêm nhiều nguồn), Bước 3 nhập giảm trừ, Bước 4 xem trước và xác nhận. Validate bằng react-hook-form.</w:t>
      </w:r>
    </w:p>
    <w:p/>
    <w:p>
      <w:pPr>
        <w:spacing w:after="120" w:line="360" w:lineRule="auto"/>
        <w:jc w:val="both"/>
      </w:pPr>
      <w:r>
        <w:rPr>
          <w:rFonts w:ascii="Times New Roman" w:hAnsi="Times New Roman" w:eastAsia="Times New Roman"/>
          <w:b/>
          <w:i w:val="0"/>
          <w:sz w:val="24"/>
        </w:rPr>
        <w:t>• Trang Lịch sử (TaxHistoryPage.jsx)</w:t>
      </w:r>
    </w:p>
    <w:p>
      <w:pPr>
        <w:spacing w:after="120" w:line="360" w:lineRule="auto"/>
        <w:ind w:firstLine="720"/>
        <w:jc w:val="both"/>
      </w:pPr>
      <w:r>
        <w:rPr>
          <w:rFonts w:ascii="Times New Roman" w:hAnsi="Times New Roman" w:eastAsia="Times New Roman"/>
          <w:b w:val="0"/>
          <w:i w:val="0"/>
          <w:sz w:val="24"/>
        </w:rPr>
        <w:t>Bảng danh sách khai báo với filter theo trạng thái, năm. Modal xem chi tiết, nút nộp thuế với chọn phương thức (có QR Code giả lập), nút xuất PDF. Badge màu sắc theo trạng thái (draft/pending/paid/overdue).</w:t>
      </w:r>
    </w:p>
    <w:p/>
    <w:p>
      <w:pPr>
        <w:spacing w:after="120" w:line="360" w:lineRule="auto"/>
        <w:jc w:val="both"/>
      </w:pPr>
      <w:r>
        <w:rPr>
          <w:rFonts w:ascii="Times New Roman" w:hAnsi="Times New Roman" w:eastAsia="Times New Roman"/>
          <w:b/>
          <w:i w:val="0"/>
          <w:sz w:val="24"/>
        </w:rPr>
        <w:t>• Trang Admin (AdminPage.jsx)</w:t>
      </w:r>
    </w:p>
    <w:p>
      <w:pPr>
        <w:spacing w:after="120" w:line="360" w:lineRule="auto"/>
        <w:ind w:firstLine="720"/>
        <w:jc w:val="both"/>
      </w:pPr>
      <w:r>
        <w:rPr>
          <w:rFonts w:ascii="Times New Roman" w:hAnsi="Times New Roman" w:eastAsia="Times New Roman"/>
          <w:b w:val="0"/>
          <w:i w:val="0"/>
          <w:sz w:val="24"/>
        </w:rPr>
        <w:t>Dashboard admin với thống kê toàn hệ thống: tổng user, tổng khai báo, tổng thuế thu. Danh sách user với chức năng khóa/mở khóa tài khoản. Xem tất cả khai báo. Cấu hình biểu thuế theo năm. Xuất Excel.</w:t>
      </w:r>
    </w:p>
    <w:p/>
    <w:p>
      <w:pPr>
        <w:spacing w:after="120" w:line="360" w:lineRule="auto"/>
        <w:jc w:val="both"/>
      </w:pPr>
      <w:r>
        <w:rPr>
          <w:rFonts w:ascii="Times New Roman" w:hAnsi="Times New Roman" w:eastAsia="Times New Roman"/>
          <w:b/>
          <w:i w:val="0"/>
          <w:sz w:val="28"/>
        </w:rPr>
        <w:t>4.4. Bảo mật hệ thống</w:t>
      </w:r>
    </w:p>
    <w:p>
      <w:pPr>
        <w:pStyle w:val="ListBullet"/>
        <w:spacing w:after="60"/>
        <w:ind w:left="720"/>
      </w:pPr>
      <w:r>
        <w:rPr>
          <w:rFonts w:ascii="Times New Roman" w:hAnsi="Times New Roman" w:eastAsia="Times New Roman"/>
          <w:b w:val="0"/>
          <w:i w:val="0"/>
          <w:sz w:val="26"/>
        </w:rPr>
        <w:t>JWT Authentication: Token có thời hạn 7 ngày, ký bằng secret key mạnh</w:t>
      </w:r>
    </w:p>
    <w:p>
      <w:pPr>
        <w:pStyle w:val="ListBullet"/>
        <w:spacing w:after="60"/>
        <w:ind w:left="720"/>
      </w:pPr>
      <w:r>
        <w:rPr>
          <w:rFonts w:ascii="Times New Roman" w:hAnsi="Times New Roman" w:eastAsia="Times New Roman"/>
          <w:b w:val="0"/>
          <w:i w:val="0"/>
          <w:sz w:val="26"/>
        </w:rPr>
        <w:t>Password Hashing: bcrypt với salt rounds = 12 (chống rainbow table)</w:t>
      </w:r>
    </w:p>
    <w:p>
      <w:pPr>
        <w:pStyle w:val="ListBullet"/>
        <w:spacing w:after="60"/>
        <w:ind w:left="720"/>
      </w:pPr>
      <w:r>
        <w:rPr>
          <w:rFonts w:ascii="Times New Roman" w:hAnsi="Times New Roman" w:eastAsia="Times New Roman"/>
          <w:b w:val="0"/>
          <w:i w:val="0"/>
          <w:sz w:val="26"/>
        </w:rPr>
        <w:t>Rate Limiting: Tối đa 10 request/phút/IP cho auth endpoints (chống brute-force)</w:t>
      </w:r>
    </w:p>
    <w:p>
      <w:pPr>
        <w:pStyle w:val="ListBullet"/>
        <w:spacing w:after="60"/>
        <w:ind w:left="720"/>
      </w:pPr>
      <w:r>
        <w:rPr>
          <w:rFonts w:ascii="Times New Roman" w:hAnsi="Times New Roman" w:eastAsia="Times New Roman"/>
          <w:b w:val="0"/>
          <w:i w:val="0"/>
          <w:sz w:val="26"/>
        </w:rPr>
        <w:t>Helmet: Bảo vệ HTTP headers (XSS, Clickjacking, MIME sniffing, ...)</w:t>
      </w:r>
    </w:p>
    <w:p>
      <w:pPr>
        <w:pStyle w:val="ListBullet"/>
        <w:spacing w:after="60"/>
        <w:ind w:left="720"/>
      </w:pPr>
      <w:r>
        <w:rPr>
          <w:rFonts w:ascii="Times New Roman" w:hAnsi="Times New Roman" w:eastAsia="Times New Roman"/>
          <w:b w:val="0"/>
          <w:i w:val="0"/>
          <w:sz w:val="26"/>
        </w:rPr>
        <w:t>CORS: Chỉ cho phép origin từ whitelist cấu hình</w:t>
      </w:r>
    </w:p>
    <w:p>
      <w:pPr>
        <w:pStyle w:val="ListBullet"/>
        <w:spacing w:after="60"/>
        <w:ind w:left="720"/>
      </w:pPr>
      <w:r>
        <w:rPr>
          <w:rFonts w:ascii="Times New Roman" w:hAnsi="Times New Roman" w:eastAsia="Times New Roman"/>
          <w:b w:val="0"/>
          <w:i w:val="0"/>
          <w:sz w:val="26"/>
        </w:rPr>
        <w:t>Input Validation: express-validator kiểm tra tất cả input trước khi xử lý</w:t>
      </w:r>
    </w:p>
    <w:p>
      <w:pPr>
        <w:pStyle w:val="ListBullet"/>
        <w:spacing w:after="60"/>
        <w:ind w:left="720"/>
      </w:pPr>
      <w:r>
        <w:rPr>
          <w:rFonts w:ascii="Times New Roman" w:hAnsi="Times New Roman" w:eastAsia="Times New Roman"/>
          <w:b w:val="0"/>
          <w:i w:val="0"/>
          <w:sz w:val="26"/>
        </w:rPr>
        <w:t>Role-based Access Control: Phân quyền user/admin rõ ràng qua middleware</w:t>
      </w:r>
    </w:p>
    <w:p>
      <w:pPr>
        <w:pStyle w:val="ListBullet"/>
        <w:spacing w:after="60"/>
        <w:ind w:left="720"/>
      </w:pPr>
      <w:r>
        <w:rPr>
          <w:rFonts w:ascii="Times New Roman" w:hAnsi="Times New Roman" w:eastAsia="Times New Roman"/>
          <w:b w:val="0"/>
          <w:i w:val="0"/>
          <w:sz w:val="26"/>
        </w:rPr>
        <w:t>CCCD không thể thay đổi: idNumber là immutable sau khi đăng ký</w:t>
      </w:r>
    </w:p>
    <w:p>
      <w:r>
        <w:br w:type="page"/>
      </w:r>
    </w:p>
    <w:p>
      <w:pPr>
        <w:spacing w:before="240" w:after="120"/>
        <w:jc w:val="left"/>
      </w:pPr>
      <w:r>
        <w:rPr>
          <w:rFonts w:ascii="Times New Roman" w:hAnsi="Times New Roman" w:eastAsia="Times New Roman"/>
          <w:b/>
          <w:i w:val="0"/>
          <w:color w:val="1F497D"/>
          <w:sz w:val="32"/>
        </w:rPr>
        <w:t>CHƯƠNG 5. KẾT QUẢ THỬ NGHIỆM / DEMO GIAO DIỆN</w:t>
      </w:r>
    </w:p>
    <w:p>
      <w:pPr>
        <w:spacing w:after="120" w:line="360" w:lineRule="auto"/>
        <w:ind w:firstLine="720"/>
        <w:jc w:val="both"/>
      </w:pPr>
      <w:r>
        <w:rPr>
          <w:rFonts w:ascii="Times New Roman" w:hAnsi="Times New Roman" w:eastAsia="Times New Roman"/>
          <w:b w:val="0"/>
          <w:i w:val="0"/>
          <w:sz w:val="26"/>
        </w:rPr>
        <w:t>Hệ thống đã được triển khai thành công và thử nghiệm đầy đủ các chức năng. Dưới đây là các ảnh chụp màn hình giao diện thực tế của hệ thống TaxVN.</w:t>
      </w:r>
    </w:p>
    <w:p>
      <w:pPr>
        <w:spacing w:after="120" w:line="360" w:lineRule="auto"/>
        <w:jc w:val="both"/>
      </w:pPr>
      <w:r>
        <w:rPr>
          <w:rFonts w:ascii="Times New Roman" w:hAnsi="Times New Roman" w:eastAsia="Times New Roman"/>
          <w:b/>
          <w:i w:val="0"/>
          <w:sz w:val="24"/>
        </w:rPr>
        <w:t>Hình 5.1. Trang đăng nhập hệ thống TaxVN</w:t>
      </w:r>
    </w:p>
    <w:p>
      <w:pPr>
        <w:spacing w:after="120" w:line="360" w:lineRule="auto"/>
        <w:jc w:val="both"/>
      </w:pPr>
      <w:r>
        <w:rPr>
          <w:rFonts w:ascii="Times New Roman" w:hAnsi="Times New Roman" w:eastAsia="Times New Roman"/>
          <w:b w:val="0"/>
          <w:i/>
          <w:sz w:val="22"/>
        </w:rPr>
        <w:t>Giao diện đăng nhập hiện đại với form email/password, nút đăng nhập và link đăng ký. Validate client-side với thông báo lỗi rõ ràng.</w:t>
      </w:r>
    </w:p>
    <w:p>
      <w:pPr>
        <w:jc w:val="center"/>
      </w:pPr>
      <w:r>
        <w:drawing>
          <wp:inline xmlns:a="http://schemas.openxmlformats.org/drawingml/2006/main" xmlns:pic="http://schemas.openxmlformats.org/drawingml/2006/picture">
            <wp:extent cx="5303520" cy="5380145"/>
            <wp:docPr id="1" name="Picture 1"/>
            <wp:cNvGraphicFramePr>
              <a:graphicFrameLocks noChangeAspect="1"/>
            </wp:cNvGraphicFramePr>
            <a:graphic>
              <a:graphicData uri="http://schemas.openxmlformats.org/drawingml/2006/picture">
                <pic:pic>
                  <pic:nvPicPr>
                    <pic:cNvPr id="0" name="01_trang_dang_nhap.png"/>
                    <pic:cNvPicPr/>
                  </pic:nvPicPr>
                  <pic:blipFill>
                    <a:blip r:embed="rId9"/>
                    <a:stretch>
                      <a:fillRect/>
                    </a:stretch>
                  </pic:blipFill>
                  <pic:spPr>
                    <a:xfrm>
                      <a:off x="0" y="0"/>
                      <a:ext cx="5303520" cy="5380145"/>
                    </a:xfrm>
                    <a:prstGeom prst="rect"/>
                  </pic:spPr>
                </pic:pic>
              </a:graphicData>
            </a:graphic>
          </wp:inline>
        </w:drawing>
      </w:r>
    </w:p>
    <w:p>
      <w:pPr>
        <w:spacing w:after="240"/>
        <w:jc w:val="center"/>
      </w:pPr>
      <w:r>
        <w:rPr>
          <w:rFonts w:ascii="Times New Roman" w:hAnsi="Times New Roman" w:eastAsia="Times New Roman"/>
          <w:b w:val="0"/>
          <w:i/>
          <w:color w:val="646464"/>
          <w:sz w:val="22"/>
        </w:rPr>
        <w:t>Hình 5.1. Trang đăng nhập hệ thống TaxVN</w:t>
      </w:r>
    </w:p>
    <w:p/>
    <w:p>
      <w:pPr>
        <w:spacing w:after="120" w:line="360" w:lineRule="auto"/>
        <w:jc w:val="both"/>
      </w:pPr>
      <w:r>
        <w:rPr>
          <w:rFonts w:ascii="Times New Roman" w:hAnsi="Times New Roman" w:eastAsia="Times New Roman"/>
          <w:b/>
          <w:i w:val="0"/>
          <w:sz w:val="24"/>
        </w:rPr>
        <w:t>Hình 5.2. Trang đăng ký tài khoản</w:t>
      </w:r>
    </w:p>
    <w:p>
      <w:pPr>
        <w:spacing w:after="120" w:line="360" w:lineRule="auto"/>
        <w:jc w:val="both"/>
      </w:pPr>
      <w:r>
        <w:rPr>
          <w:rFonts w:ascii="Times New Roman" w:hAnsi="Times New Roman" w:eastAsia="Times New Roman"/>
          <w:b w:val="0"/>
          <w:i/>
          <w:sz w:val="22"/>
        </w:rPr>
        <w:t>Form đăng ký với các trường: Họ tên, Email, Mật khẩu, CCCD (bắt buộc, không thể thay đổi sau), Số điện thoại, Mã số thuế (tùy chọn). Validate realtime.</w:t>
      </w:r>
    </w:p>
    <w:p>
      <w:pPr>
        <w:jc w:val="center"/>
      </w:pPr>
      <w:r>
        <w:drawing>
          <wp:inline xmlns:a="http://schemas.openxmlformats.org/drawingml/2006/main" xmlns:pic="http://schemas.openxmlformats.org/drawingml/2006/picture">
            <wp:extent cx="5303520" cy="5380145"/>
            <wp:docPr id="2" name="Picture 2"/>
            <wp:cNvGraphicFramePr>
              <a:graphicFrameLocks noChangeAspect="1"/>
            </wp:cNvGraphicFramePr>
            <a:graphic>
              <a:graphicData uri="http://schemas.openxmlformats.org/drawingml/2006/picture">
                <pic:pic>
                  <pic:nvPicPr>
                    <pic:cNvPr id="0" name="16_trang_dang_ky.png"/>
                    <pic:cNvPicPr/>
                  </pic:nvPicPr>
                  <pic:blipFill>
                    <a:blip r:embed="rId10"/>
                    <a:stretch>
                      <a:fillRect/>
                    </a:stretch>
                  </pic:blipFill>
                  <pic:spPr>
                    <a:xfrm>
                      <a:off x="0" y="0"/>
                      <a:ext cx="5303520" cy="5380145"/>
                    </a:xfrm>
                    <a:prstGeom prst="rect"/>
                  </pic:spPr>
                </pic:pic>
              </a:graphicData>
            </a:graphic>
          </wp:inline>
        </w:drawing>
      </w:r>
    </w:p>
    <w:p>
      <w:pPr>
        <w:spacing w:after="240"/>
        <w:jc w:val="center"/>
      </w:pPr>
      <w:r>
        <w:rPr>
          <w:rFonts w:ascii="Times New Roman" w:hAnsi="Times New Roman" w:eastAsia="Times New Roman"/>
          <w:b w:val="0"/>
          <w:i/>
          <w:color w:val="646464"/>
          <w:sz w:val="22"/>
        </w:rPr>
        <w:t>Hình 5.2. Trang đăng ký tài khoản</w:t>
      </w:r>
    </w:p>
    <w:p/>
    <w:p>
      <w:pPr>
        <w:spacing w:after="120" w:line="360" w:lineRule="auto"/>
        <w:jc w:val="both"/>
      </w:pPr>
      <w:r>
        <w:rPr>
          <w:rFonts w:ascii="Times New Roman" w:hAnsi="Times New Roman" w:eastAsia="Times New Roman"/>
          <w:b/>
          <w:i w:val="0"/>
          <w:sz w:val="24"/>
        </w:rPr>
        <w:t>Hình 5.3. Dashboard lần đầu đăng nhập (chưa có dữ liệu)</w:t>
      </w:r>
    </w:p>
    <w:p>
      <w:pPr>
        <w:spacing w:after="120" w:line="360" w:lineRule="auto"/>
        <w:jc w:val="both"/>
      </w:pPr>
      <w:r>
        <w:rPr>
          <w:rFonts w:ascii="Times New Roman" w:hAnsi="Times New Roman" w:eastAsia="Times New Roman"/>
          <w:b w:val="0"/>
          <w:i/>
          <w:sz w:val="22"/>
        </w:rPr>
        <w:t>Dashboard hiển thị trạng thái trống với hướng dẫn bắt đầu khai báo thuế.</w:t>
      </w:r>
    </w:p>
    <w:p>
      <w:pPr>
        <w:jc w:val="center"/>
      </w:pPr>
      <w:r>
        <w:drawing>
          <wp:inline xmlns:a="http://schemas.openxmlformats.org/drawingml/2006/main" xmlns:pic="http://schemas.openxmlformats.org/drawingml/2006/picture">
            <wp:extent cx="5303520" cy="5380145"/>
            <wp:docPr id="3" name="Picture 3"/>
            <wp:cNvGraphicFramePr>
              <a:graphicFrameLocks noChangeAspect="1"/>
            </wp:cNvGraphicFramePr>
            <a:graphic>
              <a:graphicData uri="http://schemas.openxmlformats.org/drawingml/2006/picture">
                <pic:pic>
                  <pic:nvPicPr>
                    <pic:cNvPr id="0" name="02_dashboard_ban_dau.png"/>
                    <pic:cNvPicPr/>
                  </pic:nvPicPr>
                  <pic:blipFill>
                    <a:blip r:embed="rId11"/>
                    <a:stretch>
                      <a:fillRect/>
                    </a:stretch>
                  </pic:blipFill>
                  <pic:spPr>
                    <a:xfrm>
                      <a:off x="0" y="0"/>
                      <a:ext cx="5303520" cy="5380145"/>
                    </a:xfrm>
                    <a:prstGeom prst="rect"/>
                  </pic:spPr>
                </pic:pic>
              </a:graphicData>
            </a:graphic>
          </wp:inline>
        </w:drawing>
      </w:r>
    </w:p>
    <w:p>
      <w:pPr>
        <w:spacing w:after="240"/>
        <w:jc w:val="center"/>
      </w:pPr>
      <w:r>
        <w:rPr>
          <w:rFonts w:ascii="Times New Roman" w:hAnsi="Times New Roman" w:eastAsia="Times New Roman"/>
          <w:b w:val="0"/>
          <w:i/>
          <w:color w:val="646464"/>
          <w:sz w:val="22"/>
        </w:rPr>
        <w:t>Hình 5.3. Dashboard lần đầu đăng nhập (chưa có dữ liệu)</w:t>
      </w:r>
    </w:p>
    <w:p/>
    <w:p>
      <w:pPr>
        <w:spacing w:after="120" w:line="360" w:lineRule="auto"/>
        <w:jc w:val="both"/>
      </w:pPr>
      <w:r>
        <w:rPr>
          <w:rFonts w:ascii="Times New Roman" w:hAnsi="Times New Roman" w:eastAsia="Times New Roman"/>
          <w:b/>
          <w:i w:val="0"/>
          <w:sz w:val="24"/>
        </w:rPr>
        <w:t>Hình 5.4. Dashboard sau khi có dữ liệu khai báo</w:t>
      </w:r>
    </w:p>
    <w:p>
      <w:pPr>
        <w:spacing w:after="120" w:line="360" w:lineRule="auto"/>
        <w:jc w:val="both"/>
      </w:pPr>
      <w:r>
        <w:rPr>
          <w:rFonts w:ascii="Times New Roman" w:hAnsi="Times New Roman" w:eastAsia="Times New Roman"/>
          <w:b w:val="0"/>
          <w:i/>
          <w:sz w:val="22"/>
        </w:rPr>
        <w:t>Dashboard hiển thị thống kê: tổng thu nhập, số thuế phải nộp, biểu đồ thu nhập theo tháng/năm, lịch sử khai báo gần nhất với badge trạng thái màu sắc.</w:t>
      </w:r>
    </w:p>
    <w:p>
      <w:pPr>
        <w:jc w:val="center"/>
      </w:pPr>
      <w:r>
        <w:drawing>
          <wp:inline xmlns:a="http://schemas.openxmlformats.org/drawingml/2006/main" xmlns:pic="http://schemas.openxmlformats.org/drawingml/2006/picture">
            <wp:extent cx="5303520" cy="5380145"/>
            <wp:docPr id="4" name="Picture 4"/>
            <wp:cNvGraphicFramePr>
              <a:graphicFrameLocks noChangeAspect="1"/>
            </wp:cNvGraphicFramePr>
            <a:graphic>
              <a:graphicData uri="http://schemas.openxmlformats.org/drawingml/2006/picture">
                <pic:pic>
                  <pic:nvPicPr>
                    <pic:cNvPr id="0" name="03_dashboard_co_du_lieu.png"/>
                    <pic:cNvPicPr/>
                  </pic:nvPicPr>
                  <pic:blipFill>
                    <a:blip r:embed="rId12"/>
                    <a:stretch>
                      <a:fillRect/>
                    </a:stretch>
                  </pic:blipFill>
                  <pic:spPr>
                    <a:xfrm>
                      <a:off x="0" y="0"/>
                      <a:ext cx="5303520" cy="5380145"/>
                    </a:xfrm>
                    <a:prstGeom prst="rect"/>
                  </pic:spPr>
                </pic:pic>
              </a:graphicData>
            </a:graphic>
          </wp:inline>
        </w:drawing>
      </w:r>
    </w:p>
    <w:p>
      <w:pPr>
        <w:spacing w:after="240"/>
        <w:jc w:val="center"/>
      </w:pPr>
      <w:r>
        <w:rPr>
          <w:rFonts w:ascii="Times New Roman" w:hAnsi="Times New Roman" w:eastAsia="Times New Roman"/>
          <w:b w:val="0"/>
          <w:i/>
          <w:color w:val="646464"/>
          <w:sz w:val="22"/>
        </w:rPr>
        <w:t>Hình 5.4. Dashboard sau khi có dữ liệu khai báo</w:t>
      </w:r>
    </w:p>
    <w:p/>
    <w:p>
      <w:pPr>
        <w:spacing w:after="120" w:line="360" w:lineRule="auto"/>
        <w:jc w:val="both"/>
      </w:pPr>
      <w:r>
        <w:rPr>
          <w:rFonts w:ascii="Times New Roman" w:hAnsi="Times New Roman" w:eastAsia="Times New Roman"/>
          <w:b/>
          <w:i w:val="0"/>
          <w:sz w:val="24"/>
        </w:rPr>
        <w:t>Hình 5.5. Trang máy tính thuế — Nhập thông tin</w:t>
      </w:r>
    </w:p>
    <w:p>
      <w:pPr>
        <w:spacing w:after="120" w:line="360" w:lineRule="auto"/>
        <w:jc w:val="both"/>
      </w:pPr>
      <w:r>
        <w:rPr>
          <w:rFonts w:ascii="Times New Roman" w:hAnsi="Times New Roman" w:eastAsia="Times New Roman"/>
          <w:b w:val="0"/>
          <w:i/>
          <w:sz w:val="22"/>
        </w:rPr>
        <w:t>Giao diện nhập thu nhập, số người phụ thuộc, các khoản giảm trừ khác. Chọn năm áp dụng biểu thuế.</w:t>
      </w:r>
    </w:p>
    <w:p>
      <w:pPr>
        <w:jc w:val="center"/>
      </w:pPr>
      <w:r>
        <w:drawing>
          <wp:inline xmlns:a="http://schemas.openxmlformats.org/drawingml/2006/main" xmlns:pic="http://schemas.openxmlformats.org/drawingml/2006/picture">
            <wp:extent cx="5303520" cy="5380145"/>
            <wp:docPr id="5" name="Picture 5"/>
            <wp:cNvGraphicFramePr>
              <a:graphicFrameLocks noChangeAspect="1"/>
            </wp:cNvGraphicFramePr>
            <a:graphic>
              <a:graphicData uri="http://schemas.openxmlformats.org/drawingml/2006/picture">
                <pic:pic>
                  <pic:nvPicPr>
                    <pic:cNvPr id="0" name="04_may_tinh_thue.png"/>
                    <pic:cNvPicPr/>
                  </pic:nvPicPr>
                  <pic:blipFill>
                    <a:blip r:embed="rId13"/>
                    <a:stretch>
                      <a:fillRect/>
                    </a:stretch>
                  </pic:blipFill>
                  <pic:spPr>
                    <a:xfrm>
                      <a:off x="0" y="0"/>
                      <a:ext cx="5303520" cy="5380145"/>
                    </a:xfrm>
                    <a:prstGeom prst="rect"/>
                  </pic:spPr>
                </pic:pic>
              </a:graphicData>
            </a:graphic>
          </wp:inline>
        </w:drawing>
      </w:r>
    </w:p>
    <w:p>
      <w:pPr>
        <w:spacing w:after="240"/>
        <w:jc w:val="center"/>
      </w:pPr>
      <w:r>
        <w:rPr>
          <w:rFonts w:ascii="Times New Roman" w:hAnsi="Times New Roman" w:eastAsia="Times New Roman"/>
          <w:b w:val="0"/>
          <w:i/>
          <w:color w:val="646464"/>
          <w:sz w:val="22"/>
        </w:rPr>
        <w:t>Hình 5.5. Trang máy tính thuế — Nhập thông tin</w:t>
      </w:r>
    </w:p>
    <w:p/>
    <w:p>
      <w:pPr>
        <w:spacing w:after="120" w:line="360" w:lineRule="auto"/>
        <w:jc w:val="both"/>
      </w:pPr>
      <w:r>
        <w:rPr>
          <w:rFonts w:ascii="Times New Roman" w:hAnsi="Times New Roman" w:eastAsia="Times New Roman"/>
          <w:b/>
          <w:i w:val="0"/>
          <w:sz w:val="24"/>
        </w:rPr>
        <w:t>Hình 5.6. Kết quả tính thuế TNCN chi tiết</w:t>
      </w:r>
    </w:p>
    <w:p>
      <w:pPr>
        <w:spacing w:after="120" w:line="360" w:lineRule="auto"/>
        <w:jc w:val="both"/>
      </w:pPr>
      <w:r>
        <w:rPr>
          <w:rFonts w:ascii="Times New Roman" w:hAnsi="Times New Roman" w:eastAsia="Times New Roman"/>
          <w:b w:val="0"/>
          <w:i/>
          <w:sz w:val="22"/>
        </w:rPr>
        <w:t>Hiển thị chi tiết: thu nhập tính thuế, tổng thuế phải nộp, breakdown từng bậc thuế với thanh progress bar trực quan và tỷ lệ phần trăm.</w:t>
      </w:r>
    </w:p>
    <w:p>
      <w:pPr>
        <w:jc w:val="center"/>
      </w:pPr>
      <w:r>
        <w:drawing>
          <wp:inline xmlns:a="http://schemas.openxmlformats.org/drawingml/2006/main" xmlns:pic="http://schemas.openxmlformats.org/drawingml/2006/picture">
            <wp:extent cx="5303520" cy="6819398"/>
            <wp:docPr id="6" name="Picture 6"/>
            <wp:cNvGraphicFramePr>
              <a:graphicFrameLocks noChangeAspect="1"/>
            </wp:cNvGraphicFramePr>
            <a:graphic>
              <a:graphicData uri="http://schemas.openxmlformats.org/drawingml/2006/picture">
                <pic:pic>
                  <pic:nvPicPr>
                    <pic:cNvPr id="0" name="05_ket_qua_tinh_thue.png"/>
                    <pic:cNvPicPr/>
                  </pic:nvPicPr>
                  <pic:blipFill>
                    <a:blip r:embed="rId14"/>
                    <a:stretch>
                      <a:fillRect/>
                    </a:stretch>
                  </pic:blipFill>
                  <pic:spPr>
                    <a:xfrm>
                      <a:off x="0" y="0"/>
                      <a:ext cx="5303520" cy="6819398"/>
                    </a:xfrm>
                    <a:prstGeom prst="rect"/>
                  </pic:spPr>
                </pic:pic>
              </a:graphicData>
            </a:graphic>
          </wp:inline>
        </w:drawing>
      </w:r>
    </w:p>
    <w:p>
      <w:pPr>
        <w:spacing w:after="240"/>
        <w:jc w:val="center"/>
      </w:pPr>
      <w:r>
        <w:rPr>
          <w:rFonts w:ascii="Times New Roman" w:hAnsi="Times New Roman" w:eastAsia="Times New Roman"/>
          <w:b w:val="0"/>
          <w:i/>
          <w:color w:val="646464"/>
          <w:sz w:val="22"/>
        </w:rPr>
        <w:t>Hình 5.6. Kết quả tính thuế TNCN chi tiết</w:t>
      </w:r>
    </w:p>
    <w:p/>
    <w:p>
      <w:pPr>
        <w:spacing w:after="120" w:line="360" w:lineRule="auto"/>
        <w:jc w:val="both"/>
      </w:pPr>
      <w:r>
        <w:rPr>
          <w:rFonts w:ascii="Times New Roman" w:hAnsi="Times New Roman" w:eastAsia="Times New Roman"/>
          <w:b/>
          <w:i w:val="0"/>
          <w:sz w:val="24"/>
        </w:rPr>
        <w:t>Hình 5.7. Khai báo thuế — Bước 1: Chọn loại khai báo</w:t>
      </w:r>
    </w:p>
    <w:p>
      <w:pPr>
        <w:spacing w:after="120" w:line="360" w:lineRule="auto"/>
        <w:jc w:val="both"/>
      </w:pPr>
      <w:r>
        <w:rPr>
          <w:rFonts w:ascii="Times New Roman" w:hAnsi="Times New Roman" w:eastAsia="Times New Roman"/>
          <w:b w:val="0"/>
          <w:i/>
          <w:sz w:val="22"/>
        </w:rPr>
        <w:t>Wizard bước 1: Chọn loại khai báo (hàng tháng/quyết toán năm), năm tính thuế, tháng.</w:t>
      </w:r>
    </w:p>
    <w:p>
      <w:pPr>
        <w:jc w:val="center"/>
      </w:pPr>
      <w:r>
        <w:drawing>
          <wp:inline xmlns:a="http://schemas.openxmlformats.org/drawingml/2006/main" xmlns:pic="http://schemas.openxmlformats.org/drawingml/2006/picture">
            <wp:extent cx="5303520" cy="5380145"/>
            <wp:docPr id="7" name="Picture 7"/>
            <wp:cNvGraphicFramePr>
              <a:graphicFrameLocks noChangeAspect="1"/>
            </wp:cNvGraphicFramePr>
            <a:graphic>
              <a:graphicData uri="http://schemas.openxmlformats.org/drawingml/2006/picture">
                <pic:pic>
                  <pic:nvPicPr>
                    <pic:cNvPr id="0" name="06_khai_bao_buoc1.png"/>
                    <pic:cNvPicPr/>
                  </pic:nvPicPr>
                  <pic:blipFill>
                    <a:blip r:embed="rId15"/>
                    <a:stretch>
                      <a:fillRect/>
                    </a:stretch>
                  </pic:blipFill>
                  <pic:spPr>
                    <a:xfrm>
                      <a:off x="0" y="0"/>
                      <a:ext cx="5303520" cy="5380145"/>
                    </a:xfrm>
                    <a:prstGeom prst="rect"/>
                  </pic:spPr>
                </pic:pic>
              </a:graphicData>
            </a:graphic>
          </wp:inline>
        </w:drawing>
      </w:r>
    </w:p>
    <w:p>
      <w:pPr>
        <w:spacing w:after="240"/>
        <w:jc w:val="center"/>
      </w:pPr>
      <w:r>
        <w:rPr>
          <w:rFonts w:ascii="Times New Roman" w:hAnsi="Times New Roman" w:eastAsia="Times New Roman"/>
          <w:b w:val="0"/>
          <w:i/>
          <w:color w:val="646464"/>
          <w:sz w:val="22"/>
        </w:rPr>
        <w:t>Hình 5.7. Khai báo thuế — Bước 1: Chọn loại khai báo</w:t>
      </w:r>
    </w:p>
    <w:p/>
    <w:p>
      <w:pPr>
        <w:spacing w:after="120" w:line="360" w:lineRule="auto"/>
        <w:jc w:val="both"/>
      </w:pPr>
      <w:r>
        <w:rPr>
          <w:rFonts w:ascii="Times New Roman" w:hAnsi="Times New Roman" w:eastAsia="Times New Roman"/>
          <w:b/>
          <w:i w:val="0"/>
          <w:sz w:val="24"/>
        </w:rPr>
        <w:t>Hình 5.8. Khai báo thuế — Bước 2: Nhập thu nhập</w:t>
      </w:r>
    </w:p>
    <w:p>
      <w:pPr>
        <w:spacing w:after="120" w:line="360" w:lineRule="auto"/>
        <w:jc w:val="both"/>
      </w:pPr>
      <w:r>
        <w:rPr>
          <w:rFonts w:ascii="Times New Roman" w:hAnsi="Times New Roman" w:eastAsia="Times New Roman"/>
          <w:b w:val="0"/>
          <w:i/>
          <w:sz w:val="22"/>
        </w:rPr>
        <w:t>Bước 2: Nhập danh sách nguồn thu nhập (lương, kinh doanh, đầu tư, khác). Có thể thêm nhiều mục.</w:t>
      </w:r>
    </w:p>
    <w:p>
      <w:pPr>
        <w:jc w:val="center"/>
      </w:pPr>
      <w:r>
        <w:drawing>
          <wp:inline xmlns:a="http://schemas.openxmlformats.org/drawingml/2006/main" xmlns:pic="http://schemas.openxmlformats.org/drawingml/2006/picture">
            <wp:extent cx="5303520" cy="5380145"/>
            <wp:docPr id="8" name="Picture 8"/>
            <wp:cNvGraphicFramePr>
              <a:graphicFrameLocks noChangeAspect="1"/>
            </wp:cNvGraphicFramePr>
            <a:graphic>
              <a:graphicData uri="http://schemas.openxmlformats.org/drawingml/2006/picture">
                <pic:pic>
                  <pic:nvPicPr>
                    <pic:cNvPr id="0" name="07_khai_bao_buoc2.png"/>
                    <pic:cNvPicPr/>
                  </pic:nvPicPr>
                  <pic:blipFill>
                    <a:blip r:embed="rId16"/>
                    <a:stretch>
                      <a:fillRect/>
                    </a:stretch>
                  </pic:blipFill>
                  <pic:spPr>
                    <a:xfrm>
                      <a:off x="0" y="0"/>
                      <a:ext cx="5303520" cy="5380145"/>
                    </a:xfrm>
                    <a:prstGeom prst="rect"/>
                  </pic:spPr>
                </pic:pic>
              </a:graphicData>
            </a:graphic>
          </wp:inline>
        </w:drawing>
      </w:r>
    </w:p>
    <w:p>
      <w:pPr>
        <w:spacing w:after="240"/>
        <w:jc w:val="center"/>
      </w:pPr>
      <w:r>
        <w:rPr>
          <w:rFonts w:ascii="Times New Roman" w:hAnsi="Times New Roman" w:eastAsia="Times New Roman"/>
          <w:b w:val="0"/>
          <w:i/>
          <w:color w:val="646464"/>
          <w:sz w:val="22"/>
        </w:rPr>
        <w:t>Hình 5.8. Khai báo thuế — Bước 2: Nhập thu nhập</w:t>
      </w:r>
    </w:p>
    <w:p/>
    <w:p>
      <w:pPr>
        <w:spacing w:after="120" w:line="360" w:lineRule="auto"/>
        <w:jc w:val="both"/>
      </w:pPr>
      <w:r>
        <w:rPr>
          <w:rFonts w:ascii="Times New Roman" w:hAnsi="Times New Roman" w:eastAsia="Times New Roman"/>
          <w:b/>
          <w:i w:val="0"/>
          <w:sz w:val="24"/>
        </w:rPr>
        <w:t>Hình 5.9. Khai báo thuế — Bước 3: Nhập giảm trừ</w:t>
      </w:r>
    </w:p>
    <w:p>
      <w:pPr>
        <w:spacing w:after="120" w:line="360" w:lineRule="auto"/>
        <w:jc w:val="both"/>
      </w:pPr>
      <w:r>
        <w:rPr>
          <w:rFonts w:ascii="Times New Roman" w:hAnsi="Times New Roman" w:eastAsia="Times New Roman"/>
          <w:b w:val="0"/>
          <w:i/>
          <w:sz w:val="22"/>
        </w:rPr>
        <w:t>Bước 3: Khai báo giảm trừ bản thân, số người phụ thuộc, bảo hiểm, từ thiện và các giảm trừ khác.</w:t>
      </w:r>
    </w:p>
    <w:p>
      <w:pPr>
        <w:jc w:val="center"/>
      </w:pPr>
      <w:r>
        <w:drawing>
          <wp:inline xmlns:a="http://schemas.openxmlformats.org/drawingml/2006/main" xmlns:pic="http://schemas.openxmlformats.org/drawingml/2006/picture">
            <wp:extent cx="5303520" cy="5380145"/>
            <wp:docPr id="9" name="Picture 9"/>
            <wp:cNvGraphicFramePr>
              <a:graphicFrameLocks noChangeAspect="1"/>
            </wp:cNvGraphicFramePr>
            <a:graphic>
              <a:graphicData uri="http://schemas.openxmlformats.org/drawingml/2006/picture">
                <pic:pic>
                  <pic:nvPicPr>
                    <pic:cNvPr id="0" name="08_khai_bao_buoc3.png"/>
                    <pic:cNvPicPr/>
                  </pic:nvPicPr>
                  <pic:blipFill>
                    <a:blip r:embed="rId17"/>
                    <a:stretch>
                      <a:fillRect/>
                    </a:stretch>
                  </pic:blipFill>
                  <pic:spPr>
                    <a:xfrm>
                      <a:off x="0" y="0"/>
                      <a:ext cx="5303520" cy="5380145"/>
                    </a:xfrm>
                    <a:prstGeom prst="rect"/>
                  </pic:spPr>
                </pic:pic>
              </a:graphicData>
            </a:graphic>
          </wp:inline>
        </w:drawing>
      </w:r>
    </w:p>
    <w:p>
      <w:pPr>
        <w:spacing w:after="240"/>
        <w:jc w:val="center"/>
      </w:pPr>
      <w:r>
        <w:rPr>
          <w:rFonts w:ascii="Times New Roman" w:hAnsi="Times New Roman" w:eastAsia="Times New Roman"/>
          <w:b w:val="0"/>
          <w:i/>
          <w:color w:val="646464"/>
          <w:sz w:val="22"/>
        </w:rPr>
        <w:t>Hình 5.9. Khai báo thuế — Bước 3: Nhập giảm trừ</w:t>
      </w:r>
    </w:p>
    <w:p/>
    <w:p>
      <w:pPr>
        <w:spacing w:after="120" w:line="360" w:lineRule="auto"/>
        <w:jc w:val="both"/>
      </w:pPr>
      <w:r>
        <w:rPr>
          <w:rFonts w:ascii="Times New Roman" w:hAnsi="Times New Roman" w:eastAsia="Times New Roman"/>
          <w:b/>
          <w:i w:val="0"/>
          <w:sz w:val="24"/>
        </w:rPr>
        <w:t>Hình 5.10. Khai báo thuế — Bước 4: Xem trước và xác nhận</w:t>
      </w:r>
    </w:p>
    <w:p>
      <w:pPr>
        <w:spacing w:after="120" w:line="360" w:lineRule="auto"/>
        <w:jc w:val="both"/>
      </w:pPr>
      <w:r>
        <w:rPr>
          <w:rFonts w:ascii="Times New Roman" w:hAnsi="Times New Roman" w:eastAsia="Times New Roman"/>
          <w:b w:val="0"/>
          <w:i/>
          <w:sz w:val="22"/>
        </w:rPr>
        <w:t>Bước 4: Tóm tắt toàn bộ thông tin khai báo, kết quả tính thuế trước khi xác nhận gửi.</w:t>
      </w:r>
    </w:p>
    <w:p>
      <w:pPr>
        <w:jc w:val="center"/>
      </w:pPr>
      <w:r>
        <w:drawing>
          <wp:inline xmlns:a="http://schemas.openxmlformats.org/drawingml/2006/main" xmlns:pic="http://schemas.openxmlformats.org/drawingml/2006/picture">
            <wp:extent cx="5303520" cy="5377465"/>
            <wp:docPr id="10" name="Picture 10"/>
            <wp:cNvGraphicFramePr>
              <a:graphicFrameLocks noChangeAspect="1"/>
            </wp:cNvGraphicFramePr>
            <a:graphic>
              <a:graphicData uri="http://schemas.openxmlformats.org/drawingml/2006/picture">
                <pic:pic>
                  <pic:nvPicPr>
                    <pic:cNvPr id="0" name="09_khai_bao_buoc4_xem_truoc.png"/>
                    <pic:cNvPicPr/>
                  </pic:nvPicPr>
                  <pic:blipFill>
                    <a:blip r:embed="rId18"/>
                    <a:stretch>
                      <a:fillRect/>
                    </a:stretch>
                  </pic:blipFill>
                  <pic:spPr>
                    <a:xfrm>
                      <a:off x="0" y="0"/>
                      <a:ext cx="5303520" cy="5377465"/>
                    </a:xfrm>
                    <a:prstGeom prst="rect"/>
                  </pic:spPr>
                </pic:pic>
              </a:graphicData>
            </a:graphic>
          </wp:inline>
        </w:drawing>
      </w:r>
    </w:p>
    <w:p>
      <w:pPr>
        <w:spacing w:after="240"/>
        <w:jc w:val="center"/>
      </w:pPr>
      <w:r>
        <w:rPr>
          <w:rFonts w:ascii="Times New Roman" w:hAnsi="Times New Roman" w:eastAsia="Times New Roman"/>
          <w:b w:val="0"/>
          <w:i/>
          <w:color w:val="646464"/>
          <w:sz w:val="22"/>
        </w:rPr>
        <w:t>Hình 5.10. Khai báo thuế — Bước 4: Xem trước và xác nhận</w:t>
      </w:r>
    </w:p>
    <w:p/>
    <w:p>
      <w:pPr>
        <w:spacing w:after="120" w:line="360" w:lineRule="auto"/>
        <w:jc w:val="both"/>
      </w:pPr>
      <w:r>
        <w:rPr>
          <w:rFonts w:ascii="Times New Roman" w:hAnsi="Times New Roman" w:eastAsia="Times New Roman"/>
          <w:b/>
          <w:i w:val="0"/>
          <w:sz w:val="24"/>
        </w:rPr>
        <w:t>Hình 5.11. Khai báo thuế thành công</w:t>
      </w:r>
    </w:p>
    <w:p>
      <w:pPr>
        <w:spacing w:after="120" w:line="360" w:lineRule="auto"/>
        <w:jc w:val="both"/>
      </w:pPr>
      <w:r>
        <w:rPr>
          <w:rFonts w:ascii="Times New Roman" w:hAnsi="Times New Roman" w:eastAsia="Times New Roman"/>
          <w:b w:val="0"/>
          <w:i/>
          <w:sz w:val="22"/>
        </w:rPr>
        <w:t>Thông báo khai báo thành công với số tờ khai và số thuế phải nộp. Link điều hướng sang nộp thuế.</w:t>
      </w:r>
    </w:p>
    <w:p>
      <w:pPr>
        <w:jc w:val="center"/>
      </w:pPr>
      <w:r>
        <w:drawing>
          <wp:inline xmlns:a="http://schemas.openxmlformats.org/drawingml/2006/main" xmlns:pic="http://schemas.openxmlformats.org/drawingml/2006/picture">
            <wp:extent cx="5303520" cy="5380145"/>
            <wp:docPr id="11" name="Picture 11"/>
            <wp:cNvGraphicFramePr>
              <a:graphicFrameLocks noChangeAspect="1"/>
            </wp:cNvGraphicFramePr>
            <a:graphic>
              <a:graphicData uri="http://schemas.openxmlformats.org/drawingml/2006/picture">
                <pic:pic>
                  <pic:nvPicPr>
                    <pic:cNvPr id="0" name="10_khai_bao_thanh_cong.png"/>
                    <pic:cNvPicPr/>
                  </pic:nvPicPr>
                  <pic:blipFill>
                    <a:blip r:embed="rId19"/>
                    <a:stretch>
                      <a:fillRect/>
                    </a:stretch>
                  </pic:blipFill>
                  <pic:spPr>
                    <a:xfrm>
                      <a:off x="0" y="0"/>
                      <a:ext cx="5303520" cy="5380145"/>
                    </a:xfrm>
                    <a:prstGeom prst="rect"/>
                  </pic:spPr>
                </pic:pic>
              </a:graphicData>
            </a:graphic>
          </wp:inline>
        </w:drawing>
      </w:r>
    </w:p>
    <w:p>
      <w:pPr>
        <w:spacing w:after="240"/>
        <w:jc w:val="center"/>
      </w:pPr>
      <w:r>
        <w:rPr>
          <w:rFonts w:ascii="Times New Roman" w:hAnsi="Times New Roman" w:eastAsia="Times New Roman"/>
          <w:b w:val="0"/>
          <w:i/>
          <w:color w:val="646464"/>
          <w:sz w:val="22"/>
        </w:rPr>
        <w:t>Hình 5.11. Khai báo thuế thành công</w:t>
      </w:r>
    </w:p>
    <w:p/>
    <w:p>
      <w:pPr>
        <w:spacing w:after="120" w:line="360" w:lineRule="auto"/>
        <w:jc w:val="both"/>
      </w:pPr>
      <w:r>
        <w:rPr>
          <w:rFonts w:ascii="Times New Roman" w:hAnsi="Times New Roman" w:eastAsia="Times New Roman"/>
          <w:b/>
          <w:i w:val="0"/>
          <w:sz w:val="24"/>
        </w:rPr>
        <w:t>Hình 5.12. Lịch sử khai báo thuế</w:t>
      </w:r>
    </w:p>
    <w:p>
      <w:pPr>
        <w:spacing w:after="120" w:line="360" w:lineRule="auto"/>
        <w:jc w:val="both"/>
      </w:pPr>
      <w:r>
        <w:rPr>
          <w:rFonts w:ascii="Times New Roman" w:hAnsi="Times New Roman" w:eastAsia="Times New Roman"/>
          <w:b w:val="0"/>
          <w:i/>
          <w:sz w:val="22"/>
        </w:rPr>
        <w:t>Bảng danh sách tất cả khai báo với cột: loại, năm/tháng, thu nhập, thuế, trạng thái. Filter theo trạng thái và năm. Nút xem chi tiết, nộp thuế, xuất PDF.</w:t>
      </w:r>
    </w:p>
    <w:p>
      <w:pPr>
        <w:jc w:val="center"/>
      </w:pPr>
      <w:r>
        <w:drawing>
          <wp:inline xmlns:a="http://schemas.openxmlformats.org/drawingml/2006/main" xmlns:pic="http://schemas.openxmlformats.org/drawingml/2006/picture">
            <wp:extent cx="5303520" cy="5380145"/>
            <wp:docPr id="12" name="Picture 12"/>
            <wp:cNvGraphicFramePr>
              <a:graphicFrameLocks noChangeAspect="1"/>
            </wp:cNvGraphicFramePr>
            <a:graphic>
              <a:graphicData uri="http://schemas.openxmlformats.org/drawingml/2006/picture">
                <pic:pic>
                  <pic:nvPicPr>
                    <pic:cNvPr id="0" name="11_lich_su_khai_bao.png"/>
                    <pic:cNvPicPr/>
                  </pic:nvPicPr>
                  <pic:blipFill>
                    <a:blip r:embed="rId20"/>
                    <a:stretch>
                      <a:fillRect/>
                    </a:stretch>
                  </pic:blipFill>
                  <pic:spPr>
                    <a:xfrm>
                      <a:off x="0" y="0"/>
                      <a:ext cx="5303520" cy="5380145"/>
                    </a:xfrm>
                    <a:prstGeom prst="rect"/>
                  </pic:spPr>
                </pic:pic>
              </a:graphicData>
            </a:graphic>
          </wp:inline>
        </w:drawing>
      </w:r>
    </w:p>
    <w:p>
      <w:pPr>
        <w:spacing w:after="240"/>
        <w:jc w:val="center"/>
      </w:pPr>
      <w:r>
        <w:rPr>
          <w:rFonts w:ascii="Times New Roman" w:hAnsi="Times New Roman" w:eastAsia="Times New Roman"/>
          <w:b w:val="0"/>
          <w:i/>
          <w:color w:val="646464"/>
          <w:sz w:val="22"/>
        </w:rPr>
        <w:t>Hình 5.12. Lịch sử khai báo thuế</w:t>
      </w:r>
    </w:p>
    <w:p/>
    <w:p>
      <w:pPr>
        <w:spacing w:after="120" w:line="360" w:lineRule="auto"/>
        <w:jc w:val="both"/>
      </w:pPr>
      <w:r>
        <w:rPr>
          <w:rFonts w:ascii="Times New Roman" w:hAnsi="Times New Roman" w:eastAsia="Times New Roman"/>
          <w:b/>
          <w:i w:val="0"/>
          <w:sz w:val="24"/>
        </w:rPr>
        <w:t>Hình 5.13. Nộp thuế — Chọn phương thức</w:t>
      </w:r>
    </w:p>
    <w:p>
      <w:pPr>
        <w:spacing w:after="120" w:line="360" w:lineRule="auto"/>
        <w:jc w:val="both"/>
      </w:pPr>
      <w:r>
        <w:rPr>
          <w:rFonts w:ascii="Times New Roman" w:hAnsi="Times New Roman" w:eastAsia="Times New Roman"/>
          <w:b w:val="0"/>
          <w:i/>
          <w:sz w:val="22"/>
        </w:rPr>
        <w:t>Modal chọn phương thức nộp thuế: Chuyển khoản ngân hàng, Thanh toán online (QR), Tiền mặt.</w:t>
      </w:r>
    </w:p>
    <w:p>
      <w:pPr>
        <w:jc w:val="center"/>
      </w:pPr>
      <w:r>
        <w:drawing>
          <wp:inline xmlns:a="http://schemas.openxmlformats.org/drawingml/2006/main" xmlns:pic="http://schemas.openxmlformats.org/drawingml/2006/picture">
            <wp:extent cx="5303520" cy="5380145"/>
            <wp:docPr id="13" name="Picture 13"/>
            <wp:cNvGraphicFramePr>
              <a:graphicFrameLocks noChangeAspect="1"/>
            </wp:cNvGraphicFramePr>
            <a:graphic>
              <a:graphicData uri="http://schemas.openxmlformats.org/drawingml/2006/picture">
                <pic:pic>
                  <pic:nvPicPr>
                    <pic:cNvPr id="0" name="12_nop_thue_chon_phuong_thuc.png"/>
                    <pic:cNvPicPr/>
                  </pic:nvPicPr>
                  <pic:blipFill>
                    <a:blip r:embed="rId21"/>
                    <a:stretch>
                      <a:fillRect/>
                    </a:stretch>
                  </pic:blipFill>
                  <pic:spPr>
                    <a:xfrm>
                      <a:off x="0" y="0"/>
                      <a:ext cx="5303520" cy="5380145"/>
                    </a:xfrm>
                    <a:prstGeom prst="rect"/>
                  </pic:spPr>
                </pic:pic>
              </a:graphicData>
            </a:graphic>
          </wp:inline>
        </w:drawing>
      </w:r>
    </w:p>
    <w:p>
      <w:pPr>
        <w:spacing w:after="240"/>
        <w:jc w:val="center"/>
      </w:pPr>
      <w:r>
        <w:rPr>
          <w:rFonts w:ascii="Times New Roman" w:hAnsi="Times New Roman" w:eastAsia="Times New Roman"/>
          <w:b w:val="0"/>
          <w:i/>
          <w:color w:val="646464"/>
          <w:sz w:val="22"/>
        </w:rPr>
        <w:t>Hình 5.13. Nộp thuế — Chọn phương thức</w:t>
      </w:r>
    </w:p>
    <w:p/>
    <w:p>
      <w:pPr>
        <w:spacing w:after="120" w:line="360" w:lineRule="auto"/>
        <w:jc w:val="both"/>
      </w:pPr>
      <w:r>
        <w:rPr>
          <w:rFonts w:ascii="Times New Roman" w:hAnsi="Times New Roman" w:eastAsia="Times New Roman"/>
          <w:b/>
          <w:i w:val="0"/>
          <w:sz w:val="24"/>
        </w:rPr>
        <w:t>Hình 5.14. Nộp thuế — Mã QR thanh toán</w:t>
      </w:r>
    </w:p>
    <w:p>
      <w:pPr>
        <w:spacing w:after="120" w:line="360" w:lineRule="auto"/>
        <w:jc w:val="both"/>
      </w:pPr>
      <w:r>
        <w:rPr>
          <w:rFonts w:ascii="Times New Roman" w:hAnsi="Times New Roman" w:eastAsia="Times New Roman"/>
          <w:b w:val="0"/>
          <w:i/>
          <w:sz w:val="22"/>
        </w:rPr>
        <w:t>Hiển thị mã QR thanh toán với thông tin: ngân hàng, số tài khoản, số tiền, nội dung chuyển khoản.</w:t>
      </w:r>
    </w:p>
    <w:p>
      <w:pPr>
        <w:jc w:val="center"/>
      </w:pPr>
      <w:r>
        <w:drawing>
          <wp:inline xmlns:a="http://schemas.openxmlformats.org/drawingml/2006/main" xmlns:pic="http://schemas.openxmlformats.org/drawingml/2006/picture">
            <wp:extent cx="5303520" cy="5380145"/>
            <wp:docPr id="14" name="Picture 14"/>
            <wp:cNvGraphicFramePr>
              <a:graphicFrameLocks noChangeAspect="1"/>
            </wp:cNvGraphicFramePr>
            <a:graphic>
              <a:graphicData uri="http://schemas.openxmlformats.org/drawingml/2006/picture">
                <pic:pic>
                  <pic:nvPicPr>
                    <pic:cNvPr id="0" name="13_nop_thue_qr_code.png"/>
                    <pic:cNvPicPr/>
                  </pic:nvPicPr>
                  <pic:blipFill>
                    <a:blip r:embed="rId22"/>
                    <a:stretch>
                      <a:fillRect/>
                    </a:stretch>
                  </pic:blipFill>
                  <pic:spPr>
                    <a:xfrm>
                      <a:off x="0" y="0"/>
                      <a:ext cx="5303520" cy="5380145"/>
                    </a:xfrm>
                    <a:prstGeom prst="rect"/>
                  </pic:spPr>
                </pic:pic>
              </a:graphicData>
            </a:graphic>
          </wp:inline>
        </w:drawing>
      </w:r>
    </w:p>
    <w:p>
      <w:pPr>
        <w:spacing w:after="240"/>
        <w:jc w:val="center"/>
      </w:pPr>
      <w:r>
        <w:rPr>
          <w:rFonts w:ascii="Times New Roman" w:hAnsi="Times New Roman" w:eastAsia="Times New Roman"/>
          <w:b w:val="0"/>
          <w:i/>
          <w:color w:val="646464"/>
          <w:sz w:val="22"/>
        </w:rPr>
        <w:t>Hình 5.14. Nộp thuế — Mã QR thanh toán</w:t>
      </w:r>
    </w:p>
    <w:p/>
    <w:p>
      <w:pPr>
        <w:spacing w:after="120" w:line="360" w:lineRule="auto"/>
        <w:jc w:val="both"/>
      </w:pPr>
      <w:r>
        <w:rPr>
          <w:rFonts w:ascii="Times New Roman" w:hAnsi="Times New Roman" w:eastAsia="Times New Roman"/>
          <w:b/>
          <w:i w:val="0"/>
          <w:sz w:val="24"/>
        </w:rPr>
        <w:t>Hình 5.15. Nộp thuế thành công</w:t>
      </w:r>
    </w:p>
    <w:p>
      <w:pPr>
        <w:spacing w:after="120" w:line="360" w:lineRule="auto"/>
        <w:jc w:val="both"/>
      </w:pPr>
      <w:r>
        <w:rPr>
          <w:rFonts w:ascii="Times New Roman" w:hAnsi="Times New Roman" w:eastAsia="Times New Roman"/>
          <w:b w:val="0"/>
          <w:i/>
          <w:sz w:val="22"/>
        </w:rPr>
        <w:t>Xác nhận nộp thuế thành công, cập nhật trạng thái khai báo sang 'Đã nộp'.</w:t>
      </w:r>
    </w:p>
    <w:p>
      <w:pPr>
        <w:jc w:val="center"/>
      </w:pPr>
      <w:r>
        <w:drawing>
          <wp:inline xmlns:a="http://schemas.openxmlformats.org/drawingml/2006/main" xmlns:pic="http://schemas.openxmlformats.org/drawingml/2006/picture">
            <wp:extent cx="5303520" cy="5380145"/>
            <wp:docPr id="15" name="Picture 15"/>
            <wp:cNvGraphicFramePr>
              <a:graphicFrameLocks noChangeAspect="1"/>
            </wp:cNvGraphicFramePr>
            <a:graphic>
              <a:graphicData uri="http://schemas.openxmlformats.org/drawingml/2006/picture">
                <pic:pic>
                  <pic:nvPicPr>
                    <pic:cNvPr id="0" name="14_nop_thue_thanh_cong.png"/>
                    <pic:cNvPicPr/>
                  </pic:nvPicPr>
                  <pic:blipFill>
                    <a:blip r:embed="rId23"/>
                    <a:stretch>
                      <a:fillRect/>
                    </a:stretch>
                  </pic:blipFill>
                  <pic:spPr>
                    <a:xfrm>
                      <a:off x="0" y="0"/>
                      <a:ext cx="5303520" cy="5380145"/>
                    </a:xfrm>
                    <a:prstGeom prst="rect"/>
                  </pic:spPr>
                </pic:pic>
              </a:graphicData>
            </a:graphic>
          </wp:inline>
        </w:drawing>
      </w:r>
    </w:p>
    <w:p>
      <w:pPr>
        <w:spacing w:after="240"/>
        <w:jc w:val="center"/>
      </w:pPr>
      <w:r>
        <w:rPr>
          <w:rFonts w:ascii="Times New Roman" w:hAnsi="Times New Roman" w:eastAsia="Times New Roman"/>
          <w:b w:val="0"/>
          <w:i/>
          <w:color w:val="646464"/>
          <w:sz w:val="22"/>
        </w:rPr>
        <w:t>Hình 5.15. Nộp thuế thành công</w:t>
      </w:r>
    </w:p>
    <w:p/>
    <w:p>
      <w:pPr>
        <w:spacing w:after="120" w:line="360" w:lineRule="auto"/>
        <w:jc w:val="both"/>
      </w:pPr>
      <w:r>
        <w:rPr>
          <w:rFonts w:ascii="Times New Roman" w:hAnsi="Times New Roman" w:eastAsia="Times New Roman"/>
          <w:b/>
          <w:i w:val="0"/>
          <w:sz w:val="24"/>
        </w:rPr>
        <w:t>Hình 5.16. Trang báo cáo và thống kê</w:t>
      </w:r>
    </w:p>
    <w:p>
      <w:pPr>
        <w:spacing w:after="120" w:line="360" w:lineRule="auto"/>
        <w:jc w:val="both"/>
      </w:pPr>
      <w:r>
        <w:rPr>
          <w:rFonts w:ascii="Times New Roman" w:hAnsi="Times New Roman" w:eastAsia="Times New Roman"/>
          <w:b w:val="0"/>
          <w:i/>
          <w:sz w:val="22"/>
        </w:rPr>
        <w:t>Dashboard báo cáo cá nhân: biểu đồ thu nhập và thuế theo tháng, thống kê tổng hợp theo năm.</w:t>
      </w:r>
    </w:p>
    <w:p>
      <w:pPr>
        <w:jc w:val="center"/>
      </w:pPr>
      <w:r>
        <w:drawing>
          <wp:inline xmlns:a="http://schemas.openxmlformats.org/drawingml/2006/main" xmlns:pic="http://schemas.openxmlformats.org/drawingml/2006/picture">
            <wp:extent cx="5303520" cy="5381573"/>
            <wp:docPr id="16" name="Picture 16"/>
            <wp:cNvGraphicFramePr>
              <a:graphicFrameLocks noChangeAspect="1"/>
            </wp:cNvGraphicFramePr>
            <a:graphic>
              <a:graphicData uri="http://schemas.openxmlformats.org/drawingml/2006/picture">
                <pic:pic>
                  <pic:nvPicPr>
                    <pic:cNvPr id="0" name="15_bao_cao_thong_ke.png"/>
                    <pic:cNvPicPr/>
                  </pic:nvPicPr>
                  <pic:blipFill>
                    <a:blip r:embed="rId24"/>
                    <a:stretch>
                      <a:fillRect/>
                    </a:stretch>
                  </pic:blipFill>
                  <pic:spPr>
                    <a:xfrm>
                      <a:off x="0" y="0"/>
                      <a:ext cx="5303520" cy="5381573"/>
                    </a:xfrm>
                    <a:prstGeom prst="rect"/>
                  </pic:spPr>
                </pic:pic>
              </a:graphicData>
            </a:graphic>
          </wp:inline>
        </w:drawing>
      </w:r>
    </w:p>
    <w:p>
      <w:pPr>
        <w:spacing w:after="240"/>
        <w:jc w:val="center"/>
      </w:pPr>
      <w:r>
        <w:rPr>
          <w:rFonts w:ascii="Times New Roman" w:hAnsi="Times New Roman" w:eastAsia="Times New Roman"/>
          <w:b w:val="0"/>
          <w:i/>
          <w:color w:val="646464"/>
          <w:sz w:val="22"/>
        </w:rPr>
        <w:t>Hình 5.16. Trang báo cáo và thống kê</w:t>
      </w:r>
    </w:p>
    <w:p/>
    <w:p>
      <w:r>
        <w:br w:type="page"/>
      </w:r>
    </w:p>
    <w:p>
      <w:pPr>
        <w:spacing w:before="240" w:after="120"/>
        <w:jc w:val="left"/>
      </w:pPr>
      <w:r>
        <w:rPr>
          <w:rFonts w:ascii="Times New Roman" w:hAnsi="Times New Roman" w:eastAsia="Times New Roman"/>
          <w:b/>
          <w:i w:val="0"/>
          <w:color w:val="1F497D"/>
          <w:sz w:val="32"/>
        </w:rPr>
        <w:t>CHƯƠNG 6. ĐÁNH GIÁ, HẠN CHẾ VÀ HƯỚNG PHÁT TRIỂN</w:t>
      </w:r>
    </w:p>
    <w:p>
      <w:pPr>
        <w:spacing w:after="120" w:line="360" w:lineRule="auto"/>
        <w:jc w:val="both"/>
      </w:pPr>
      <w:r>
        <w:rPr>
          <w:rFonts w:ascii="Times New Roman" w:hAnsi="Times New Roman" w:eastAsia="Times New Roman"/>
          <w:b/>
          <w:i w:val="0"/>
          <w:sz w:val="28"/>
        </w:rPr>
        <w:t>6.1. Kết quả đạt được</w:t>
      </w:r>
    </w:p>
    <w:p>
      <w:pPr>
        <w:pStyle w:val="ListBullet"/>
        <w:spacing w:after="60"/>
        <w:ind w:left="720"/>
      </w:pPr>
      <w:r>
        <w:rPr>
          <w:rFonts w:ascii="Times New Roman" w:hAnsi="Times New Roman" w:eastAsia="Times New Roman"/>
          <w:b w:val="0"/>
          <w:i w:val="0"/>
          <w:sz w:val="26"/>
        </w:rPr>
        <w:t>Hoàn thành đầy đủ các chức năng cốt lõi: tính thuế, khai báo, nộp thuế, lịch sử, báo cáo</w:t>
      </w:r>
    </w:p>
    <w:p>
      <w:pPr>
        <w:pStyle w:val="ListBullet"/>
        <w:spacing w:after="60"/>
        <w:ind w:left="720"/>
      </w:pPr>
      <w:r>
        <w:rPr>
          <w:rFonts w:ascii="Times New Roman" w:hAnsi="Times New Roman" w:eastAsia="Times New Roman"/>
          <w:b w:val="0"/>
          <w:i w:val="0"/>
          <w:sz w:val="26"/>
        </w:rPr>
        <w:t>Tính thuế TNCN chính xác theo biểu lũy tiến 7 bậc, kiểm chứng bằng unit tests (Jest)</w:t>
      </w:r>
    </w:p>
    <w:p>
      <w:pPr>
        <w:pStyle w:val="ListBullet"/>
        <w:spacing w:after="60"/>
        <w:ind w:left="720"/>
      </w:pPr>
      <w:r>
        <w:rPr>
          <w:rFonts w:ascii="Times New Roman" w:hAnsi="Times New Roman" w:eastAsia="Times New Roman"/>
          <w:b w:val="0"/>
          <w:i w:val="0"/>
          <w:sz w:val="26"/>
        </w:rPr>
        <w:t>Giao diện người dùng trực quan, responsive, UX mượt mà với wizard form nhiều bước</w:t>
      </w:r>
    </w:p>
    <w:p>
      <w:pPr>
        <w:pStyle w:val="ListBullet"/>
        <w:spacing w:after="60"/>
        <w:ind w:left="720"/>
      </w:pPr>
      <w:r>
        <w:rPr>
          <w:rFonts w:ascii="Times New Roman" w:hAnsi="Times New Roman" w:eastAsia="Times New Roman"/>
          <w:b w:val="0"/>
          <w:i w:val="0"/>
          <w:sz w:val="26"/>
        </w:rPr>
        <w:t>Bảo mật đa lớp: JWT, bcrypt, Helmet, CORS, Rate Limiting, Input Validation</w:t>
      </w:r>
    </w:p>
    <w:p>
      <w:pPr>
        <w:pStyle w:val="ListBullet"/>
        <w:spacing w:after="60"/>
        <w:ind w:left="720"/>
      </w:pPr>
      <w:r>
        <w:rPr>
          <w:rFonts w:ascii="Times New Roman" w:hAnsi="Times New Roman" w:eastAsia="Times New Roman"/>
          <w:b w:val="0"/>
          <w:i w:val="0"/>
          <w:sz w:val="26"/>
        </w:rPr>
        <w:t>API RESTful chuẩn, có documentation đầy đủ (docs/API.md)</w:t>
      </w:r>
    </w:p>
    <w:p>
      <w:pPr>
        <w:pStyle w:val="ListBullet"/>
        <w:spacing w:after="60"/>
        <w:ind w:left="720"/>
      </w:pPr>
      <w:r>
        <w:rPr>
          <w:rFonts w:ascii="Times New Roman" w:hAnsi="Times New Roman" w:eastAsia="Times New Roman"/>
          <w:b w:val="0"/>
          <w:i w:val="0"/>
          <w:sz w:val="26"/>
        </w:rPr>
        <w:t>Xuất báo cáo PDF và Excel chuyên nghiệp</w:t>
      </w:r>
    </w:p>
    <w:p>
      <w:pPr>
        <w:pStyle w:val="ListBullet"/>
        <w:spacing w:after="60"/>
        <w:ind w:left="720"/>
      </w:pPr>
      <w:r>
        <w:rPr>
          <w:rFonts w:ascii="Times New Roman" w:hAnsi="Times New Roman" w:eastAsia="Times New Roman"/>
          <w:b w:val="0"/>
          <w:i w:val="0"/>
          <w:sz w:val="26"/>
        </w:rPr>
        <w:t>Hệ thống Admin quản lý đầy đủ: users, khai báo, biểu thuế</w:t>
      </w:r>
    </w:p>
    <w:p>
      <w:pPr>
        <w:pStyle w:val="ListBullet"/>
        <w:spacing w:after="60"/>
        <w:ind w:left="720"/>
      </w:pPr>
      <w:r>
        <w:rPr>
          <w:rFonts w:ascii="Times New Roman" w:hAnsi="Times New Roman" w:eastAsia="Times New Roman"/>
          <w:b w:val="0"/>
          <w:i w:val="0"/>
          <w:sz w:val="26"/>
        </w:rPr>
        <w:t>Unit tests cho module tính thuế đạt coverage cao</w:t>
      </w:r>
    </w:p>
    <w:p>
      <w:pPr>
        <w:pStyle w:val="ListBullet"/>
        <w:spacing w:after="60"/>
        <w:ind w:left="720"/>
      </w:pPr>
      <w:r>
        <w:rPr>
          <w:rFonts w:ascii="Times New Roman" w:hAnsi="Times New Roman" w:eastAsia="Times New Roman"/>
          <w:b w:val="0"/>
          <w:i w:val="0"/>
          <w:sz w:val="26"/>
        </w:rPr>
        <w:t>Seed data mẫu để demo và testing</w:t>
      </w:r>
    </w:p>
    <w:p>
      <w:pPr>
        <w:spacing w:after="120" w:line="360" w:lineRule="auto"/>
        <w:jc w:val="both"/>
      </w:pPr>
      <w:r>
        <w:rPr>
          <w:rFonts w:ascii="Times New Roman" w:hAnsi="Times New Roman" w:eastAsia="Times New Roman"/>
          <w:b/>
          <w:i w:val="0"/>
          <w:sz w:val="28"/>
        </w:rPr>
        <w:t>6.2. Hạn chế</w:t>
      </w:r>
    </w:p>
    <w:p>
      <w:pPr>
        <w:pStyle w:val="ListBullet"/>
        <w:spacing w:after="60"/>
        <w:ind w:left="720"/>
      </w:pPr>
      <w:r>
        <w:rPr>
          <w:rFonts w:ascii="Times New Roman" w:hAnsi="Times New Roman" w:eastAsia="Times New Roman"/>
          <w:b w:val="0"/>
          <w:i w:val="0"/>
          <w:sz w:val="26"/>
        </w:rPr>
        <w:t>Chưa tích hợp cổng thanh toán thực (VNPay, Momo) — hiện chỉ là mock/demo</w:t>
      </w:r>
    </w:p>
    <w:p>
      <w:pPr>
        <w:pStyle w:val="ListBullet"/>
        <w:spacing w:after="60"/>
        <w:ind w:left="720"/>
      </w:pPr>
      <w:r>
        <w:rPr>
          <w:rFonts w:ascii="Times New Roman" w:hAnsi="Times New Roman" w:eastAsia="Times New Roman"/>
          <w:b w:val="0"/>
          <w:i w:val="0"/>
          <w:sz w:val="26"/>
        </w:rPr>
        <w:t>Chưa có OTP/2FA cho tính năng bảo mật nâng cao</w:t>
      </w:r>
    </w:p>
    <w:p>
      <w:pPr>
        <w:pStyle w:val="ListBullet"/>
        <w:spacing w:after="60"/>
        <w:ind w:left="720"/>
      </w:pPr>
      <w:r>
        <w:rPr>
          <w:rFonts w:ascii="Times New Roman" w:hAnsi="Times New Roman" w:eastAsia="Times New Roman"/>
          <w:b w:val="0"/>
          <w:i w:val="0"/>
          <w:sz w:val="26"/>
        </w:rPr>
        <w:t>Chưa tích hợp API của Tổng cục Thuế Việt Nam để tra cứu MST thực</w:t>
      </w:r>
    </w:p>
    <w:p>
      <w:pPr>
        <w:pStyle w:val="ListBullet"/>
        <w:spacing w:after="60"/>
        <w:ind w:left="720"/>
      </w:pPr>
      <w:r>
        <w:rPr>
          <w:rFonts w:ascii="Times New Roman" w:hAnsi="Times New Roman" w:eastAsia="Times New Roman"/>
          <w:b w:val="0"/>
          <w:i w:val="0"/>
          <w:sz w:val="26"/>
        </w:rPr>
        <w:t>Chưa xử lý đầy đủ các loại thu nhập đặc biệt (chứng khoán, bất động sản, thừa kế...)</w:t>
      </w:r>
    </w:p>
    <w:p>
      <w:pPr>
        <w:pStyle w:val="ListBullet"/>
        <w:spacing w:after="60"/>
        <w:ind w:left="720"/>
      </w:pPr>
      <w:r>
        <w:rPr>
          <w:rFonts w:ascii="Times New Roman" w:hAnsi="Times New Roman" w:eastAsia="Times New Roman"/>
          <w:b w:val="0"/>
          <w:i w:val="0"/>
          <w:sz w:val="26"/>
        </w:rPr>
        <w:t>Chưa có tính năng nhắc nhở/thông báo deadline nộp thuế</w:t>
      </w:r>
    </w:p>
    <w:p>
      <w:pPr>
        <w:pStyle w:val="ListBullet"/>
        <w:spacing w:after="60"/>
        <w:ind w:left="720"/>
      </w:pPr>
      <w:r>
        <w:rPr>
          <w:rFonts w:ascii="Times New Roman" w:hAnsi="Times New Roman" w:eastAsia="Times New Roman"/>
          <w:b w:val="0"/>
          <w:i w:val="0"/>
          <w:sz w:val="26"/>
        </w:rPr>
        <w:t>Database MongoDB chưa được index tối ưu cho large-scale queries</w:t>
      </w:r>
    </w:p>
    <w:p>
      <w:pPr>
        <w:pStyle w:val="ListBullet"/>
        <w:spacing w:after="60"/>
        <w:ind w:left="720"/>
      </w:pPr>
      <w:r>
        <w:rPr>
          <w:rFonts w:ascii="Times New Roman" w:hAnsi="Times New Roman" w:eastAsia="Times New Roman"/>
          <w:b w:val="0"/>
          <w:i w:val="0"/>
          <w:sz w:val="26"/>
        </w:rPr>
        <w:t>Chưa có tính năng ký số điện tử cho khai báo thuế</w:t>
      </w:r>
    </w:p>
    <w:p>
      <w:pPr>
        <w:pStyle w:val="ListBullet"/>
        <w:spacing w:after="60"/>
        <w:ind w:left="720"/>
      </w:pPr>
      <w:r>
        <w:rPr>
          <w:rFonts w:ascii="Times New Roman" w:hAnsi="Times New Roman" w:eastAsia="Times New Roman"/>
          <w:b w:val="0"/>
          <w:i w:val="0"/>
          <w:sz w:val="26"/>
        </w:rPr>
        <w:t>Frontend chưa có Progressive Web App (PWA) / offline support</w:t>
      </w:r>
    </w:p>
    <w:p>
      <w:pPr>
        <w:spacing w:after="120" w:line="360" w:lineRule="auto"/>
        <w:jc w:val="both"/>
      </w:pPr>
      <w:r>
        <w:rPr>
          <w:rFonts w:ascii="Times New Roman" w:hAnsi="Times New Roman" w:eastAsia="Times New Roman"/>
          <w:b/>
          <w:i w:val="0"/>
          <w:sz w:val="28"/>
        </w:rPr>
        <w:t>6.3. Hướng phát triển</w:t>
      </w:r>
    </w:p>
    <w:p>
      <w:pPr>
        <w:pStyle w:val="ListBullet"/>
        <w:spacing w:after="60"/>
        <w:ind w:left="720"/>
      </w:pPr>
      <w:r>
        <w:rPr>
          <w:rFonts w:ascii="Times New Roman" w:hAnsi="Times New Roman" w:eastAsia="Times New Roman"/>
          <w:b w:val="0"/>
          <w:i w:val="0"/>
          <w:sz w:val="26"/>
        </w:rPr>
        <w:t>Tích hợp cổng thanh toán thực: VNPay, Momo, ZaloPay, Internet Banking</w:t>
      </w:r>
    </w:p>
    <w:p>
      <w:pPr>
        <w:pStyle w:val="ListBullet"/>
        <w:spacing w:after="60"/>
        <w:ind w:left="720"/>
      </w:pPr>
      <w:r>
        <w:rPr>
          <w:rFonts w:ascii="Times New Roman" w:hAnsi="Times New Roman" w:eastAsia="Times New Roman"/>
          <w:b w:val="0"/>
          <w:i w:val="0"/>
          <w:sz w:val="26"/>
        </w:rPr>
        <w:t>Kết nối API Tổng cục Thuế: tra cứu MST, nộp tờ khai điện tử chính thức</w:t>
      </w:r>
    </w:p>
    <w:p>
      <w:pPr>
        <w:pStyle w:val="ListBullet"/>
        <w:spacing w:after="60"/>
        <w:ind w:left="720"/>
      </w:pPr>
      <w:r>
        <w:rPr>
          <w:rFonts w:ascii="Times New Roman" w:hAnsi="Times New Roman" w:eastAsia="Times New Roman"/>
          <w:b w:val="0"/>
          <w:i w:val="0"/>
          <w:sz w:val="26"/>
        </w:rPr>
        <w:t>Thêm loại thuế: thuế chứng khoán, bất động sản, thu nhập từ nước ngoài</w:t>
      </w:r>
    </w:p>
    <w:p>
      <w:pPr>
        <w:pStyle w:val="ListBullet"/>
        <w:spacing w:after="60"/>
        <w:ind w:left="720"/>
      </w:pPr>
      <w:r>
        <w:rPr>
          <w:rFonts w:ascii="Times New Roman" w:hAnsi="Times New Roman" w:eastAsia="Times New Roman"/>
          <w:b w:val="0"/>
          <w:i w:val="0"/>
          <w:sz w:val="26"/>
        </w:rPr>
        <w:t>Mobile app (React Native) đồng bộ với backend hiện tại</w:t>
      </w:r>
    </w:p>
    <w:p>
      <w:pPr>
        <w:pStyle w:val="ListBullet"/>
        <w:spacing w:after="60"/>
        <w:ind w:left="720"/>
      </w:pPr>
      <w:r>
        <w:rPr>
          <w:rFonts w:ascii="Times New Roman" w:hAnsi="Times New Roman" w:eastAsia="Times New Roman"/>
          <w:b w:val="0"/>
          <w:i w:val="0"/>
          <w:sz w:val="26"/>
        </w:rPr>
        <w:t>AI Assistant: tư vấn tối ưu thuế, gợi ý các khoản giảm trừ hợp lệ</w:t>
      </w:r>
    </w:p>
    <w:p>
      <w:pPr>
        <w:pStyle w:val="ListBullet"/>
        <w:spacing w:after="60"/>
        <w:ind w:left="720"/>
      </w:pPr>
      <w:r>
        <w:rPr>
          <w:rFonts w:ascii="Times New Roman" w:hAnsi="Times New Roman" w:eastAsia="Times New Roman"/>
          <w:b w:val="0"/>
          <w:i w:val="0"/>
          <w:sz w:val="26"/>
        </w:rPr>
        <w:t>Hệ thống email notification: nhắc nhở deadline, xác nhận khai báo</w:t>
      </w:r>
    </w:p>
    <w:p>
      <w:pPr>
        <w:pStyle w:val="ListBullet"/>
        <w:spacing w:after="60"/>
        <w:ind w:left="720"/>
      </w:pPr>
      <w:r>
        <w:rPr>
          <w:rFonts w:ascii="Times New Roman" w:hAnsi="Times New Roman" w:eastAsia="Times New Roman"/>
          <w:b w:val="0"/>
          <w:i w:val="0"/>
          <w:sz w:val="26"/>
        </w:rPr>
        <w:t>Triển khai CI/CD pipeline: GitHub Actions + Docker + Cloud (AWS/GCP)</w:t>
      </w:r>
    </w:p>
    <w:p>
      <w:pPr>
        <w:pStyle w:val="ListBullet"/>
        <w:spacing w:after="60"/>
        <w:ind w:left="720"/>
      </w:pPr>
      <w:r>
        <w:rPr>
          <w:rFonts w:ascii="Times New Roman" w:hAnsi="Times New Roman" w:eastAsia="Times New Roman"/>
          <w:b w:val="0"/>
          <w:i w:val="0"/>
          <w:sz w:val="26"/>
        </w:rPr>
        <w:t>Thêm nhiều ngôn ngữ (i18n): tiếng Anh cho người nước ngoài làm việc tại VN</w:t>
      </w:r>
    </w:p>
    <w:p>
      <w:r>
        <w:br w:type="page"/>
      </w:r>
    </w:p>
    <w:p>
      <w:pPr>
        <w:spacing w:before="240" w:after="120"/>
        <w:jc w:val="center"/>
      </w:pPr>
      <w:r>
        <w:rPr>
          <w:rFonts w:ascii="Times New Roman" w:hAnsi="Times New Roman" w:eastAsia="Times New Roman"/>
          <w:b/>
          <w:i w:val="0"/>
          <w:sz w:val="32"/>
        </w:rPr>
        <w:t>KẾT LUẬN</w:t>
      </w:r>
    </w:p>
    <w:p>
      <w:pPr>
        <w:spacing w:after="120" w:line="360" w:lineRule="auto"/>
        <w:ind w:firstLine="720"/>
        <w:jc w:val="both"/>
      </w:pPr>
      <w:r>
        <w:rPr>
          <w:rFonts w:ascii="Times New Roman" w:hAnsi="Times New Roman" w:eastAsia="Times New Roman"/>
          <w:b w:val="0"/>
          <w:i w:val="0"/>
          <w:sz w:val="26"/>
        </w:rPr>
        <w:t>Qua quá trình nghiên cứu và phát triển đồ án môn Lập trình Web nâng cao, nhóm đã xây dựng thành công hệ thống TaxVN — một nền tảng web toàn diện cho việc tính thuế thu nhập cá nhân và khai báo thuế trực tuyến tại Việt Nam.</w:t>
      </w:r>
    </w:p>
    <w:p>
      <w:pPr>
        <w:spacing w:after="120" w:line="360" w:lineRule="auto"/>
        <w:ind w:firstLine="720"/>
        <w:jc w:val="both"/>
      </w:pPr>
      <w:r>
        <w:rPr>
          <w:rFonts w:ascii="Times New Roman" w:hAnsi="Times New Roman" w:eastAsia="Times New Roman"/>
          <w:b w:val="0"/>
          <w:i w:val="0"/>
          <w:sz w:val="26"/>
        </w:rPr>
        <w:t>Về mặt kỹ thuật, dự án đã áp dụng thành công các kiến thức học trong môn học: xây dựng REST API với Node.js/Express, phát triển SPA với React 18, quản lý state với Context API, kết nối MongoDB qua Mongoose, xác thực JWT, bảo mật HTTP headers, rate limiting và nhiều best practices trong phát triển web hiện đại.</w:t>
      </w:r>
    </w:p>
    <w:p>
      <w:pPr>
        <w:spacing w:after="120" w:line="360" w:lineRule="auto"/>
        <w:ind w:firstLine="720"/>
        <w:jc w:val="both"/>
      </w:pPr>
      <w:r>
        <w:rPr>
          <w:rFonts w:ascii="Times New Roman" w:hAnsi="Times New Roman" w:eastAsia="Times New Roman"/>
          <w:b w:val="0"/>
          <w:i w:val="0"/>
          <w:sz w:val="26"/>
        </w:rPr>
        <w:t>Về mặt nghiệp vụ, hệ thống đã giải quyết được bài toán thực tế: người dùng có thể tính thuế TNCN chính xác theo biểu lũy tiến 7 bậc, thực hiện khai báo thuế hàng tháng hoặc quyết toán năm, theo dõi trạng thái, nộp thuế và xuất báo cáo — tất cả trong một nền tảng thống nhất, an toàn và dễ sử dụng.</w:t>
      </w:r>
    </w:p>
    <w:p>
      <w:pPr>
        <w:spacing w:after="120" w:line="360" w:lineRule="auto"/>
        <w:ind w:firstLine="720"/>
        <w:jc w:val="both"/>
      </w:pPr>
      <w:r>
        <w:rPr>
          <w:rFonts w:ascii="Times New Roman" w:hAnsi="Times New Roman" w:eastAsia="Times New Roman"/>
          <w:b w:val="0"/>
          <w:i w:val="0"/>
          <w:sz w:val="26"/>
        </w:rPr>
        <w:t>Qua đồ án này, nhóm đã nâng cao năng lực lập trình fullstack, hiểu sâu hơn về kiến trúc hệ thống web, bảo mật ứng dụng và quy trình phát triển phần mềm chuyên nghiệp. Đây là nền tảng vững chắc để tiếp tục phát triển thành sản phẩm thực tiễn.</w:t>
      </w:r>
    </w:p>
    <w:p>
      <w:r>
        <w:br w:type="page"/>
      </w:r>
    </w:p>
    <w:p>
      <w:pPr>
        <w:spacing w:before="240" w:after="120"/>
        <w:jc w:val="center"/>
      </w:pPr>
      <w:r>
        <w:rPr>
          <w:rFonts w:ascii="Times New Roman" w:hAnsi="Times New Roman" w:eastAsia="Times New Roman"/>
          <w:b/>
          <w:i w:val="0"/>
          <w:sz w:val="32"/>
        </w:rPr>
        <w:t>TÀI LIỆU THAM KHẢO</w:t>
      </w:r>
    </w:p>
    <w:p>
      <w:pPr>
        <w:spacing w:after="80"/>
      </w:pPr>
      <w:r>
        <w:rPr>
          <w:rFonts w:ascii="Times New Roman" w:hAnsi="Times New Roman" w:eastAsia="Times New Roman"/>
          <w:b/>
          <w:i w:val="0"/>
          <w:sz w:val="24"/>
        </w:rPr>
        <w:t xml:space="preserve">[1] React Documentation — Meta Open Source </w:t>
      </w:r>
      <w:r>
        <w:rPr>
          <w:rFonts w:ascii="Times New Roman" w:hAnsi="Times New Roman" w:eastAsia="Times New Roman"/>
          <w:b w:val="0"/>
          <w:i/>
          <w:sz w:val="24"/>
        </w:rPr>
        <w:t>Tài liệu chính thức React 18. https://react.dev/</w:t>
      </w:r>
    </w:p>
    <w:p>
      <w:pPr>
        <w:spacing w:after="80"/>
      </w:pPr>
      <w:r>
        <w:rPr>
          <w:rFonts w:ascii="Times New Roman" w:hAnsi="Times New Roman" w:eastAsia="Times New Roman"/>
          <w:b/>
          <w:i w:val="0"/>
          <w:sz w:val="24"/>
        </w:rPr>
        <w:t xml:space="preserve">[2] Node.js Documentation </w:t>
      </w:r>
      <w:r>
        <w:rPr>
          <w:rFonts w:ascii="Times New Roman" w:hAnsi="Times New Roman" w:eastAsia="Times New Roman"/>
          <w:b w:val="0"/>
          <w:i/>
          <w:sz w:val="24"/>
        </w:rPr>
        <w:t>Tài liệu Node.js LTS. https://nodejs.org/en/docs/</w:t>
      </w:r>
    </w:p>
    <w:p>
      <w:pPr>
        <w:spacing w:after="80"/>
      </w:pPr>
      <w:r>
        <w:rPr>
          <w:rFonts w:ascii="Times New Roman" w:hAnsi="Times New Roman" w:eastAsia="Times New Roman"/>
          <w:b/>
          <w:i w:val="0"/>
          <w:sz w:val="24"/>
        </w:rPr>
        <w:t xml:space="preserve">[3] Express.js Guide </w:t>
      </w:r>
      <w:r>
        <w:rPr>
          <w:rFonts w:ascii="Times New Roman" w:hAnsi="Times New Roman" w:eastAsia="Times New Roman"/>
          <w:b w:val="0"/>
          <w:i/>
          <w:sz w:val="24"/>
        </w:rPr>
        <w:t>Hướng dẫn Express.js framework. https://expressjs.com/en/guide/</w:t>
      </w:r>
    </w:p>
    <w:p>
      <w:pPr>
        <w:spacing w:after="80"/>
      </w:pPr>
      <w:r>
        <w:rPr>
          <w:rFonts w:ascii="Times New Roman" w:hAnsi="Times New Roman" w:eastAsia="Times New Roman"/>
          <w:b/>
          <w:i w:val="0"/>
          <w:sz w:val="24"/>
        </w:rPr>
        <w:t xml:space="preserve">[4] Mongoose ODM Documentation </w:t>
      </w:r>
      <w:r>
        <w:rPr>
          <w:rFonts w:ascii="Times New Roman" w:hAnsi="Times New Roman" w:eastAsia="Times New Roman"/>
          <w:b w:val="0"/>
          <w:i/>
          <w:sz w:val="24"/>
        </w:rPr>
        <w:t>Tài liệu Mongoose cho MongoDB. https://mongoosejs.com/docs/</w:t>
      </w:r>
    </w:p>
    <w:p>
      <w:pPr>
        <w:spacing w:after="80"/>
      </w:pPr>
      <w:r>
        <w:rPr>
          <w:rFonts w:ascii="Times New Roman" w:hAnsi="Times New Roman" w:eastAsia="Times New Roman"/>
          <w:b/>
          <w:i w:val="0"/>
          <w:sz w:val="24"/>
        </w:rPr>
        <w:t xml:space="preserve">[5] MongoDB Manual </w:t>
      </w:r>
      <w:r>
        <w:rPr>
          <w:rFonts w:ascii="Times New Roman" w:hAnsi="Times New Roman" w:eastAsia="Times New Roman"/>
          <w:b w:val="0"/>
          <w:i/>
          <w:sz w:val="24"/>
        </w:rPr>
        <w:t>Tài liệu MongoDB. https://www.mongodb.com/docs/manual/</w:t>
      </w:r>
    </w:p>
    <w:p>
      <w:pPr>
        <w:spacing w:after="80"/>
      </w:pPr>
      <w:r>
        <w:rPr>
          <w:rFonts w:ascii="Times New Roman" w:hAnsi="Times New Roman" w:eastAsia="Times New Roman"/>
          <w:b/>
          <w:i w:val="0"/>
          <w:sz w:val="24"/>
        </w:rPr>
        <w:t xml:space="preserve">[6] jsonwebtoken (JWT) — npm </w:t>
      </w:r>
      <w:r>
        <w:rPr>
          <w:rFonts w:ascii="Times New Roman" w:hAnsi="Times New Roman" w:eastAsia="Times New Roman"/>
          <w:b w:val="0"/>
          <w:i/>
          <w:sz w:val="24"/>
        </w:rPr>
        <w:t>Thư viện JWT cho Node.js. https://www.npmjs.com/package/jsonwebtoken</w:t>
      </w:r>
    </w:p>
    <w:p>
      <w:pPr>
        <w:spacing w:after="80"/>
      </w:pPr>
      <w:r>
        <w:rPr>
          <w:rFonts w:ascii="Times New Roman" w:hAnsi="Times New Roman" w:eastAsia="Times New Roman"/>
          <w:b/>
          <w:i w:val="0"/>
          <w:sz w:val="24"/>
        </w:rPr>
        <w:t xml:space="preserve">[7] Recharts Documentation </w:t>
      </w:r>
      <w:r>
        <w:rPr>
          <w:rFonts w:ascii="Times New Roman" w:hAnsi="Times New Roman" w:eastAsia="Times New Roman"/>
          <w:b w:val="0"/>
          <w:i/>
          <w:sz w:val="24"/>
        </w:rPr>
        <w:t>Thư viện biểu đồ cho React. https://recharts.org/</w:t>
      </w:r>
    </w:p>
    <w:p>
      <w:pPr>
        <w:spacing w:after="80"/>
      </w:pPr>
      <w:r>
        <w:rPr>
          <w:rFonts w:ascii="Times New Roman" w:hAnsi="Times New Roman" w:eastAsia="Times New Roman"/>
          <w:b/>
          <w:i w:val="0"/>
          <w:sz w:val="24"/>
        </w:rPr>
        <w:t xml:space="preserve">[8] Luật Thuế Thu nhập Cá nhân Việt Nam số 04/2007/QH12 </w:t>
      </w:r>
      <w:r>
        <w:rPr>
          <w:rFonts w:ascii="Times New Roman" w:hAnsi="Times New Roman" w:eastAsia="Times New Roman"/>
          <w:b w:val="0"/>
          <w:i/>
          <w:sz w:val="24"/>
        </w:rPr>
        <w:t>Quốc hội nước CHXHCN Việt Nam. https://thuvienphapluat.vn/</w:t>
      </w:r>
    </w:p>
    <w:p>
      <w:pPr>
        <w:spacing w:after="80"/>
      </w:pPr>
      <w:r>
        <w:rPr>
          <w:rFonts w:ascii="Times New Roman" w:hAnsi="Times New Roman" w:eastAsia="Times New Roman"/>
          <w:b/>
          <w:i w:val="0"/>
          <w:sz w:val="24"/>
        </w:rPr>
        <w:t xml:space="preserve">[9] Thông tư 111/2013/TT-BTC — Hướng dẫn Thuế TNCN </w:t>
      </w:r>
      <w:r>
        <w:rPr>
          <w:rFonts w:ascii="Times New Roman" w:hAnsi="Times New Roman" w:eastAsia="Times New Roman"/>
          <w:b w:val="0"/>
          <w:i/>
          <w:sz w:val="24"/>
        </w:rPr>
        <w:t>Bộ Tài chính Việt Nam. https://thuvienphapluat.vn/</w:t>
      </w:r>
    </w:p>
    <w:p>
      <w:pPr>
        <w:spacing w:after="80"/>
      </w:pPr>
      <w:r>
        <w:rPr>
          <w:rFonts w:ascii="Times New Roman" w:hAnsi="Times New Roman" w:eastAsia="Times New Roman"/>
          <w:b/>
          <w:i w:val="0"/>
          <w:sz w:val="24"/>
        </w:rPr>
        <w:t xml:space="preserve">[10] Biểu thuế TNCN lũy tiến từng phần hiện hành </w:t>
      </w:r>
      <w:r>
        <w:rPr>
          <w:rFonts w:ascii="Times New Roman" w:hAnsi="Times New Roman" w:eastAsia="Times New Roman"/>
          <w:b w:val="0"/>
          <w:i/>
          <w:sz w:val="24"/>
        </w:rPr>
        <w:t>Tổng cục Thuế Việt Nam. https://www.gdt.gov.vn/</w:t>
      </w:r>
    </w:p>
    <w:p>
      <w:pPr>
        <w:spacing w:after="80"/>
      </w:pPr>
      <w:r>
        <w:rPr>
          <w:rFonts w:ascii="Times New Roman" w:hAnsi="Times New Roman" w:eastAsia="Times New Roman"/>
          <w:b/>
          <w:i w:val="0"/>
          <w:sz w:val="24"/>
        </w:rPr>
        <w:t xml:space="preserve">[11] OWASP Security Headers </w:t>
      </w:r>
      <w:r>
        <w:rPr>
          <w:rFonts w:ascii="Times New Roman" w:hAnsi="Times New Roman" w:eastAsia="Times New Roman"/>
          <w:b w:val="0"/>
          <w:i/>
          <w:sz w:val="24"/>
        </w:rPr>
        <w:t>Hướng dẫn bảo mật HTTP headers. https://owasp.org/</w:t>
      </w:r>
    </w:p>
    <w:p>
      <w:pPr>
        <w:spacing w:after="80"/>
      </w:pPr>
      <w:r>
        <w:rPr>
          <w:rFonts w:ascii="Times New Roman" w:hAnsi="Times New Roman" w:eastAsia="Times New Roman"/>
          <w:b/>
          <w:i w:val="0"/>
          <w:sz w:val="24"/>
        </w:rPr>
        <w:t xml:space="preserve">[12] JWT Best Practices — Auth0 </w:t>
      </w:r>
      <w:r>
        <w:rPr>
          <w:rFonts w:ascii="Times New Roman" w:hAnsi="Times New Roman" w:eastAsia="Times New Roman"/>
          <w:b w:val="0"/>
          <w:i/>
          <w:sz w:val="24"/>
        </w:rPr>
        <w:t>Best practices cho JWT authentication. https://auth0.com/blog/jwt-security-best-practices/</w:t>
      </w:r>
    </w:p>
    <w:p>
      <w:pPr>
        <w:spacing w:after="80"/>
      </w:pPr>
      <w:r>
        <w:rPr>
          <w:rFonts w:ascii="Times New Roman" w:hAnsi="Times New Roman" w:eastAsia="Times New Roman"/>
          <w:b/>
          <w:i w:val="0"/>
          <w:sz w:val="24"/>
        </w:rPr>
        <w:t xml:space="preserve">[13] REST API Design Guidelines </w:t>
      </w:r>
      <w:r>
        <w:rPr>
          <w:rFonts w:ascii="Times New Roman" w:hAnsi="Times New Roman" w:eastAsia="Times New Roman"/>
          <w:b w:val="0"/>
          <w:i/>
          <w:sz w:val="24"/>
        </w:rPr>
        <w:t>RESTful API design principles. https://restfulapi.net/</w:t>
      </w:r>
    </w:p>
    <w:p>
      <w:pPr>
        <w:spacing w:after="80"/>
      </w:pPr>
      <w:r>
        <w:rPr>
          <w:rFonts w:ascii="Times New Roman" w:hAnsi="Times New Roman" w:eastAsia="Times New Roman"/>
          <w:b/>
          <w:i w:val="0"/>
          <w:sz w:val="24"/>
        </w:rPr>
        <w:t xml:space="preserve">[14] react-hook-form Documentation </w:t>
      </w:r>
      <w:r>
        <w:rPr>
          <w:rFonts w:ascii="Times New Roman" w:hAnsi="Times New Roman" w:eastAsia="Times New Roman"/>
          <w:b w:val="0"/>
          <w:i/>
          <w:sz w:val="24"/>
        </w:rPr>
        <w:t>Thư viện form cho React. https://react-hook-form.com/</w:t>
      </w:r>
    </w:p>
    <w:p>
      <w:pPr>
        <w:spacing w:after="80"/>
      </w:pPr>
      <w:r>
        <w:rPr>
          <w:rFonts w:ascii="Times New Roman" w:hAnsi="Times New Roman" w:eastAsia="Times New Roman"/>
          <w:b/>
          <w:i w:val="0"/>
          <w:sz w:val="24"/>
        </w:rPr>
        <w:t xml:space="preserve">[15] PDFKit Documentation </w:t>
      </w:r>
      <w:r>
        <w:rPr>
          <w:rFonts w:ascii="Times New Roman" w:hAnsi="Times New Roman" w:eastAsia="Times New Roman"/>
          <w:b w:val="0"/>
          <w:i/>
          <w:sz w:val="24"/>
        </w:rPr>
        <w:t>Thư viện tạo PDF cho Node.js. https://pdfkit.org/</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