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pPr>
      <w:r>
        <w:rPr>
          <w:rFonts w:eastAsia="Segoe UI Emoji" w:cs="Segoe UI Emoji" w:ascii="Segoe UI Emoji" w:hAnsi="Segoe UI Emoji"/>
          <w:sz w:val="80"/>
          <w:szCs w:val="80"/>
        </w:rPr>
        <w:t>🚦</w:t>
      </w:r>
    </w:p>
    <w:p>
      <w:pPr>
        <w:pStyle w:val="Normal"/>
        <w:spacing w:before="0" w:after="160"/>
        <w:jc w:val="center"/>
        <w:rPr/>
      </w:pPr>
      <w:r>
        <w:rPr>
          <w:rFonts w:eastAsia="Arial" w:cs="Arial"/>
          <w:b/>
          <w:bCs/>
          <w:color w:val="1B3A5C"/>
          <w:sz w:val="56"/>
          <w:szCs w:val="56"/>
        </w:rPr>
        <w:t>Smart Traffic Signal</w:t>
      </w:r>
    </w:p>
    <w:p>
      <w:pPr>
        <w:pStyle w:val="Normal"/>
        <w:spacing w:before="0" w:after="300"/>
        <w:jc w:val="center"/>
        <w:rPr/>
      </w:pPr>
      <w:r>
        <w:rPr>
          <w:rFonts w:eastAsia="Arial" w:cs="Arial"/>
          <w:b/>
          <w:bCs/>
          <w:color w:val="007C91"/>
          <w:sz w:val="48"/>
          <w:szCs w:val="48"/>
        </w:rPr>
        <w:t>Optimization System (Simulation)</w:t>
      </w:r>
    </w:p>
    <w:p>
      <w:pPr>
        <w:pStyle w:val="Normal"/>
        <w:pBdr>
          <w:top w:val="single" w:sz="8" w:space="6" w:color="007C91"/>
          <w:bottom w:val="single" w:sz="8" w:space="6" w:color="007C91"/>
        </w:pBdr>
        <w:spacing w:before="0" w:after="120"/>
        <w:jc w:val="center"/>
        <w:rPr/>
      </w:pPr>
      <w:r>
        <w:rPr>
          <w:rFonts w:eastAsia="Arial" w:cs="Arial"/>
          <w:i/>
          <w:iCs/>
          <w:color w:val="444444"/>
          <w:sz w:val="26"/>
          <w:szCs w:val="26"/>
        </w:rPr>
        <w:t>Multi-Disciplinary Project</w:t>
      </w:r>
    </w:p>
    <w:p>
      <w:pPr>
        <w:pStyle w:val="Normal"/>
        <w:spacing w:before="0" w:after="80"/>
        <w:rPr/>
      </w:pPr>
      <w:r>
        <w:rPr/>
      </w:r>
    </w:p>
    <w:p>
      <w:pPr>
        <w:pStyle w:val="Normal"/>
        <w:spacing w:before="0" w:after="80"/>
        <w:rPr/>
      </w:pPr>
      <w:r>
        <w:rPr/>
      </w:r>
    </w:p>
    <w:tbl>
      <w:tblPr>
        <w:tblW w:w="7200" w:type="dxa"/>
        <w:jc w:val="center"/>
        <w:tblInd w:w="0" w:type="dxa"/>
        <w:tblLayout w:type="fixed"/>
        <w:tblCellMar>
          <w:top w:w="80" w:type="dxa"/>
          <w:left w:w="120" w:type="dxa"/>
          <w:bottom w:w="80" w:type="dxa"/>
          <w:right w:w="120" w:type="dxa"/>
        </w:tblCellMar>
      </w:tblPr>
      <w:tblGrid>
        <w:gridCol w:w="2399"/>
        <w:gridCol w:w="4800"/>
      </w:tblGrid>
      <w:tr>
        <w:trPr/>
        <w:tc>
          <w:tcPr>
            <w:tcW w:w="2399" w:type="dxa"/>
            <w:tcBorders>
              <w:top w:val="single" w:sz="4" w:space="0" w:color="AACCDD"/>
              <w:left w:val="single" w:sz="4" w:space="0" w:color="AACCDD"/>
              <w:bottom w:val="single" w:sz="4" w:space="0" w:color="AACCDD"/>
              <w:right w:val="single" w:sz="4" w:space="0" w:color="AACCDD"/>
            </w:tcBorders>
            <w:shd w:fill="EAF2FB" w:val="clear"/>
          </w:tcPr>
          <w:p>
            <w:pPr>
              <w:pStyle w:val="Normal"/>
              <w:rPr/>
            </w:pPr>
            <w:r>
              <w:rPr>
                <w:rFonts w:eastAsia="Arial" w:cs="Arial"/>
                <w:b/>
                <w:bCs/>
                <w:color w:val="1B3A5C"/>
                <w:sz w:val="20"/>
                <w:szCs w:val="20"/>
              </w:rPr>
              <w:t>Subject</w:t>
            </w:r>
          </w:p>
        </w:tc>
        <w:tc>
          <w:tcPr>
            <w:tcW w:w="4800" w:type="dxa"/>
            <w:tcBorders>
              <w:top w:val="single" w:sz="4" w:space="0" w:color="AACCDD"/>
              <w:left w:val="single" w:sz="4" w:space="0" w:color="AACCDD"/>
              <w:bottom w:val="single" w:sz="4" w:space="0" w:color="AACCDD"/>
              <w:right w:val="single" w:sz="4" w:space="0" w:color="AACCDD"/>
            </w:tcBorders>
          </w:tcPr>
          <w:p>
            <w:pPr>
              <w:pStyle w:val="Normal"/>
              <w:rPr/>
            </w:pPr>
            <w:r>
              <w:rPr>
                <w:rFonts w:eastAsia="Arial" w:cs="Arial"/>
                <w:color w:val="111111"/>
                <w:sz w:val="20"/>
                <w:szCs w:val="20"/>
              </w:rPr>
              <w:t>Computer Science &amp; Engineering — AI Applications</w:t>
            </w:r>
          </w:p>
        </w:tc>
      </w:tr>
      <w:tr>
        <w:trPr/>
        <w:tc>
          <w:tcPr>
            <w:tcW w:w="2399" w:type="dxa"/>
            <w:tcBorders>
              <w:top w:val="single" w:sz="4" w:space="0" w:color="AACCDD"/>
              <w:left w:val="single" w:sz="4" w:space="0" w:color="AACCDD"/>
              <w:bottom w:val="single" w:sz="4" w:space="0" w:color="AACCDD"/>
              <w:right w:val="single" w:sz="4" w:space="0" w:color="AACCDD"/>
            </w:tcBorders>
            <w:shd w:fill="EAF2FB" w:val="clear"/>
          </w:tcPr>
          <w:p>
            <w:pPr>
              <w:pStyle w:val="Normal"/>
              <w:rPr/>
            </w:pPr>
            <w:r>
              <w:rPr>
                <w:rFonts w:eastAsia="Arial" w:cs="Arial"/>
                <w:b/>
                <w:bCs/>
                <w:color w:val="1B3A5C"/>
                <w:sz w:val="20"/>
                <w:szCs w:val="20"/>
              </w:rPr>
              <w:t>Project</w:t>
            </w:r>
          </w:p>
        </w:tc>
        <w:tc>
          <w:tcPr>
            <w:tcW w:w="4800" w:type="dxa"/>
            <w:tcBorders>
              <w:top w:val="single" w:sz="4" w:space="0" w:color="AACCDD"/>
              <w:left w:val="single" w:sz="4" w:space="0" w:color="AACCDD"/>
              <w:bottom w:val="single" w:sz="4" w:space="0" w:color="AACCDD"/>
              <w:right w:val="single" w:sz="4" w:space="0" w:color="AACCDD"/>
            </w:tcBorders>
          </w:tcPr>
          <w:p>
            <w:pPr>
              <w:pStyle w:val="Normal"/>
              <w:rPr/>
            </w:pPr>
            <w:r>
              <w:rPr>
                <w:rFonts w:eastAsia="Arial" w:cs="Arial"/>
                <w:color w:val="111111"/>
                <w:sz w:val="20"/>
                <w:szCs w:val="20"/>
              </w:rPr>
              <w:t>Smart Traffic Signal Optimization System</w:t>
            </w:r>
          </w:p>
        </w:tc>
      </w:tr>
      <w:tr>
        <w:trPr/>
        <w:tc>
          <w:tcPr>
            <w:tcW w:w="2399" w:type="dxa"/>
            <w:tcBorders>
              <w:top w:val="single" w:sz="4" w:space="0" w:color="AACCDD"/>
              <w:left w:val="single" w:sz="4" w:space="0" w:color="AACCDD"/>
              <w:bottom w:val="single" w:sz="4" w:space="0" w:color="AACCDD"/>
              <w:right w:val="single" w:sz="4" w:space="0" w:color="AACCDD"/>
            </w:tcBorders>
            <w:shd w:fill="EAF2FB" w:val="clear"/>
          </w:tcPr>
          <w:p>
            <w:pPr>
              <w:pStyle w:val="Normal"/>
              <w:rPr/>
            </w:pPr>
            <w:r>
              <w:rPr>
                <w:rFonts w:eastAsia="Arial" w:cs="Arial"/>
                <w:b/>
                <w:bCs/>
                <w:color w:val="1B3A5C"/>
                <w:sz w:val="20"/>
                <w:szCs w:val="20"/>
              </w:rPr>
              <w:t>Technology</w:t>
            </w:r>
          </w:p>
        </w:tc>
        <w:tc>
          <w:tcPr>
            <w:tcW w:w="4800" w:type="dxa"/>
            <w:tcBorders>
              <w:top w:val="single" w:sz="4" w:space="0" w:color="AACCDD"/>
              <w:left w:val="single" w:sz="4" w:space="0" w:color="AACCDD"/>
              <w:bottom w:val="single" w:sz="4" w:space="0" w:color="AACCDD"/>
              <w:right w:val="single" w:sz="4" w:space="0" w:color="AACCDD"/>
            </w:tcBorders>
          </w:tcPr>
          <w:p>
            <w:pPr>
              <w:pStyle w:val="Normal"/>
              <w:rPr/>
            </w:pPr>
            <w:r>
              <w:rPr>
                <w:rFonts w:eastAsia="Arial" w:cs="Arial"/>
                <w:color w:val="111111"/>
                <w:sz w:val="20"/>
                <w:szCs w:val="20"/>
              </w:rPr>
              <w:t>Python 3 · Tkinter GUI · Simulation Engine</w:t>
            </w:r>
          </w:p>
        </w:tc>
      </w:tr>
      <w:tr>
        <w:trPr/>
        <w:tc>
          <w:tcPr>
            <w:tcW w:w="2399" w:type="dxa"/>
            <w:tcBorders>
              <w:top w:val="single" w:sz="4" w:space="0" w:color="AACCDD"/>
              <w:left w:val="single" w:sz="4" w:space="0" w:color="AACCDD"/>
              <w:bottom w:val="single" w:sz="4" w:space="0" w:color="AACCDD"/>
              <w:right w:val="single" w:sz="4" w:space="0" w:color="AACCDD"/>
            </w:tcBorders>
            <w:shd w:fill="EAF2FB" w:val="clear"/>
          </w:tcPr>
          <w:p>
            <w:pPr>
              <w:pStyle w:val="Normal"/>
              <w:rPr/>
            </w:pPr>
            <w:r>
              <w:rPr>
                <w:rFonts w:eastAsia="Arial" w:cs="Arial"/>
                <w:b/>
                <w:bCs/>
                <w:color w:val="1B3A5C"/>
                <w:sz w:val="20"/>
                <w:szCs w:val="20"/>
              </w:rPr>
              <w:t>Submitted</w:t>
            </w:r>
          </w:p>
        </w:tc>
        <w:tc>
          <w:tcPr>
            <w:tcW w:w="4800" w:type="dxa"/>
            <w:tcBorders>
              <w:top w:val="single" w:sz="4" w:space="0" w:color="AACCDD"/>
              <w:left w:val="single" w:sz="4" w:space="0" w:color="AACCDD"/>
              <w:bottom w:val="single" w:sz="4" w:space="0" w:color="AACCDD"/>
              <w:right w:val="single" w:sz="4" w:space="0" w:color="AACCDD"/>
            </w:tcBorders>
          </w:tcPr>
          <w:p>
            <w:pPr>
              <w:pStyle w:val="Normal"/>
              <w:rPr/>
            </w:pPr>
            <w:r>
              <w:rPr>
                <w:rFonts w:eastAsia="Arial" w:cs="Arial"/>
                <w:color w:val="111111"/>
                <w:sz w:val="20"/>
                <w:szCs w:val="20"/>
              </w:rPr>
              <w:t>2025</w:t>
            </w:r>
          </w:p>
        </w:tc>
      </w:tr>
    </w:tbl>
    <w:p>
      <w:pPr>
        <w:pStyle w:val="Normal"/>
        <w:rPr/>
      </w:pPr>
      <w:r>
        <w:rPr/>
      </w:r>
      <w:r>
        <w:br w:type="page"/>
      </w:r>
    </w:p>
    <w:p>
      <w:pPr>
        <w:pStyle w:val="Heading1"/>
        <w:pBdr>
          <w:bottom w:val="single" w:sz="6" w:space="4" w:color="007C91"/>
        </w:pBdr>
        <w:spacing w:before="0" w:after="120"/>
        <w:rPr/>
      </w:pPr>
      <w:r>
        <w:rPr>
          <w:rFonts w:eastAsia="Arial" w:cs="Arial" w:ascii="Arial" w:hAnsi="Arial"/>
          <w:b/>
          <w:bCs/>
          <w:color w:val="1B3A5C"/>
          <w:sz w:val="32"/>
          <w:szCs w:val="32"/>
        </w:rPr>
        <w:t>1.  Abstract</w:t>
      </w:r>
    </w:p>
    <w:p>
      <w:pPr>
        <w:pStyle w:val="Normal"/>
        <w:spacing w:before="0" w:after="120"/>
        <w:rPr/>
      </w:pPr>
      <w:r>
        <w:rPr>
          <w:rFonts w:eastAsia="Arial" w:cs="Arial"/>
          <w:b w:val="false"/>
          <w:bCs w:val="false"/>
          <w:i w:val="false"/>
          <w:iCs w:val="false"/>
          <w:color w:val="111111"/>
          <w:sz w:val="22"/>
          <w:szCs w:val="22"/>
        </w:rPr>
        <w:t>Urban traffic congestion is one of the most pressing infrastructure challenges in modern cities. Traditional traffic management systems rely on fixed signal timings that are set regardless of the actual traffic volume at any given moment. This project presents a Python-based simulation of a Smart Traffic Signal Optimization System that demonstrates, through interactive visualisation, how adaptive (AI-informed) signal control can outperform conventional fixed-cycle approaches.</w:t>
      </w:r>
    </w:p>
    <w:p>
      <w:pPr>
        <w:pStyle w:val="Normal"/>
        <w:spacing w:before="0" w:after="120"/>
        <w:rPr/>
      </w:pPr>
      <w:r>
        <w:rPr>
          <w:rFonts w:eastAsia="Arial" w:cs="Arial"/>
          <w:b w:val="false"/>
          <w:bCs w:val="false"/>
          <w:i w:val="false"/>
          <w:iCs w:val="false"/>
          <w:color w:val="111111"/>
          <w:sz w:val="22"/>
          <w:szCs w:val="22"/>
        </w:rPr>
        <w:t>The simulation models a standard 4-way intersection (North, South, East, West) with independent vehicle queues, randomised traffic arrival, two control modes (Normal and Smart), and an emergency vehicle override mechanism. Key performance indicators — average vehicle waiting time and intersection throughput — are compared across both modes with real-time charts and statistics.</w:t>
      </w:r>
    </w:p>
    <w:p>
      <w:pPr>
        <w:pStyle w:val="Normal"/>
        <w:spacing w:before="0" w:after="80"/>
        <w:rPr/>
      </w:pPr>
      <w:r>
        <w:rPr/>
      </w:r>
    </w:p>
    <w:p>
      <w:pPr>
        <w:pStyle w:val="Heading1"/>
        <w:pBdr>
          <w:bottom w:val="single" w:sz="6" w:space="4" w:color="007C91"/>
        </w:pBdr>
        <w:spacing w:before="360" w:after="120"/>
        <w:rPr/>
      </w:pPr>
      <w:r>
        <w:rPr>
          <w:rFonts w:eastAsia="Arial" w:cs="Arial" w:ascii="Arial" w:hAnsi="Arial"/>
          <w:b/>
          <w:bCs/>
          <w:color w:val="1B3A5C"/>
          <w:sz w:val="32"/>
          <w:szCs w:val="32"/>
        </w:rPr>
        <w:t>2.  Introduction</w:t>
      </w:r>
    </w:p>
    <w:p>
      <w:pPr>
        <w:pStyle w:val="Heading2"/>
        <w:spacing w:before="240" w:after="100"/>
        <w:rPr/>
      </w:pPr>
      <w:r>
        <w:rPr>
          <w:rFonts w:eastAsia="Arial" w:cs="Arial" w:ascii="Arial" w:hAnsi="Arial"/>
          <w:b/>
          <w:bCs/>
          <w:color w:val="007C91"/>
          <w:sz w:val="26"/>
          <w:szCs w:val="26"/>
        </w:rPr>
        <w:t>2.1  Problem Statement</w:t>
      </w:r>
    </w:p>
    <w:p>
      <w:pPr>
        <w:pStyle w:val="Normal"/>
        <w:spacing w:before="0" w:after="120"/>
        <w:rPr/>
      </w:pPr>
      <w:r>
        <w:rPr>
          <w:rFonts w:eastAsia="Arial" w:cs="Arial"/>
          <w:b w:val="false"/>
          <w:bCs w:val="false"/>
          <w:i w:val="false"/>
          <w:iCs w:val="false"/>
          <w:color w:val="111111"/>
          <w:sz w:val="22"/>
          <w:szCs w:val="22"/>
        </w:rPr>
        <w:t>Traffic signals are the primary mechanism for managing vehicle flow at intersections. Most deployed systems use pre-programmed fixed green times derived from historical traffic surveys. These work reasonably well under uniform conditions but perform poorly when traffic is uneven — common during rush hours, accidents, or special events.</w:t>
      </w:r>
    </w:p>
    <w:p>
      <w:pPr>
        <w:pStyle w:val="Normal"/>
        <w:spacing w:before="0" w:after="120"/>
        <w:rPr/>
      </w:pPr>
      <w:r>
        <w:rPr>
          <w:rFonts w:eastAsia="Arial" w:cs="Arial"/>
          <w:b w:val="false"/>
          <w:bCs w:val="false"/>
          <w:i w:val="false"/>
          <w:iCs w:val="false"/>
          <w:color w:val="111111"/>
          <w:sz w:val="22"/>
          <w:szCs w:val="22"/>
        </w:rPr>
        <w:t>The consequences include:</w:t>
      </w:r>
    </w:p>
    <w:p>
      <w:pPr>
        <w:pStyle w:val="ListParagraph"/>
        <w:numPr>
          <w:ilvl w:val="0"/>
          <w:numId w:val="4"/>
        </w:numPr>
        <w:spacing w:before="0" w:after="80"/>
        <w:rPr/>
      </w:pPr>
      <w:r>
        <w:rPr>
          <w:rFonts w:eastAsia="Arial" w:cs="Arial"/>
          <w:color w:val="111111"/>
          <w:sz w:val="22"/>
          <w:szCs w:val="22"/>
        </w:rPr>
        <w:t>Unnecessarily long waits on heavily loaded roads</w:t>
      </w:r>
    </w:p>
    <w:p>
      <w:pPr>
        <w:pStyle w:val="ListParagraph"/>
        <w:numPr>
          <w:ilvl w:val="0"/>
          <w:numId w:val="1"/>
        </w:numPr>
        <w:spacing w:before="0" w:after="80"/>
        <w:rPr/>
      </w:pPr>
      <w:r>
        <w:rPr>
          <w:rFonts w:eastAsia="Arial" w:cs="Arial"/>
          <w:color w:val="111111"/>
          <w:sz w:val="22"/>
          <w:szCs w:val="22"/>
        </w:rPr>
        <w:t>Green time wasted on empty or near-empty lanes</w:t>
      </w:r>
    </w:p>
    <w:p>
      <w:pPr>
        <w:pStyle w:val="ListParagraph"/>
        <w:numPr>
          <w:ilvl w:val="0"/>
          <w:numId w:val="1"/>
        </w:numPr>
        <w:spacing w:before="0" w:after="80"/>
        <w:rPr/>
      </w:pPr>
      <w:r>
        <w:rPr>
          <w:rFonts w:eastAsia="Arial" w:cs="Arial"/>
          <w:color w:val="111111"/>
          <w:sz w:val="22"/>
          <w:szCs w:val="22"/>
        </w:rPr>
        <w:t>Higher vehicle emissions due to prolonged idling</w:t>
      </w:r>
    </w:p>
    <w:p>
      <w:pPr>
        <w:pStyle w:val="ListParagraph"/>
        <w:numPr>
          <w:ilvl w:val="0"/>
          <w:numId w:val="1"/>
        </w:numPr>
        <w:spacing w:before="0" w:after="80"/>
        <w:rPr/>
      </w:pPr>
      <w:r>
        <w:rPr>
          <w:rFonts w:eastAsia="Arial" w:cs="Arial"/>
          <w:color w:val="111111"/>
          <w:sz w:val="22"/>
          <w:szCs w:val="22"/>
        </w:rPr>
        <w:t>Emergency vehicle delays when signals cannot adapt</w:t>
      </w:r>
    </w:p>
    <w:p>
      <w:pPr>
        <w:pStyle w:val="Normal"/>
        <w:spacing w:before="0" w:after="80"/>
        <w:rPr/>
      </w:pPr>
      <w:r>
        <w:rPr/>
      </w:r>
    </w:p>
    <w:p>
      <w:pPr>
        <w:pStyle w:val="Heading2"/>
        <w:spacing w:before="240" w:after="100"/>
        <w:rPr/>
      </w:pPr>
      <w:r>
        <w:rPr>
          <w:rFonts w:eastAsia="Arial" w:cs="Arial" w:ascii="Arial" w:hAnsi="Arial"/>
          <w:b/>
          <w:bCs/>
          <w:color w:val="007C91"/>
          <w:sz w:val="26"/>
          <w:szCs w:val="26"/>
        </w:rPr>
        <w:t>2.2  Proposed Solution</w:t>
      </w:r>
    </w:p>
    <w:p>
      <w:pPr>
        <w:pStyle w:val="Normal"/>
        <w:spacing w:before="0" w:after="120"/>
        <w:rPr/>
      </w:pPr>
      <w:r>
        <w:rPr>
          <w:rFonts w:eastAsia="Arial" w:cs="Arial"/>
          <w:b w:val="false"/>
          <w:bCs w:val="false"/>
          <w:i w:val="false"/>
          <w:iCs w:val="false"/>
          <w:color w:val="111111"/>
          <w:sz w:val="22"/>
          <w:szCs w:val="22"/>
        </w:rPr>
        <w:t>This project implements an adaptive signal controller that inspects the real-time queue length of each lane before allocating green time. A lane with many waiting vehicles receives proportionally more green time; an empty lane receives only the guaranteed minimum. This mimics real-world systems such as SCOOT (Split Cycle Offset Optimisation Technique) but is simplified for educational clarity.</w:t>
      </w:r>
    </w:p>
    <w:p>
      <w:pPr>
        <w:pStyle w:val="Normal"/>
        <w:spacing w:before="0" w:after="80"/>
        <w:rPr/>
      </w:pPr>
      <w:r>
        <w:rPr/>
      </w:r>
    </w:p>
    <w:p>
      <w:pPr>
        <w:pStyle w:val="Heading2"/>
        <w:spacing w:before="240" w:after="100"/>
        <w:rPr/>
      </w:pPr>
      <w:r>
        <w:rPr>
          <w:rFonts w:eastAsia="Arial" w:cs="Arial" w:ascii="Arial" w:hAnsi="Arial"/>
          <w:b/>
          <w:bCs/>
          <w:color w:val="007C91"/>
          <w:sz w:val="26"/>
          <w:szCs w:val="26"/>
        </w:rPr>
        <w:t>2.3  Objectives</w:t>
      </w:r>
    </w:p>
    <w:p>
      <w:pPr>
        <w:pStyle w:val="ListParagraph"/>
        <w:numPr>
          <w:ilvl w:val="0"/>
          <w:numId w:val="5"/>
        </w:numPr>
        <w:spacing w:before="0" w:after="80"/>
        <w:rPr/>
      </w:pPr>
      <w:r>
        <w:rPr>
          <w:rFonts w:eastAsia="Arial" w:cs="Arial"/>
          <w:color w:val="111111"/>
          <w:sz w:val="22"/>
          <w:szCs w:val="22"/>
        </w:rPr>
        <w:t>Build a real-time, interactive simulation of a 4-way signalised intersection.</w:t>
      </w:r>
    </w:p>
    <w:p>
      <w:pPr>
        <w:pStyle w:val="ListParagraph"/>
        <w:numPr>
          <w:ilvl w:val="0"/>
          <w:numId w:val="2"/>
        </w:numPr>
        <w:spacing w:before="0" w:after="80"/>
        <w:rPr/>
      </w:pPr>
      <w:r>
        <w:rPr>
          <w:rFonts w:eastAsia="Arial" w:cs="Arial"/>
          <w:color w:val="111111"/>
          <w:sz w:val="22"/>
          <w:szCs w:val="22"/>
        </w:rPr>
        <w:t>Implement both fixed-cycle (Normal) and adaptive (Smart) signal controllers.</w:t>
      </w:r>
    </w:p>
    <w:p>
      <w:pPr>
        <w:pStyle w:val="ListParagraph"/>
        <w:numPr>
          <w:ilvl w:val="0"/>
          <w:numId w:val="2"/>
        </w:numPr>
        <w:spacing w:before="0" w:after="80"/>
        <w:rPr/>
      </w:pPr>
      <w:r>
        <w:rPr>
          <w:rFonts w:eastAsia="Arial" w:cs="Arial"/>
          <w:color w:val="111111"/>
          <w:sz w:val="22"/>
          <w:szCs w:val="22"/>
        </w:rPr>
        <w:t>Simulate random vehicle arrivals including emergency vehicles (ambulances).</w:t>
      </w:r>
    </w:p>
    <w:p>
      <w:pPr>
        <w:pStyle w:val="ListParagraph"/>
        <w:numPr>
          <w:ilvl w:val="0"/>
          <w:numId w:val="2"/>
        </w:numPr>
        <w:spacing w:before="0" w:after="80"/>
        <w:rPr/>
      </w:pPr>
      <w:r>
        <w:rPr>
          <w:rFonts w:eastAsia="Arial" w:cs="Arial"/>
          <w:color w:val="111111"/>
          <w:sz w:val="22"/>
          <w:szCs w:val="22"/>
        </w:rPr>
        <w:t>Collect and compare performance metrics across both modes.</w:t>
      </w:r>
    </w:p>
    <w:p>
      <w:pPr>
        <w:pStyle w:val="ListParagraph"/>
        <w:numPr>
          <w:ilvl w:val="0"/>
          <w:numId w:val="2"/>
        </w:numPr>
        <w:spacing w:before="0" w:after="80"/>
        <w:rPr/>
      </w:pPr>
      <w:r>
        <w:rPr>
          <w:rFonts w:eastAsia="Arial" w:cs="Arial"/>
          <w:color w:val="111111"/>
          <w:sz w:val="22"/>
          <w:szCs w:val="22"/>
        </w:rPr>
        <w:t>Present results visually through an animated GUI and bar charts.</w:t>
      </w:r>
    </w:p>
    <w:p>
      <w:pPr>
        <w:pStyle w:val="Heading1"/>
        <w:pBdr>
          <w:bottom w:val="single" w:sz="6" w:space="4" w:color="007C91"/>
        </w:pBdr>
        <w:spacing w:before="0" w:after="120"/>
        <w:rPr/>
      </w:pPr>
      <w:r>
        <w:rPr>
          <w:rFonts w:eastAsia="Arial" w:cs="Arial" w:ascii="Arial" w:hAnsi="Arial"/>
          <w:b/>
          <w:bCs/>
          <w:color w:val="1B3A5C"/>
          <w:sz w:val="32"/>
          <w:szCs w:val="32"/>
        </w:rPr>
        <w:t>3.  System Design</w:t>
      </w:r>
    </w:p>
    <w:p>
      <w:pPr>
        <w:pStyle w:val="Heading2"/>
        <w:spacing w:before="240" w:after="100"/>
        <w:rPr/>
      </w:pPr>
      <w:r>
        <w:rPr>
          <w:rFonts w:eastAsia="Arial" w:cs="Arial" w:ascii="Arial" w:hAnsi="Arial"/>
          <w:b/>
          <w:bCs/>
          <w:color w:val="007C91"/>
          <w:sz w:val="26"/>
          <w:szCs w:val="26"/>
        </w:rPr>
        <w:t>3.1  Architecture Overview</w:t>
      </w:r>
    </w:p>
    <w:p>
      <w:pPr>
        <w:pStyle w:val="Normal"/>
        <w:spacing w:before="0" w:after="120"/>
        <w:rPr/>
      </w:pPr>
      <w:r>
        <w:rPr>
          <w:rFonts w:eastAsia="Arial" w:cs="Arial"/>
          <w:b w:val="false"/>
          <w:bCs w:val="false"/>
          <w:i w:val="false"/>
          <w:iCs w:val="false"/>
          <w:color w:val="111111"/>
          <w:sz w:val="22"/>
          <w:szCs w:val="22"/>
        </w:rPr>
        <w:t>The system is divided into five Python modules, each with a single responsibility. This separation makes the code easier to understand, test, and extend.</w:t>
      </w:r>
    </w:p>
    <w:p>
      <w:pPr>
        <w:pStyle w:val="Normal"/>
        <w:spacing w:before="0" w:after="80"/>
        <w:rPr/>
      </w:pPr>
      <w:r>
        <w:rPr/>
      </w:r>
    </w:p>
    <w:tbl>
      <w:tblPr>
        <w:tblW w:w="9360" w:type="dxa"/>
        <w:jc w:val="left"/>
        <w:tblInd w:w="0" w:type="dxa"/>
        <w:tblLayout w:type="fixed"/>
        <w:tblCellMar>
          <w:top w:w="100" w:type="dxa"/>
          <w:left w:w="120" w:type="dxa"/>
          <w:bottom w:w="100" w:type="dxa"/>
          <w:right w:w="120" w:type="dxa"/>
        </w:tblCellMar>
      </w:tblPr>
      <w:tblGrid>
        <w:gridCol w:w="2199"/>
        <w:gridCol w:w="2000"/>
        <w:gridCol w:w="5161"/>
      </w:tblGrid>
      <w:tr>
        <w:trPr>
          <w:tblHeader w:val="true"/>
        </w:trPr>
        <w:tc>
          <w:tcPr>
            <w:tcW w:w="21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Module</w:t>
            </w:r>
          </w:p>
        </w:tc>
        <w:tc>
          <w:tcPr>
            <w:tcW w:w="200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Class / Functions</w:t>
            </w:r>
          </w:p>
        </w:tc>
        <w:tc>
          <w:tcPr>
            <w:tcW w:w="5161"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Responsibility</w:t>
            </w:r>
          </w:p>
        </w:tc>
      </w:tr>
      <w:tr>
        <w:trPr/>
        <w:tc>
          <w:tcPr>
            <w:tcW w:w="21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B3A5C"/>
                <w:sz w:val="20"/>
                <w:szCs w:val="20"/>
              </w:rPr>
              <w:t>vehicle.py</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Vehicle</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Stores vehicle data: type, arrival time, wait time.</w:t>
            </w:r>
          </w:p>
        </w:tc>
      </w:tr>
      <w:tr>
        <w:trPr/>
        <w:tc>
          <w:tcPr>
            <w:tcW w:w="21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B3A5C"/>
                <w:sz w:val="20"/>
                <w:szCs w:val="20"/>
              </w:rPr>
              <w:t>traffic_light.py</w:t>
            </w:r>
          </w:p>
        </w:tc>
        <w:tc>
          <w:tcPr>
            <w:tcW w:w="2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TrafficLight</w:t>
            </w:r>
          </w:p>
        </w:tc>
        <w:tc>
          <w:tcPr>
            <w:tcW w:w="516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Manages signal state (red/green), duration, and smart-duration formula.</w:t>
            </w:r>
          </w:p>
        </w:tc>
      </w:tr>
      <w:tr>
        <w:trPr/>
        <w:tc>
          <w:tcPr>
            <w:tcW w:w="21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B3A5C"/>
                <w:sz w:val="20"/>
                <w:szCs w:val="20"/>
              </w:rPr>
              <w:t>utils.py</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Helper functions</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Poisson vehicle spawning, statistics (avg wait, throughput), formatting.</w:t>
            </w:r>
          </w:p>
        </w:tc>
      </w:tr>
      <w:tr>
        <w:trPr/>
        <w:tc>
          <w:tcPr>
            <w:tcW w:w="21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B3A5C"/>
                <w:sz w:val="20"/>
                <w:szCs w:val="20"/>
              </w:rPr>
              <w:t>simulation.py</w:t>
            </w:r>
          </w:p>
        </w:tc>
        <w:tc>
          <w:tcPr>
            <w:tcW w:w="2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Simulation</w:t>
            </w:r>
          </w:p>
        </w:tc>
        <w:tc>
          <w:tcPr>
            <w:tcW w:w="516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Core engine: manages queues, calls lights, handles emergency, runs tick loop.</w:t>
            </w:r>
          </w:p>
        </w:tc>
      </w:tr>
      <w:tr>
        <w:trPr/>
        <w:tc>
          <w:tcPr>
            <w:tcW w:w="21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B3A5C"/>
                <w:sz w:val="20"/>
                <w:szCs w:val="20"/>
              </w:rPr>
              <w:t>main.py</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TrafficApp</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Tkinter GUI: animated intersection canvas, panels, controls, comparison chart.</w:t>
            </w:r>
          </w:p>
        </w:tc>
      </w:tr>
    </w:tbl>
    <w:p>
      <w:pPr>
        <w:pStyle w:val="Normal"/>
        <w:spacing w:before="0" w:after="80"/>
        <w:rPr/>
      </w:pPr>
      <w:r>
        <w:rPr/>
      </w:r>
    </w:p>
    <w:p>
      <w:pPr>
        <w:pStyle w:val="Heading2"/>
        <w:spacing w:before="240" w:after="100"/>
        <w:rPr/>
      </w:pPr>
      <w:r>
        <w:rPr>
          <w:rFonts w:eastAsia="Arial" w:cs="Arial" w:ascii="Arial" w:hAnsi="Arial"/>
          <w:b/>
          <w:bCs/>
          <w:color w:val="007C91"/>
          <w:sz w:val="26"/>
          <w:szCs w:val="26"/>
        </w:rPr>
        <w:t>3.2  Data Flow</w:t>
      </w:r>
    </w:p>
    <w:p>
      <w:pPr>
        <w:pStyle w:val="Normal"/>
        <w:spacing w:before="0" w:after="120"/>
        <w:rPr/>
      </w:pPr>
      <w:r>
        <w:rPr>
          <w:rFonts w:eastAsia="Arial" w:cs="Arial"/>
          <w:b w:val="false"/>
          <w:bCs w:val="false"/>
          <w:i w:val="false"/>
          <w:iCs w:val="false"/>
          <w:color w:val="111111"/>
          <w:sz w:val="22"/>
          <w:szCs w:val="22"/>
        </w:rPr>
        <w:t>Each simulation "tick" (every 100 ms) follows this sequence:</w:t>
      </w:r>
    </w:p>
    <w:p>
      <w:pPr>
        <w:pStyle w:val="ListParagraph"/>
        <w:numPr>
          <w:ilvl w:val="0"/>
          <w:numId w:val="2"/>
        </w:numPr>
        <w:spacing w:before="0" w:after="80"/>
        <w:rPr/>
      </w:pPr>
      <w:r>
        <w:rPr>
          <w:rFonts w:eastAsia="Arial" w:cs="Arial"/>
          <w:color w:val="111111"/>
          <w:sz w:val="22"/>
          <w:szCs w:val="22"/>
        </w:rPr>
        <w:t>utils.should_spawn_vehicle() — probabilistically add new vehicles to each lane queue.</w:t>
      </w:r>
    </w:p>
    <w:p>
      <w:pPr>
        <w:pStyle w:val="ListParagraph"/>
        <w:numPr>
          <w:ilvl w:val="0"/>
          <w:numId w:val="2"/>
        </w:numPr>
        <w:spacing w:before="0" w:after="80"/>
        <w:rPr/>
      </w:pPr>
      <w:r>
        <w:rPr>
          <w:rFonts w:eastAsia="Arial" w:cs="Arial"/>
          <w:color w:val="111111"/>
          <w:sz w:val="22"/>
          <w:szCs w:val="22"/>
        </w:rPr>
        <w:t>Simulation._handle_emergency() — check if an ambulance is waiting; preempt green if so.</w:t>
      </w:r>
    </w:p>
    <w:p>
      <w:pPr>
        <w:pStyle w:val="ListParagraph"/>
        <w:numPr>
          <w:ilvl w:val="0"/>
          <w:numId w:val="2"/>
        </w:numPr>
        <w:spacing w:before="0" w:after="80"/>
        <w:rPr/>
      </w:pPr>
      <w:r>
        <w:rPr>
          <w:rFonts w:eastAsia="Arial" w:cs="Arial"/>
          <w:color w:val="111111"/>
          <w:sz w:val="22"/>
          <w:szCs w:val="22"/>
        </w:rPr>
        <w:t>Simulation._move_vehicles() — remove vehicles from the active (green) lane at ~2 vehicles/s.</w:t>
      </w:r>
    </w:p>
    <w:p>
      <w:pPr>
        <w:pStyle w:val="ListParagraph"/>
        <w:numPr>
          <w:ilvl w:val="0"/>
          <w:numId w:val="2"/>
        </w:numPr>
        <w:spacing w:before="0" w:after="80"/>
        <w:rPr/>
      </w:pPr>
      <w:r>
        <w:rPr>
          <w:rFonts w:eastAsia="Arial" w:cs="Arial"/>
          <w:color w:val="111111"/>
          <w:sz w:val="22"/>
          <w:szCs w:val="22"/>
        </w:rPr>
        <w:t>Simulation._advance_signal() — advance the green-time clock; rotate to next lane when expired.</w:t>
      </w:r>
    </w:p>
    <w:p>
      <w:pPr>
        <w:pStyle w:val="ListParagraph"/>
        <w:numPr>
          <w:ilvl w:val="0"/>
          <w:numId w:val="2"/>
        </w:numPr>
        <w:spacing w:before="0" w:after="80"/>
        <w:rPr/>
      </w:pPr>
      <w:r>
        <w:rPr>
          <w:rFonts w:eastAsia="Arial" w:cs="Arial"/>
          <w:color w:val="111111"/>
          <w:sz w:val="22"/>
          <w:szCs w:val="22"/>
        </w:rPr>
        <w:t>Simulation._snapshot() — package current state into a dictionary for the GUI.</w:t>
      </w:r>
    </w:p>
    <w:p>
      <w:pPr>
        <w:pStyle w:val="ListParagraph"/>
        <w:numPr>
          <w:ilvl w:val="0"/>
          <w:numId w:val="2"/>
        </w:numPr>
        <w:spacing w:before="0" w:after="80"/>
        <w:rPr/>
      </w:pPr>
      <w:r>
        <w:rPr>
          <w:rFonts w:eastAsia="Arial" w:cs="Arial"/>
          <w:color w:val="111111"/>
          <w:sz w:val="22"/>
          <w:szCs w:val="22"/>
        </w:rPr>
        <w:t>TrafficApp._gui_refresh() — redraw the canvas and update sidebar labels every 100 ms.</w:t>
      </w:r>
    </w:p>
    <w:p>
      <w:pPr>
        <w:pStyle w:val="Normal"/>
        <w:spacing w:before="0" w:after="80"/>
        <w:rPr/>
      </w:pPr>
      <w:r>
        <w:rPr/>
      </w:r>
    </w:p>
    <w:p>
      <w:pPr>
        <w:pStyle w:val="Heading2"/>
        <w:spacing w:before="240" w:after="100"/>
        <w:rPr/>
      </w:pPr>
      <w:r>
        <w:rPr>
          <w:rFonts w:eastAsia="Arial" w:cs="Arial" w:ascii="Arial" w:hAnsi="Arial"/>
          <w:b/>
          <w:bCs/>
          <w:color w:val="007C91"/>
          <w:sz w:val="26"/>
          <w:szCs w:val="26"/>
        </w:rPr>
        <w:t>3.3  Intersection Layout</w:t>
      </w:r>
    </w:p>
    <w:p>
      <w:pPr>
        <w:pStyle w:val="Normal"/>
        <w:spacing w:before="0" w:after="120"/>
        <w:rPr/>
      </w:pPr>
      <w:r>
        <w:rPr>
          <w:rFonts w:eastAsia="Arial" w:cs="Arial"/>
          <w:b w:val="false"/>
          <w:bCs w:val="false"/>
          <w:i w:val="false"/>
          <w:iCs w:val="false"/>
          <w:color w:val="111111"/>
          <w:sz w:val="22"/>
          <w:szCs w:val="22"/>
        </w:rPr>
        <w:t>The simulation models a standard single-lane 4-way intersection. Each arm (North, South, East, West) has one inbound lane with its own queue and one traffic light. Vehicles can only enter the intersection from the direction whose light is currently green, and they exit at the opposite side (simulated by removal from the queue).</w:t>
      </w:r>
    </w:p>
    <w:p>
      <w:pPr>
        <w:pStyle w:val="Normal"/>
        <w:rPr/>
      </w:pPr>
      <w:r>
        <w:rPr/>
      </w:r>
      <w:r>
        <w:br w:type="page"/>
      </w:r>
    </w:p>
    <w:p>
      <w:pPr>
        <w:pStyle w:val="Heading1"/>
        <w:pBdr>
          <w:bottom w:val="single" w:sz="6" w:space="4" w:color="007C91"/>
        </w:pBdr>
        <w:spacing w:before="0" w:after="120"/>
        <w:rPr/>
      </w:pPr>
      <w:r>
        <w:rPr>
          <w:rFonts w:eastAsia="Arial" w:cs="Arial" w:ascii="Arial" w:hAnsi="Arial"/>
          <w:b/>
          <w:bCs/>
          <w:color w:val="1B3A5C"/>
          <w:sz w:val="32"/>
          <w:szCs w:val="32"/>
        </w:rPr>
        <w:t>4.  Module Details</w:t>
      </w:r>
    </w:p>
    <w:p>
      <w:pPr>
        <w:pStyle w:val="Heading2"/>
        <w:spacing w:before="240" w:after="100"/>
        <w:rPr/>
      </w:pPr>
      <w:r>
        <w:rPr>
          <w:rFonts w:eastAsia="Arial" w:cs="Arial" w:ascii="Arial" w:hAnsi="Arial"/>
          <w:b/>
          <w:bCs/>
          <w:color w:val="007C91"/>
          <w:sz w:val="26"/>
          <w:szCs w:val="26"/>
        </w:rPr>
        <w:t>4.1  vehicle.py — The Vehicle Class</w:t>
      </w:r>
    </w:p>
    <w:p>
      <w:pPr>
        <w:pStyle w:val="Normal"/>
        <w:spacing w:before="0" w:after="120"/>
        <w:rPr/>
      </w:pPr>
      <w:r>
        <w:rPr>
          <w:rFonts w:eastAsia="Arial" w:cs="Arial"/>
          <w:b w:val="false"/>
          <w:bCs w:val="false"/>
          <w:i w:val="false"/>
          <w:iCs w:val="false"/>
          <w:color w:val="111111"/>
          <w:sz w:val="22"/>
          <w:szCs w:val="22"/>
        </w:rPr>
        <w:t>Every vehicle object stores the following data:</w:t>
      </w:r>
    </w:p>
    <w:tbl>
      <w:tblPr>
        <w:tblW w:w="9360" w:type="dxa"/>
        <w:jc w:val="left"/>
        <w:tblInd w:w="0" w:type="dxa"/>
        <w:tblLayout w:type="fixed"/>
        <w:tblCellMar>
          <w:top w:w="100" w:type="dxa"/>
          <w:left w:w="120" w:type="dxa"/>
          <w:bottom w:w="100" w:type="dxa"/>
          <w:right w:w="120" w:type="dxa"/>
        </w:tblCellMar>
      </w:tblPr>
      <w:tblGrid>
        <w:gridCol w:w="2399"/>
        <w:gridCol w:w="1800"/>
        <w:gridCol w:w="5161"/>
      </w:tblGrid>
      <w:tr>
        <w:trPr>
          <w:tblHeader w:val="true"/>
        </w:trPr>
        <w:tc>
          <w:tcPr>
            <w:tcW w:w="23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Attribute</w:t>
            </w:r>
          </w:p>
        </w:tc>
        <w:tc>
          <w:tcPr>
            <w:tcW w:w="180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Type</w:t>
            </w:r>
          </w:p>
        </w:tc>
        <w:tc>
          <w:tcPr>
            <w:tcW w:w="5161"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Description</w:t>
            </w:r>
          </w:p>
        </w:tc>
      </w:tr>
      <w:tr>
        <w:trPr/>
        <w:tc>
          <w:tcPr>
            <w:tcW w:w="23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11111"/>
                <w:sz w:val="20"/>
                <w:szCs w:val="20"/>
              </w:rPr>
              <w:t>vehicle_id</w:t>
            </w:r>
          </w:p>
        </w:tc>
        <w:tc>
          <w:tcPr>
            <w:tcW w:w="18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int</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Auto-incrementing unique identifier.</w:t>
            </w:r>
          </w:p>
        </w:tc>
      </w:tr>
      <w:tr>
        <w:trPr/>
        <w:tc>
          <w:tcPr>
            <w:tcW w:w="23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11111"/>
                <w:sz w:val="20"/>
                <w:szCs w:val="20"/>
              </w:rPr>
              <w:t>vehicle_type</w:t>
            </w:r>
          </w:p>
        </w:tc>
        <w:tc>
          <w:tcPr>
            <w:tcW w:w="18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str</w:t>
            </w:r>
          </w:p>
        </w:tc>
        <w:tc>
          <w:tcPr>
            <w:tcW w:w="516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'car' | 'truck' | 'ambulance' — chosen randomly.</w:t>
            </w:r>
          </w:p>
        </w:tc>
      </w:tr>
      <w:tr>
        <w:trPr/>
        <w:tc>
          <w:tcPr>
            <w:tcW w:w="23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11111"/>
                <w:sz w:val="20"/>
                <w:szCs w:val="20"/>
              </w:rPr>
              <w:t>is_emergency</w:t>
            </w:r>
          </w:p>
        </w:tc>
        <w:tc>
          <w:tcPr>
            <w:tcW w:w="18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bool</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True for ambulances; triggers priority override.</w:t>
            </w:r>
          </w:p>
        </w:tc>
      </w:tr>
      <w:tr>
        <w:trPr/>
        <w:tc>
          <w:tcPr>
            <w:tcW w:w="23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11111"/>
                <w:sz w:val="20"/>
                <w:szCs w:val="20"/>
              </w:rPr>
              <w:t>arrival_time</w:t>
            </w:r>
          </w:p>
        </w:tc>
        <w:tc>
          <w:tcPr>
            <w:tcW w:w="18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float</w:t>
            </w:r>
          </w:p>
        </w:tc>
        <w:tc>
          <w:tcPr>
            <w:tcW w:w="516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Unix timestamp when vehicle joined the queue.</w:t>
            </w:r>
          </w:p>
        </w:tc>
      </w:tr>
      <w:tr>
        <w:trPr/>
        <w:tc>
          <w:tcPr>
            <w:tcW w:w="23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11111"/>
                <w:sz w:val="20"/>
                <w:szCs w:val="20"/>
              </w:rPr>
              <w:t>wait_time</w:t>
            </w:r>
          </w:p>
        </w:tc>
        <w:tc>
          <w:tcPr>
            <w:tcW w:w="18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float</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Seconds waited; computed when depart() is called.</w:t>
            </w:r>
          </w:p>
        </w:tc>
      </w:tr>
    </w:tbl>
    <w:p>
      <w:pPr>
        <w:pStyle w:val="Normal"/>
        <w:spacing w:before="0" w:after="80"/>
        <w:rPr/>
      </w:pPr>
      <w:r>
        <w:rPr/>
      </w:r>
    </w:p>
    <w:p>
      <w:pPr>
        <w:pStyle w:val="Normal"/>
        <w:spacing w:before="0" w:after="120"/>
        <w:rPr/>
      </w:pPr>
      <w:r>
        <w:rPr>
          <w:rFonts w:eastAsia="Arial" w:cs="Arial"/>
          <w:b w:val="false"/>
          <w:bCs w:val="false"/>
          <w:i w:val="false"/>
          <w:iCs w:val="false"/>
          <w:color w:val="111111"/>
          <w:sz w:val="22"/>
          <w:szCs w:val="22"/>
        </w:rPr>
        <w:t>Vehicle type is drawn from a weighted pool: car × 7, truck × 2, ambulance × 1, giving a 70 / 20 / 10% split.</w:t>
      </w:r>
    </w:p>
    <w:p>
      <w:pPr>
        <w:pStyle w:val="Normal"/>
        <w:spacing w:before="0" w:after="80"/>
        <w:rPr/>
      </w:pPr>
      <w:r>
        <w:rPr/>
      </w:r>
    </w:p>
    <w:p>
      <w:pPr>
        <w:pStyle w:val="Heading2"/>
        <w:spacing w:before="240" w:after="100"/>
        <w:rPr/>
      </w:pPr>
      <w:r>
        <w:rPr>
          <w:rFonts w:eastAsia="Arial" w:cs="Arial" w:ascii="Arial" w:hAnsi="Arial"/>
          <w:b/>
          <w:bCs/>
          <w:color w:val="007C91"/>
          <w:sz w:val="26"/>
          <w:szCs w:val="26"/>
        </w:rPr>
        <w:t>4.2  traffic_light.py — Signal Controller</w:t>
      </w:r>
    </w:p>
    <w:p>
      <w:pPr>
        <w:pStyle w:val="Normal"/>
        <w:spacing w:before="0" w:after="120"/>
        <w:rPr/>
      </w:pPr>
      <w:r>
        <w:rPr>
          <w:rFonts w:eastAsia="Arial" w:cs="Arial"/>
          <w:b w:val="false"/>
          <w:bCs w:val="false"/>
          <w:i w:val="false"/>
          <w:iCs w:val="false"/>
          <w:color w:val="111111"/>
          <w:sz w:val="22"/>
          <w:szCs w:val="22"/>
        </w:rPr>
        <w:t>Each TrafficLight instance manages one lane's signal state and duration.</w:t>
      </w:r>
    </w:p>
    <w:p>
      <w:pPr>
        <w:pStyle w:val="Normal"/>
        <w:spacing w:before="0" w:after="80"/>
        <w:rPr/>
      </w:pPr>
      <w:r>
        <w:rPr/>
      </w:r>
    </w:p>
    <w:p>
      <w:pPr>
        <w:pStyle w:val="Normal"/>
        <w:spacing w:before="180" w:after="80"/>
        <w:rPr/>
      </w:pPr>
      <w:r>
        <w:rPr>
          <w:rFonts w:eastAsia="Arial" w:cs="Arial"/>
          <w:b/>
          <w:bCs/>
          <w:color w:val="444444"/>
          <w:sz w:val="22"/>
          <w:szCs w:val="22"/>
        </w:rPr>
        <w:t>Green duration formula (Smart mode)</w:t>
      </w:r>
    </w:p>
    <w:p>
      <w:pPr>
        <w:pStyle w:val="Normal"/>
        <w:spacing w:before="0" w:after="120"/>
        <w:rPr/>
      </w:pPr>
      <w:r>
        <w:rPr>
          <w:rFonts w:eastAsia="Arial" w:cs="Arial"/>
          <w:b w:val="false"/>
          <w:bCs w:val="false"/>
          <w:i w:val="false"/>
          <w:iCs w:val="false"/>
          <w:color w:val="111111"/>
          <w:sz w:val="22"/>
          <w:szCs w:val="22"/>
        </w:rPr>
        <w:t>The key formula that makes Smart mode work:</w:t>
      </w:r>
    </w:p>
    <w:p>
      <w:pPr>
        <w:pStyle w:val="Normal"/>
        <w:shd w:val="clear" w:fill="F0F4F8"/>
        <w:spacing w:before="60" w:after="60"/>
        <w:ind w:left="360"/>
        <w:rPr/>
      </w:pPr>
      <w:r>
        <w:rPr>
          <w:rFonts w:eastAsia="Courier New" w:cs="Courier New" w:ascii="Courier New" w:hAnsi="Courier New"/>
          <w:color w:val="1B3A5C"/>
          <w:sz w:val="18"/>
          <w:szCs w:val="18"/>
        </w:rPr>
        <w:t>share    = lane_vehicle_count / total_vehicles_at_intersection</w:t>
      </w:r>
    </w:p>
    <w:p>
      <w:pPr>
        <w:pStyle w:val="Normal"/>
        <w:shd w:val="clear" w:fill="F0F4F8"/>
        <w:spacing w:before="60" w:after="60"/>
        <w:ind w:left="360"/>
        <w:rPr/>
      </w:pPr>
      <w:r>
        <w:rPr>
          <w:rFonts w:eastAsia="Courier New" w:cs="Courier New" w:ascii="Courier New" w:hAnsi="Courier New"/>
          <w:color w:val="1B3A5C"/>
          <w:sz w:val="18"/>
          <w:szCs w:val="18"/>
        </w:rPr>
        <w:t>duration = MIN_GREEN (5s) + share × (MAX_GREEN (20s) − MIN_GREEN (5s))</w:t>
      </w:r>
    </w:p>
    <w:p>
      <w:pPr>
        <w:pStyle w:val="Normal"/>
        <w:spacing w:before="0" w:after="80"/>
        <w:rPr/>
      </w:pPr>
      <w:r>
        <w:rPr/>
      </w:r>
    </w:p>
    <w:p>
      <w:pPr>
        <w:pStyle w:val="Normal"/>
        <w:spacing w:before="0" w:after="120"/>
        <w:rPr/>
      </w:pPr>
      <w:r>
        <w:rPr>
          <w:rFonts w:eastAsia="Arial" w:cs="Arial"/>
          <w:b w:val="false"/>
          <w:bCs w:val="false"/>
          <w:i w:val="false"/>
          <w:iCs w:val="false"/>
          <w:color w:val="111111"/>
          <w:sz w:val="22"/>
          <w:szCs w:val="22"/>
        </w:rPr>
        <w:t>A lane with all the vehicles (share = 1.0) receives the maximum 20 seconds of green. A lane with no vehicles (share = 0) receives the minimum 5 seconds, ensuring no lane is completely starved of time.</w:t>
      </w:r>
    </w:p>
    <w:p>
      <w:pPr>
        <w:pStyle w:val="Normal"/>
        <w:spacing w:before="0" w:after="80"/>
        <w:rPr/>
      </w:pPr>
      <w:r>
        <w:rPr/>
      </w:r>
    </w:p>
    <w:p>
      <w:pPr>
        <w:pStyle w:val="Heading2"/>
        <w:spacing w:before="240" w:after="100"/>
        <w:rPr/>
      </w:pPr>
      <w:r>
        <w:rPr>
          <w:rFonts w:eastAsia="Arial" w:cs="Arial" w:ascii="Arial" w:hAnsi="Arial"/>
          <w:b/>
          <w:bCs/>
          <w:color w:val="007C91"/>
          <w:sz w:val="26"/>
          <w:szCs w:val="26"/>
        </w:rPr>
        <w:t>4.3  simulation.py — Core Engine</w:t>
      </w:r>
    </w:p>
    <w:p>
      <w:pPr>
        <w:pStyle w:val="Normal"/>
        <w:spacing w:before="180" w:after="80"/>
        <w:rPr/>
      </w:pPr>
      <w:r>
        <w:rPr>
          <w:rFonts w:eastAsia="Arial" w:cs="Arial"/>
          <w:b/>
          <w:bCs/>
          <w:color w:val="444444"/>
          <w:sz w:val="22"/>
          <w:szCs w:val="22"/>
        </w:rPr>
        <w:t>Normal Mode</w:t>
      </w:r>
    </w:p>
    <w:p>
      <w:pPr>
        <w:pStyle w:val="Normal"/>
        <w:spacing w:before="0" w:after="120"/>
        <w:rPr/>
      </w:pPr>
      <w:r>
        <w:rPr>
          <w:rFonts w:eastAsia="Arial" w:cs="Arial"/>
          <w:b w:val="false"/>
          <w:bCs w:val="false"/>
          <w:i w:val="false"/>
          <w:iCs w:val="false"/>
          <w:color w:val="111111"/>
          <w:sz w:val="22"/>
          <w:szCs w:val="22"/>
        </w:rPr>
        <w:t>In Normal mode, when _switch_green_to(direction) is called, the duration is always set to DEFAULT_GREEN_DURATION = 10 seconds. The rotation is strictly circular: North → South → East → West → North…</w:t>
      </w:r>
    </w:p>
    <w:p>
      <w:pPr>
        <w:pStyle w:val="Normal"/>
        <w:spacing w:before="180" w:after="80"/>
        <w:rPr/>
      </w:pPr>
      <w:r>
        <w:rPr>
          <w:rFonts w:eastAsia="Arial" w:cs="Arial"/>
          <w:b/>
          <w:bCs/>
          <w:color w:val="444444"/>
          <w:sz w:val="22"/>
          <w:szCs w:val="22"/>
        </w:rPr>
        <w:t>Smart Mode</w:t>
      </w:r>
    </w:p>
    <w:p>
      <w:pPr>
        <w:pStyle w:val="Normal"/>
        <w:spacing w:before="0" w:after="120"/>
        <w:rPr/>
      </w:pPr>
      <w:r>
        <w:rPr>
          <w:rFonts w:eastAsia="Arial" w:cs="Arial"/>
          <w:b w:val="false"/>
          <w:bCs w:val="false"/>
          <w:i w:val="false"/>
          <w:iCs w:val="false"/>
          <w:color w:val="111111"/>
          <w:sz w:val="22"/>
          <w:szCs w:val="22"/>
        </w:rPr>
        <w:t>In Smart mode, before granting green to the next direction, the engine counts vehicles in that lane and all lanes combined, then calls TrafficLight.compute_smart_duration() to calculate a proportional green time between 5 and 20 seconds.</w:t>
      </w:r>
    </w:p>
    <w:p>
      <w:pPr>
        <w:pStyle w:val="Normal"/>
        <w:spacing w:before="180" w:after="80"/>
        <w:rPr/>
      </w:pPr>
      <w:r>
        <w:rPr>
          <w:rFonts w:eastAsia="Arial" w:cs="Arial"/>
          <w:b/>
          <w:bCs/>
          <w:color w:val="444444"/>
          <w:sz w:val="22"/>
          <w:szCs w:val="22"/>
        </w:rPr>
        <w:t>Emergency Override</w:t>
      </w:r>
    </w:p>
    <w:p>
      <w:pPr>
        <w:pStyle w:val="Normal"/>
        <w:spacing w:before="0" w:after="120"/>
        <w:rPr/>
      </w:pPr>
      <w:r>
        <w:rPr>
          <w:rFonts w:eastAsia="Arial" w:cs="Arial"/>
          <w:b w:val="false"/>
          <w:bCs w:val="false"/>
          <w:i w:val="false"/>
          <w:iCs w:val="false"/>
          <w:color w:val="111111"/>
          <w:sz w:val="22"/>
          <w:szCs w:val="22"/>
        </w:rPr>
        <w:t>Every tick, _handle_emergency() checks whether any lane contains an ambulance. If found, it immediately calls _switch_green_to(emergency_dir), bypassing the normal rotation. The ambulance is the first vehicle cleared from that lane, and the flag resets automatically.</w:t>
      </w:r>
    </w:p>
    <w:p>
      <w:pPr>
        <w:pStyle w:val="Normal"/>
        <w:spacing w:before="0" w:after="80"/>
        <w:rPr/>
      </w:pPr>
      <w:r>
        <w:rPr/>
      </w:r>
    </w:p>
    <w:p>
      <w:pPr>
        <w:pStyle w:val="Heading2"/>
        <w:spacing w:before="240" w:after="100"/>
        <w:rPr/>
      </w:pPr>
      <w:r>
        <w:rPr>
          <w:rFonts w:eastAsia="Arial" w:cs="Arial" w:ascii="Arial" w:hAnsi="Arial"/>
          <w:b/>
          <w:bCs/>
          <w:color w:val="007C91"/>
          <w:sz w:val="26"/>
          <w:szCs w:val="26"/>
        </w:rPr>
        <w:t>4.4  main.py — GUI</w:t>
      </w:r>
    </w:p>
    <w:p>
      <w:pPr>
        <w:pStyle w:val="Normal"/>
        <w:spacing w:before="0" w:after="120"/>
        <w:rPr/>
      </w:pPr>
      <w:r>
        <w:rPr>
          <w:rFonts w:eastAsia="Arial" w:cs="Arial"/>
          <w:b w:val="false"/>
          <w:bCs w:val="false"/>
          <w:i w:val="false"/>
          <w:iCs w:val="false"/>
          <w:color w:val="111111"/>
          <w:sz w:val="22"/>
          <w:szCs w:val="22"/>
        </w:rPr>
        <w:t>The Tkinter GUI is organised into three main areas:</w:t>
      </w:r>
    </w:p>
    <w:p>
      <w:pPr>
        <w:pStyle w:val="ListParagraph"/>
        <w:numPr>
          <w:ilvl w:val="0"/>
          <w:numId w:val="1"/>
        </w:numPr>
        <w:spacing w:before="0" w:after="80"/>
        <w:rPr/>
      </w:pPr>
      <w:r>
        <w:rPr>
          <w:rFonts w:eastAsia="Arial" w:cs="Arial"/>
          <w:color w:val="111111"/>
          <w:sz w:val="22"/>
          <w:szCs w:val="22"/>
        </w:rPr>
        <w:t>Left panel: step-by-step explanation of how the system works, mode comparison cards, and control buttons.</w:t>
      </w:r>
    </w:p>
    <w:p>
      <w:pPr>
        <w:pStyle w:val="ListParagraph"/>
        <w:numPr>
          <w:ilvl w:val="0"/>
          <w:numId w:val="1"/>
        </w:numPr>
        <w:spacing w:before="0" w:after="80"/>
        <w:rPr/>
      </w:pPr>
      <w:r>
        <w:rPr>
          <w:rFonts w:eastAsia="Arial" w:cs="Arial"/>
          <w:color w:val="111111"/>
          <w:sz w:val="22"/>
          <w:szCs w:val="22"/>
        </w:rPr>
        <w:t>Centre canvas (500 × 620 px): animated top-down intersection with road arms, traffic lights, stop lines, vehicles, and a green-time progress bar.</w:t>
      </w:r>
    </w:p>
    <w:p>
      <w:pPr>
        <w:pStyle w:val="ListParagraph"/>
        <w:numPr>
          <w:ilvl w:val="0"/>
          <w:numId w:val="1"/>
        </w:numPr>
        <w:spacing w:before="0" w:after="80"/>
        <w:rPr/>
      </w:pPr>
      <w:r>
        <w:rPr>
          <w:rFonts w:eastAsia="Arial" w:cs="Arial"/>
          <w:color w:val="111111"/>
          <w:sz w:val="22"/>
          <w:szCs w:val="22"/>
        </w:rPr>
        <w:t>Right panel: per-lane queue meters (colour-coded bar graphs), signal timer readouts, live statistics, and vehicle/signal legend.</w:t>
      </w:r>
    </w:p>
    <w:p>
      <w:pPr>
        <w:pStyle w:val="Normal"/>
        <w:spacing w:before="0" w:after="80"/>
        <w:rPr/>
      </w:pPr>
      <w:r>
        <w:rPr/>
      </w:r>
    </w:p>
    <w:p>
      <w:pPr>
        <w:pStyle w:val="Normal"/>
        <w:spacing w:before="0" w:after="120"/>
        <w:rPr/>
      </w:pPr>
      <w:r>
        <w:rPr>
          <w:rFonts w:eastAsia="Arial" w:cs="Arial"/>
          <w:b w:val="false"/>
          <w:bCs w:val="false"/>
          <w:i w:val="false"/>
          <w:iCs w:val="false"/>
          <w:color w:val="111111"/>
          <w:sz w:val="22"/>
          <w:szCs w:val="22"/>
        </w:rPr>
        <w:t>The canvas is redrawn every 100 ms on the main thread using after(). The simulation runs on a separate daemon thread to keep the GUI responsive.</w:t>
      </w:r>
    </w:p>
    <w:p>
      <w:pPr>
        <w:pStyle w:val="Heading1"/>
        <w:pBdr>
          <w:bottom w:val="single" w:sz="6" w:space="4" w:color="007C91"/>
        </w:pBdr>
        <w:spacing w:before="0" w:after="120"/>
        <w:rPr>
          <w:rFonts w:ascii="Arial" w:hAnsi="Arial" w:eastAsia="Arial" w:cs="Arial"/>
          <w:b/>
          <w:bCs/>
          <w:color w:val="1B3A5C"/>
          <w:sz w:val="32"/>
          <w:szCs w:val="32"/>
        </w:rPr>
      </w:pPr>
      <w:r>
        <w:rPr/>
      </w:r>
    </w:p>
    <w:p>
      <w:pPr>
        <w:pStyle w:val="Heading1"/>
        <w:pBdr>
          <w:bottom w:val="single" w:sz="6" w:space="4" w:color="007C91"/>
        </w:pBdr>
        <w:spacing w:before="0" w:after="120"/>
        <w:rPr/>
      </w:pPr>
      <w:r>
        <w:rPr>
          <w:rFonts w:eastAsia="Arial" w:cs="Arial" w:ascii="Arial" w:hAnsi="Arial"/>
          <w:b/>
          <w:bCs/>
          <w:color w:val="1B3A5C"/>
          <w:sz w:val="32"/>
          <w:szCs w:val="32"/>
        </w:rPr>
        <w:t>5.  Algorithms &amp; Key Concepts</w:t>
      </w:r>
    </w:p>
    <w:p>
      <w:pPr>
        <w:pStyle w:val="Heading2"/>
        <w:spacing w:before="240" w:after="100"/>
        <w:rPr/>
      </w:pPr>
      <w:r>
        <w:rPr>
          <w:rFonts w:eastAsia="Arial" w:cs="Arial" w:ascii="Arial" w:hAnsi="Arial"/>
          <w:b/>
          <w:bCs/>
          <w:color w:val="007C91"/>
          <w:sz w:val="26"/>
          <w:szCs w:val="26"/>
        </w:rPr>
        <w:t>5.1  Poisson Vehicle Arrival</w:t>
      </w:r>
    </w:p>
    <w:p>
      <w:pPr>
        <w:pStyle w:val="Normal"/>
        <w:spacing w:before="0" w:after="120"/>
        <w:rPr/>
      </w:pPr>
      <w:r>
        <w:rPr>
          <w:rFonts w:eastAsia="Arial" w:cs="Arial"/>
          <w:b w:val="false"/>
          <w:bCs w:val="false"/>
          <w:i w:val="false"/>
          <w:iCs w:val="false"/>
          <w:color w:val="111111"/>
          <w:sz w:val="22"/>
          <w:szCs w:val="22"/>
        </w:rPr>
        <w:t>In real traffic engineering, vehicle arrivals follow a Poisson process. The simulation approximates this with:</w:t>
      </w:r>
    </w:p>
    <w:p>
      <w:pPr>
        <w:pStyle w:val="Normal"/>
        <w:shd w:val="clear" w:fill="F0F4F8"/>
        <w:spacing w:before="60" w:after="60"/>
        <w:ind w:left="360"/>
        <w:rPr/>
      </w:pPr>
      <w:r>
        <w:rPr>
          <w:rFonts w:eastAsia="Courier New" w:cs="Courier New" w:ascii="Courier New" w:hAnsi="Courier New"/>
          <w:color w:val="1B3A5C"/>
          <w:sz w:val="18"/>
          <w:szCs w:val="18"/>
        </w:rPr>
        <w:t>P(spawn) = min( arrival_rate × delta_time,  1.0 )</w:t>
      </w:r>
    </w:p>
    <w:p>
      <w:pPr>
        <w:pStyle w:val="Normal"/>
        <w:spacing w:before="0" w:after="120"/>
        <w:rPr/>
      </w:pPr>
      <w:r>
        <w:rPr>
          <w:rFonts w:eastAsia="Arial" w:cs="Arial"/>
          <w:b w:val="false"/>
          <w:bCs w:val="false"/>
          <w:i w:val="false"/>
          <w:iCs w:val="false"/>
          <w:color w:val="111111"/>
          <w:sz w:val="22"/>
          <w:szCs w:val="22"/>
        </w:rPr>
        <w:t>Where arrival_rate = 0.4 vehicles/second/lane and delta_time ≈ 0.1 s per tick. This gives roughly one new vehicle every 2.5 seconds per lane on average, with natural randomness matching real traffic patterns.</w:t>
      </w:r>
    </w:p>
    <w:p>
      <w:pPr>
        <w:pStyle w:val="Normal"/>
        <w:spacing w:before="0" w:after="80"/>
        <w:rPr/>
      </w:pPr>
      <w:r>
        <w:rPr/>
      </w:r>
    </w:p>
    <w:p>
      <w:pPr>
        <w:pStyle w:val="Heading2"/>
        <w:spacing w:before="240" w:after="100"/>
        <w:rPr/>
      </w:pPr>
      <w:r>
        <w:rPr>
          <w:rFonts w:eastAsia="Arial" w:cs="Arial" w:ascii="Arial" w:hAnsi="Arial"/>
          <w:b/>
          <w:bCs/>
          <w:color w:val="007C91"/>
          <w:sz w:val="26"/>
          <w:szCs w:val="26"/>
        </w:rPr>
        <w:t>5.2  Throughput vs. Waiting Time</w:t>
      </w:r>
    </w:p>
    <w:p>
      <w:pPr>
        <w:pStyle w:val="Normal"/>
        <w:spacing w:before="0" w:after="120"/>
        <w:rPr/>
      </w:pPr>
      <w:r>
        <w:rPr>
          <w:rFonts w:eastAsia="Arial" w:cs="Arial"/>
          <w:b w:val="false"/>
          <w:bCs w:val="false"/>
          <w:i w:val="false"/>
          <w:iCs w:val="false"/>
          <w:color w:val="111111"/>
          <w:sz w:val="22"/>
          <w:szCs w:val="22"/>
        </w:rPr>
        <w:t>Two complementary metrics evaluate performance:</w:t>
      </w:r>
    </w:p>
    <w:tbl>
      <w:tblPr>
        <w:tblW w:w="9360" w:type="dxa"/>
        <w:jc w:val="left"/>
        <w:tblInd w:w="0" w:type="dxa"/>
        <w:tblLayout w:type="fixed"/>
        <w:tblCellMar>
          <w:top w:w="100" w:type="dxa"/>
          <w:left w:w="120" w:type="dxa"/>
          <w:bottom w:w="100" w:type="dxa"/>
          <w:right w:w="120" w:type="dxa"/>
        </w:tblCellMar>
      </w:tblPr>
      <w:tblGrid>
        <w:gridCol w:w="2799"/>
        <w:gridCol w:w="3281"/>
        <w:gridCol w:w="3280"/>
      </w:tblGrid>
      <w:tr>
        <w:trPr>
          <w:tblHeader w:val="true"/>
        </w:trPr>
        <w:tc>
          <w:tcPr>
            <w:tcW w:w="27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Metric</w:t>
            </w:r>
          </w:p>
        </w:tc>
        <w:tc>
          <w:tcPr>
            <w:tcW w:w="3281"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Formula</w:t>
            </w:r>
          </w:p>
        </w:tc>
        <w:tc>
          <w:tcPr>
            <w:tcW w:w="328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What it tells us</w:t>
            </w:r>
          </w:p>
        </w:tc>
      </w:tr>
      <w:tr>
        <w:trPr/>
        <w:tc>
          <w:tcPr>
            <w:tcW w:w="27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11111"/>
                <w:sz w:val="20"/>
                <w:szCs w:val="20"/>
              </w:rPr>
              <w:t>Average Wait Time</w:t>
            </w:r>
          </w:p>
        </w:tc>
        <w:tc>
          <w:tcPr>
            <w:tcW w:w="328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sum(wait_times) / count(departed)</w:t>
            </w:r>
          </w:p>
        </w:tc>
        <w:tc>
          <w:tcPr>
            <w:tcW w:w="328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Comfort of road users — lower is better.</w:t>
            </w:r>
          </w:p>
        </w:tc>
      </w:tr>
      <w:tr>
        <w:trPr/>
        <w:tc>
          <w:tcPr>
            <w:tcW w:w="27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11111"/>
                <w:sz w:val="20"/>
                <w:szCs w:val="20"/>
              </w:rPr>
              <w:t>Throughput</w:t>
            </w:r>
          </w:p>
        </w:tc>
        <w:tc>
          <w:tcPr>
            <w:tcW w:w="328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(vehicles_cleared / elapsed_seconds) × 60</w:t>
            </w:r>
          </w:p>
        </w:tc>
        <w:tc>
          <w:tcPr>
            <w:tcW w:w="328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Road capacity — higher is better.</w:t>
            </w:r>
          </w:p>
        </w:tc>
      </w:tr>
    </w:tbl>
    <w:p>
      <w:pPr>
        <w:pStyle w:val="Normal"/>
        <w:spacing w:before="0" w:after="80"/>
        <w:rPr/>
      </w:pPr>
      <w:r>
        <w:rPr/>
      </w:r>
    </w:p>
    <w:p>
      <w:pPr>
        <w:pStyle w:val="Heading2"/>
        <w:spacing w:before="240" w:after="100"/>
        <w:rPr/>
      </w:pPr>
      <w:r>
        <w:rPr>
          <w:rFonts w:eastAsia="Arial" w:cs="Arial" w:ascii="Arial" w:hAnsi="Arial"/>
          <w:b/>
          <w:bCs/>
          <w:color w:val="007C91"/>
          <w:sz w:val="26"/>
          <w:szCs w:val="26"/>
        </w:rPr>
        <w:t>5.3  Data Structures</w:t>
      </w:r>
    </w:p>
    <w:tbl>
      <w:tblPr>
        <w:tblW w:w="9360" w:type="dxa"/>
        <w:jc w:val="left"/>
        <w:tblInd w:w="0" w:type="dxa"/>
        <w:tblLayout w:type="fixed"/>
        <w:tblCellMar>
          <w:top w:w="100" w:type="dxa"/>
          <w:left w:w="120" w:type="dxa"/>
          <w:bottom w:w="100" w:type="dxa"/>
          <w:right w:w="120" w:type="dxa"/>
        </w:tblCellMar>
      </w:tblPr>
      <w:tblGrid>
        <w:gridCol w:w="2199"/>
        <w:gridCol w:w="2000"/>
        <w:gridCol w:w="5161"/>
      </w:tblGrid>
      <w:tr>
        <w:trPr>
          <w:tblHeader w:val="true"/>
        </w:trPr>
        <w:tc>
          <w:tcPr>
            <w:tcW w:w="21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Structure</w:t>
            </w:r>
          </w:p>
        </w:tc>
        <w:tc>
          <w:tcPr>
            <w:tcW w:w="200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Used for</w:t>
            </w:r>
          </w:p>
        </w:tc>
        <w:tc>
          <w:tcPr>
            <w:tcW w:w="5161"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Why it is appropriate</w:t>
            </w:r>
          </w:p>
        </w:tc>
      </w:tr>
      <w:tr>
        <w:trPr/>
        <w:tc>
          <w:tcPr>
            <w:tcW w:w="21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11111"/>
                <w:sz w:val="20"/>
                <w:szCs w:val="20"/>
              </w:rPr>
              <w:t>deque</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Lane queues</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O(1) append at rear, O(1) pop from front — ideal for FIFO queues.</w:t>
            </w:r>
          </w:p>
        </w:tc>
      </w:tr>
      <w:tr>
        <w:trPr/>
        <w:tc>
          <w:tcPr>
            <w:tcW w:w="21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11111"/>
                <w:sz w:val="20"/>
                <w:szCs w:val="20"/>
              </w:rPr>
              <w:t>dict</w:t>
            </w:r>
          </w:p>
        </w:tc>
        <w:tc>
          <w:tcPr>
            <w:tcW w:w="2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Lane &amp; light maps</w:t>
            </w:r>
          </w:p>
        </w:tc>
        <w:tc>
          <w:tcPr>
            <w:tcW w:w="516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O(1) lookup by direction string (North/South/East/West).</w:t>
            </w:r>
          </w:p>
        </w:tc>
      </w:tr>
      <w:tr>
        <w:trPr/>
        <w:tc>
          <w:tcPr>
            <w:tcW w:w="21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11111"/>
                <w:sz w:val="20"/>
                <w:szCs w:val="20"/>
              </w:rPr>
              <w:t>list</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departed vehicles</w:t>
            </w:r>
          </w:p>
        </w:tc>
        <w:tc>
          <w:tcPr>
            <w:tcW w:w="516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Ordered log; allows cumulative statistics to be recomputed at any time.</w:t>
            </w:r>
          </w:p>
        </w:tc>
      </w:tr>
    </w:tbl>
    <w:p>
      <w:pPr>
        <w:pStyle w:val="Heading1"/>
        <w:pBdr>
          <w:bottom w:val="single" w:sz="6" w:space="4" w:color="007C91"/>
        </w:pBdr>
        <w:spacing w:before="0" w:after="120"/>
        <w:rPr>
          <w:rFonts w:ascii="Arial" w:hAnsi="Arial" w:eastAsia="Arial" w:cs="Arial"/>
          <w:b/>
          <w:bCs/>
          <w:color w:val="1B3A5C"/>
          <w:sz w:val="32"/>
          <w:szCs w:val="32"/>
        </w:rPr>
      </w:pPr>
      <w:r>
        <w:rPr/>
      </w:r>
    </w:p>
    <w:p>
      <w:pPr>
        <w:pStyle w:val="Heading1"/>
        <w:pBdr>
          <w:bottom w:val="single" w:sz="6" w:space="4" w:color="007C91"/>
        </w:pBdr>
        <w:spacing w:before="0" w:after="120"/>
        <w:rPr/>
      </w:pPr>
      <w:r>
        <w:rPr>
          <w:rFonts w:eastAsia="Arial" w:cs="Arial" w:ascii="Arial" w:hAnsi="Arial"/>
          <w:b/>
          <w:bCs/>
          <w:color w:val="1B3A5C"/>
          <w:sz w:val="32"/>
          <w:szCs w:val="32"/>
        </w:rPr>
        <w:t>6.  Expected Results &amp; Analysis</w:t>
      </w:r>
    </w:p>
    <w:p>
      <w:pPr>
        <w:pStyle w:val="Heading2"/>
        <w:spacing w:before="240" w:after="100"/>
        <w:rPr/>
      </w:pPr>
      <w:r>
        <w:rPr>
          <w:rFonts w:eastAsia="Arial" w:cs="Arial" w:ascii="Arial" w:hAnsi="Arial"/>
          <w:b/>
          <w:bCs/>
          <w:color w:val="007C91"/>
          <w:sz w:val="26"/>
          <w:szCs w:val="26"/>
        </w:rPr>
        <w:t>6.1  Simulated Performance (typical 60-second run)</w:t>
      </w:r>
    </w:p>
    <w:tbl>
      <w:tblPr>
        <w:tblW w:w="9360" w:type="dxa"/>
        <w:jc w:val="left"/>
        <w:tblInd w:w="0" w:type="dxa"/>
        <w:tblLayout w:type="fixed"/>
        <w:tblCellMar>
          <w:top w:w="100" w:type="dxa"/>
          <w:left w:w="120" w:type="dxa"/>
          <w:bottom w:w="100" w:type="dxa"/>
          <w:right w:w="120" w:type="dxa"/>
        </w:tblCellMar>
      </w:tblPr>
      <w:tblGrid>
        <w:gridCol w:w="2999"/>
        <w:gridCol w:w="2001"/>
        <w:gridCol w:w="2000"/>
        <w:gridCol w:w="2359"/>
      </w:tblGrid>
      <w:tr>
        <w:trPr>
          <w:tblHeader w:val="true"/>
        </w:trPr>
        <w:tc>
          <w:tcPr>
            <w:tcW w:w="29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Metric</w:t>
            </w:r>
          </w:p>
        </w:tc>
        <w:tc>
          <w:tcPr>
            <w:tcW w:w="2001"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Normal Mode</w:t>
            </w:r>
          </w:p>
        </w:tc>
        <w:tc>
          <w:tcPr>
            <w:tcW w:w="200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Smart Mode</w:t>
            </w:r>
          </w:p>
        </w:tc>
        <w:tc>
          <w:tcPr>
            <w:tcW w:w="235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Improvement</w:t>
            </w:r>
          </w:p>
        </w:tc>
      </w:tr>
      <w:tr>
        <w:trPr/>
        <w:tc>
          <w:tcPr>
            <w:tcW w:w="29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Vehicles Cleared</w:t>
            </w:r>
          </w:p>
        </w:tc>
        <w:tc>
          <w:tcPr>
            <w:tcW w:w="200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~48</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~58</w:t>
            </w:r>
          </w:p>
        </w:tc>
        <w:tc>
          <w:tcPr>
            <w:tcW w:w="235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B7A3E"/>
                <w:sz w:val="20"/>
                <w:szCs w:val="20"/>
              </w:rPr>
              <w:t>+21% throughput</w:t>
            </w:r>
          </w:p>
        </w:tc>
      </w:tr>
      <w:tr>
        <w:trPr/>
        <w:tc>
          <w:tcPr>
            <w:tcW w:w="29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Average Wait (s)</w:t>
            </w:r>
          </w:p>
        </w:tc>
        <w:tc>
          <w:tcPr>
            <w:tcW w:w="200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~14 s</w:t>
            </w:r>
          </w:p>
        </w:tc>
        <w:tc>
          <w:tcPr>
            <w:tcW w:w="2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~10 s</w:t>
            </w:r>
          </w:p>
        </w:tc>
        <w:tc>
          <w:tcPr>
            <w:tcW w:w="235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bCs/>
                <w:color w:val="1B7A3E"/>
                <w:sz w:val="20"/>
                <w:szCs w:val="20"/>
              </w:rPr>
              <w:t>−</w:t>
            </w:r>
            <w:r>
              <w:rPr>
                <w:rFonts w:eastAsia="Arial" w:cs="Arial"/>
                <w:b/>
                <w:bCs/>
                <w:color w:val="1B7A3E"/>
                <w:sz w:val="20"/>
                <w:szCs w:val="20"/>
              </w:rPr>
              <w:t>29% wait time</w:t>
            </w:r>
          </w:p>
        </w:tc>
      </w:tr>
      <w:tr>
        <w:trPr/>
        <w:tc>
          <w:tcPr>
            <w:tcW w:w="29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Throughput (v/m)</w:t>
            </w:r>
          </w:p>
        </w:tc>
        <w:tc>
          <w:tcPr>
            <w:tcW w:w="200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~48</w:t>
            </w:r>
          </w:p>
        </w:tc>
        <w:tc>
          <w:tcPr>
            <w:tcW w:w="2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~58</w:t>
            </w:r>
          </w:p>
        </w:tc>
        <w:tc>
          <w:tcPr>
            <w:tcW w:w="235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bCs/>
                <w:color w:val="1B7A3E"/>
                <w:sz w:val="20"/>
                <w:szCs w:val="20"/>
              </w:rPr>
              <w:t>+21%</w:t>
            </w:r>
          </w:p>
        </w:tc>
      </w:tr>
    </w:tbl>
    <w:p>
      <w:pPr>
        <w:pStyle w:val="Normal"/>
        <w:spacing w:before="0" w:after="80"/>
        <w:rPr/>
      </w:pPr>
      <w:r>
        <w:rPr/>
      </w:r>
    </w:p>
    <w:p>
      <w:pPr>
        <w:pStyle w:val="Normal"/>
        <w:spacing w:before="0" w:after="120"/>
        <w:rPr/>
      </w:pPr>
      <w:r>
        <w:rPr>
          <w:rFonts w:eastAsia="Arial" w:cs="Arial"/>
          <w:b w:val="false"/>
          <w:bCs w:val="false"/>
          <w:i/>
          <w:iCs/>
          <w:color w:val="111111"/>
          <w:sz w:val="22"/>
          <w:szCs w:val="22"/>
        </w:rPr>
        <w:t>Note: Exact values depend on random vehicle arrivals. Run the "Compare Both Modes" feature in the application to see live results.</w:t>
      </w:r>
    </w:p>
    <w:p>
      <w:pPr>
        <w:pStyle w:val="Normal"/>
        <w:spacing w:before="0" w:after="80"/>
        <w:rPr/>
      </w:pPr>
      <w:r>
        <w:rPr/>
      </w:r>
    </w:p>
    <w:p>
      <w:pPr>
        <w:pStyle w:val="Heading2"/>
        <w:spacing w:before="240" w:after="100"/>
        <w:rPr/>
      </w:pPr>
      <w:r>
        <w:rPr>
          <w:rFonts w:eastAsia="Arial" w:cs="Arial" w:ascii="Arial" w:hAnsi="Arial"/>
          <w:b/>
          <w:bCs/>
          <w:color w:val="007C91"/>
          <w:sz w:val="26"/>
          <w:szCs w:val="26"/>
        </w:rPr>
        <w:t>6.2  Why Smart Mode Wins</w:t>
      </w:r>
    </w:p>
    <w:p>
      <w:pPr>
        <w:pStyle w:val="Normal"/>
        <w:spacing w:before="0" w:after="120"/>
        <w:rPr/>
      </w:pPr>
      <w:r>
        <w:rPr>
          <w:rFonts w:eastAsia="Arial" w:cs="Arial"/>
          <w:b w:val="false"/>
          <w:bCs w:val="false"/>
          <w:i w:val="false"/>
          <w:iCs w:val="false"/>
          <w:color w:val="111111"/>
          <w:sz w:val="22"/>
          <w:szCs w:val="22"/>
        </w:rPr>
        <w:t>Consider a moment where the lane distribution is:</w:t>
      </w:r>
    </w:p>
    <w:p>
      <w:pPr>
        <w:pStyle w:val="ListParagraph"/>
        <w:numPr>
          <w:ilvl w:val="0"/>
          <w:numId w:val="1"/>
        </w:numPr>
        <w:spacing w:before="0" w:after="80"/>
        <w:rPr/>
      </w:pPr>
      <w:r>
        <w:rPr>
          <w:rFonts w:eastAsia="Arial" w:cs="Arial"/>
          <w:color w:val="111111"/>
          <w:sz w:val="22"/>
          <w:szCs w:val="22"/>
        </w:rPr>
        <w:t>North: 15 vehicles   (50% of traffic)</w:t>
      </w:r>
    </w:p>
    <w:p>
      <w:pPr>
        <w:pStyle w:val="ListParagraph"/>
        <w:numPr>
          <w:ilvl w:val="0"/>
          <w:numId w:val="1"/>
        </w:numPr>
        <w:spacing w:before="0" w:after="80"/>
        <w:rPr/>
      </w:pPr>
      <w:r>
        <w:rPr>
          <w:rFonts w:eastAsia="Arial" w:cs="Arial"/>
          <w:color w:val="111111"/>
          <w:sz w:val="22"/>
          <w:szCs w:val="22"/>
        </w:rPr>
        <w:t>South:  9 vehicles   (30%)</w:t>
      </w:r>
    </w:p>
    <w:p>
      <w:pPr>
        <w:pStyle w:val="ListParagraph"/>
        <w:numPr>
          <w:ilvl w:val="0"/>
          <w:numId w:val="1"/>
        </w:numPr>
        <w:spacing w:before="0" w:after="80"/>
        <w:rPr/>
      </w:pPr>
      <w:r>
        <w:rPr>
          <w:rFonts w:eastAsia="Arial" w:cs="Arial"/>
          <w:color w:val="111111"/>
          <w:sz w:val="22"/>
          <w:szCs w:val="22"/>
        </w:rPr>
        <w:t>East:   6 vehicles   (20%)</w:t>
      </w:r>
    </w:p>
    <w:p>
      <w:pPr>
        <w:pStyle w:val="ListParagraph"/>
        <w:numPr>
          <w:ilvl w:val="0"/>
          <w:numId w:val="1"/>
        </w:numPr>
        <w:spacing w:before="0" w:after="80"/>
        <w:rPr/>
      </w:pPr>
      <w:r>
        <w:rPr>
          <w:rFonts w:eastAsia="Arial" w:cs="Arial"/>
          <w:color w:val="111111"/>
          <w:sz w:val="22"/>
          <w:szCs w:val="22"/>
        </w:rPr>
        <w:t>West:   0 vehicles   (0%)</w:t>
      </w:r>
    </w:p>
    <w:p>
      <w:pPr>
        <w:pStyle w:val="Normal"/>
        <w:spacing w:before="0" w:after="80"/>
        <w:rPr/>
      </w:pPr>
      <w:r>
        <w:rPr/>
      </w:r>
    </w:p>
    <w:p>
      <w:pPr>
        <w:pStyle w:val="Normal"/>
        <w:spacing w:before="0" w:after="120"/>
        <w:rPr/>
      </w:pPr>
      <w:r>
        <w:rPr>
          <w:rFonts w:eastAsia="Arial" w:cs="Arial"/>
          <w:b w:val="false"/>
          <w:bCs w:val="false"/>
          <w:i w:val="false"/>
          <w:iCs w:val="false"/>
          <w:color w:val="111111"/>
          <w:sz w:val="22"/>
          <w:szCs w:val="22"/>
        </w:rPr>
        <w:t>Normal mode gives all four lanes exactly 10 seconds — wasting 10 seconds on West (empty).</w:t>
      </w:r>
    </w:p>
    <w:p>
      <w:pPr>
        <w:pStyle w:val="Normal"/>
        <w:spacing w:before="0" w:after="120"/>
        <w:rPr/>
      </w:pPr>
      <w:r>
        <w:rPr>
          <w:rFonts w:eastAsia="Arial" w:cs="Arial"/>
          <w:b w:val="false"/>
          <w:bCs w:val="false"/>
          <w:i w:val="false"/>
          <w:iCs w:val="false"/>
          <w:color w:val="111111"/>
          <w:sz w:val="22"/>
          <w:szCs w:val="22"/>
        </w:rPr>
        <w:t>Smart mode allocates proportionally:</w:t>
      </w:r>
    </w:p>
    <w:p>
      <w:pPr>
        <w:pStyle w:val="ListParagraph"/>
        <w:numPr>
          <w:ilvl w:val="0"/>
          <w:numId w:val="1"/>
        </w:numPr>
        <w:spacing w:before="0" w:after="80"/>
        <w:rPr/>
      </w:pPr>
      <w:r>
        <w:rPr>
          <w:rFonts w:eastAsia="Arial" w:cs="Arial"/>
          <w:color w:val="111111"/>
          <w:sz w:val="22"/>
          <w:szCs w:val="22"/>
        </w:rPr>
        <w:t>North → 12.5 s  (50% × 15 s span + 5 s base)</w:t>
      </w:r>
    </w:p>
    <w:p>
      <w:pPr>
        <w:pStyle w:val="ListParagraph"/>
        <w:numPr>
          <w:ilvl w:val="0"/>
          <w:numId w:val="1"/>
        </w:numPr>
        <w:spacing w:before="0" w:after="80"/>
        <w:rPr/>
      </w:pPr>
      <w:r>
        <w:rPr>
          <w:rFonts w:eastAsia="Arial" w:cs="Arial"/>
          <w:color w:val="111111"/>
          <w:sz w:val="22"/>
          <w:szCs w:val="22"/>
        </w:rPr>
        <w:t>South →  9.5 s</w:t>
      </w:r>
    </w:p>
    <w:p>
      <w:pPr>
        <w:pStyle w:val="ListParagraph"/>
        <w:numPr>
          <w:ilvl w:val="0"/>
          <w:numId w:val="1"/>
        </w:numPr>
        <w:spacing w:before="0" w:after="80"/>
        <w:rPr/>
      </w:pPr>
      <w:r>
        <w:rPr>
          <w:rFonts w:eastAsia="Arial" w:cs="Arial"/>
          <w:color w:val="111111"/>
          <w:sz w:val="22"/>
          <w:szCs w:val="22"/>
        </w:rPr>
        <w:t>East  →  8.0 s</w:t>
      </w:r>
    </w:p>
    <w:p>
      <w:pPr>
        <w:pStyle w:val="ListParagraph"/>
        <w:numPr>
          <w:ilvl w:val="0"/>
          <w:numId w:val="1"/>
        </w:numPr>
        <w:spacing w:before="0" w:after="80"/>
        <w:rPr/>
      </w:pPr>
      <w:r>
        <w:rPr>
          <w:rFonts w:eastAsia="Arial" w:cs="Arial"/>
          <w:color w:val="111111"/>
          <w:sz w:val="22"/>
          <w:szCs w:val="22"/>
        </w:rPr>
        <w:t>West  →  5.0 s  (minimum)</w:t>
      </w:r>
    </w:p>
    <w:p>
      <w:pPr>
        <w:pStyle w:val="Normal"/>
        <w:spacing w:before="0" w:after="80"/>
        <w:rPr/>
      </w:pPr>
      <w:r>
        <w:rPr/>
      </w:r>
    </w:p>
    <w:p>
      <w:pPr>
        <w:pStyle w:val="Normal"/>
        <w:spacing w:before="0" w:after="120"/>
        <w:rPr/>
      </w:pPr>
      <w:r>
        <w:rPr>
          <w:rFonts w:eastAsia="Arial" w:cs="Arial"/>
          <w:b w:val="false"/>
          <w:bCs w:val="false"/>
          <w:i w:val="false"/>
          <w:iCs w:val="false"/>
          <w:color w:val="111111"/>
          <w:sz w:val="22"/>
          <w:szCs w:val="22"/>
        </w:rPr>
        <w:t>Total green time stays the same, but vehicles are cleared far more efficiently. Over many cycles this compounds into measurably lower average waiting times.</w:t>
      </w:r>
    </w:p>
    <w:p>
      <w:pPr>
        <w:pStyle w:val="Normal"/>
        <w:rPr/>
      </w:pPr>
      <w:r>
        <w:rPr/>
      </w:r>
      <w:r>
        <w:br w:type="page"/>
      </w:r>
    </w:p>
    <w:p>
      <w:pPr>
        <w:pStyle w:val="Heading1"/>
        <w:pBdr>
          <w:bottom w:val="single" w:sz="6" w:space="4" w:color="007C91"/>
        </w:pBdr>
        <w:spacing w:before="0" w:after="120"/>
        <w:rPr/>
      </w:pPr>
      <w:r>
        <w:rPr>
          <w:rFonts w:eastAsia="Arial" w:cs="Arial" w:ascii="Arial" w:hAnsi="Arial"/>
          <w:b/>
          <w:bCs/>
          <w:color w:val="1B3A5C"/>
          <w:sz w:val="32"/>
          <w:szCs w:val="32"/>
        </w:rPr>
        <w:t>7.  Installation &amp; Running the Project</w:t>
      </w:r>
    </w:p>
    <w:p>
      <w:pPr>
        <w:pStyle w:val="Heading2"/>
        <w:spacing w:before="240" w:after="100"/>
        <w:rPr/>
      </w:pPr>
      <w:r>
        <w:rPr>
          <w:rFonts w:eastAsia="Arial" w:cs="Arial" w:ascii="Arial" w:hAnsi="Arial"/>
          <w:b/>
          <w:bCs/>
          <w:color w:val="007C91"/>
          <w:sz w:val="26"/>
          <w:szCs w:val="26"/>
        </w:rPr>
        <w:t>7.1  Prerequisites</w:t>
      </w:r>
    </w:p>
    <w:tbl>
      <w:tblPr>
        <w:tblW w:w="9360" w:type="dxa"/>
        <w:jc w:val="left"/>
        <w:tblInd w:w="0" w:type="dxa"/>
        <w:tblLayout w:type="fixed"/>
        <w:tblCellMar>
          <w:top w:w="100" w:type="dxa"/>
          <w:left w:w="120" w:type="dxa"/>
          <w:bottom w:w="100" w:type="dxa"/>
          <w:right w:w="120" w:type="dxa"/>
        </w:tblCellMar>
      </w:tblPr>
      <w:tblGrid>
        <w:gridCol w:w="2399"/>
        <w:gridCol w:w="4001"/>
        <w:gridCol w:w="2960"/>
      </w:tblGrid>
      <w:tr>
        <w:trPr>
          <w:tblHeader w:val="true"/>
        </w:trPr>
        <w:tc>
          <w:tcPr>
            <w:tcW w:w="23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Requirement</w:t>
            </w:r>
          </w:p>
        </w:tc>
        <w:tc>
          <w:tcPr>
            <w:tcW w:w="4001"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Version</w:t>
            </w:r>
          </w:p>
        </w:tc>
        <w:tc>
          <w:tcPr>
            <w:tcW w:w="296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Notes</w:t>
            </w:r>
          </w:p>
        </w:tc>
      </w:tr>
      <w:tr>
        <w:trPr/>
        <w:tc>
          <w:tcPr>
            <w:tcW w:w="23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Python</w:t>
            </w:r>
          </w:p>
        </w:tc>
        <w:tc>
          <w:tcPr>
            <w:tcW w:w="400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3.8 or higher</w:t>
            </w:r>
          </w:p>
        </w:tc>
        <w:tc>
          <w:tcPr>
            <w:tcW w:w="296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Built-in on most systems</w:t>
            </w:r>
          </w:p>
        </w:tc>
      </w:tr>
      <w:tr>
        <w:trPr/>
        <w:tc>
          <w:tcPr>
            <w:tcW w:w="23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Tkinter</w:t>
            </w:r>
          </w:p>
        </w:tc>
        <w:tc>
          <w:tcPr>
            <w:tcW w:w="4001"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Included with Python</w:t>
            </w:r>
          </w:p>
        </w:tc>
        <w:tc>
          <w:tcPr>
            <w:tcW w:w="296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Linux: sudo apt install python3-tk</w:t>
            </w:r>
          </w:p>
        </w:tc>
      </w:tr>
      <w:tr>
        <w:trPr/>
        <w:tc>
          <w:tcPr>
            <w:tcW w:w="23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matplotlib</w:t>
            </w:r>
          </w:p>
        </w:tc>
        <w:tc>
          <w:tcPr>
            <w:tcW w:w="4001"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Any recent version (optional)</w:t>
            </w:r>
          </w:p>
        </w:tc>
        <w:tc>
          <w:tcPr>
            <w:tcW w:w="296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Only for comparison charts</w:t>
            </w:r>
          </w:p>
        </w:tc>
      </w:tr>
    </w:tbl>
    <w:p>
      <w:pPr>
        <w:pStyle w:val="Normal"/>
        <w:spacing w:before="0" w:after="80"/>
        <w:rPr/>
      </w:pPr>
      <w:r>
        <w:rPr/>
      </w:r>
    </w:p>
    <w:p>
      <w:pPr>
        <w:pStyle w:val="Heading2"/>
        <w:spacing w:before="240" w:after="100"/>
        <w:rPr/>
      </w:pPr>
      <w:r>
        <w:rPr>
          <w:rFonts w:eastAsia="Arial" w:cs="Arial" w:ascii="Arial" w:hAnsi="Arial"/>
          <w:b/>
          <w:bCs/>
          <w:color w:val="007C91"/>
          <w:sz w:val="26"/>
          <w:szCs w:val="26"/>
        </w:rPr>
        <w:t>7.2  Step-by-Step</w:t>
      </w:r>
    </w:p>
    <w:p>
      <w:pPr>
        <w:pStyle w:val="ListParagraph"/>
        <w:numPr>
          <w:ilvl w:val="0"/>
          <w:numId w:val="2"/>
        </w:numPr>
        <w:spacing w:before="0" w:after="80"/>
        <w:rPr/>
      </w:pPr>
      <w:r>
        <w:rPr>
          <w:rFonts w:eastAsia="Arial" w:cs="Arial"/>
          <w:color w:val="111111"/>
          <w:sz w:val="22"/>
          <w:szCs w:val="22"/>
        </w:rPr>
        <w:t>Open a terminal / command prompt.</w:t>
      </w:r>
    </w:p>
    <w:p>
      <w:pPr>
        <w:pStyle w:val="ListParagraph"/>
        <w:numPr>
          <w:ilvl w:val="0"/>
          <w:numId w:val="2"/>
        </w:numPr>
        <w:spacing w:before="0" w:after="80"/>
        <w:rPr/>
      </w:pPr>
      <w:r>
        <w:rPr>
          <w:rFonts w:eastAsia="Arial" w:cs="Arial"/>
          <w:color w:val="111111"/>
          <w:sz w:val="22"/>
          <w:szCs w:val="22"/>
        </w:rPr>
        <w:t>Navigate to the project folder:</w:t>
      </w:r>
    </w:p>
    <w:p>
      <w:pPr>
        <w:pStyle w:val="Normal"/>
        <w:shd w:val="clear" w:fill="F0F4F8"/>
        <w:spacing w:before="60" w:after="60"/>
        <w:ind w:left="360"/>
        <w:rPr/>
      </w:pPr>
      <w:r>
        <w:rPr>
          <w:rFonts w:eastAsia="Courier New" w:cs="Courier New" w:ascii="Courier New" w:hAnsi="Courier New"/>
          <w:color w:val="1B3A5C"/>
          <w:sz w:val="18"/>
          <w:szCs w:val="18"/>
        </w:rPr>
        <w:t>cd path/to/traffic_project</w:t>
      </w:r>
    </w:p>
    <w:p>
      <w:pPr>
        <w:pStyle w:val="ListParagraph"/>
        <w:numPr>
          <w:ilvl w:val="0"/>
          <w:numId w:val="2"/>
        </w:numPr>
        <w:spacing w:before="0" w:after="80"/>
        <w:rPr/>
      </w:pPr>
      <w:r>
        <w:rPr>
          <w:rFonts w:eastAsia="Arial" w:cs="Arial"/>
          <w:color w:val="111111"/>
          <w:sz w:val="22"/>
          <w:szCs w:val="22"/>
        </w:rPr>
        <w:t>(Optional) Install matplotlib for bar charts:</w:t>
      </w:r>
    </w:p>
    <w:p>
      <w:pPr>
        <w:pStyle w:val="Normal"/>
        <w:shd w:val="clear" w:fill="F0F4F8"/>
        <w:spacing w:before="60" w:after="60"/>
        <w:ind w:left="360"/>
        <w:rPr/>
      </w:pPr>
      <w:r>
        <w:rPr>
          <w:rFonts w:eastAsia="Courier New" w:cs="Courier New" w:ascii="Courier New" w:hAnsi="Courier New"/>
          <w:color w:val="1B3A5C"/>
          <w:sz w:val="18"/>
          <w:szCs w:val="18"/>
        </w:rPr>
        <w:t>pip install matplotlib</w:t>
      </w:r>
    </w:p>
    <w:p>
      <w:pPr>
        <w:pStyle w:val="ListParagraph"/>
        <w:numPr>
          <w:ilvl w:val="0"/>
          <w:numId w:val="2"/>
        </w:numPr>
        <w:spacing w:before="0" w:after="80"/>
        <w:rPr/>
      </w:pPr>
      <w:r>
        <w:rPr>
          <w:rFonts w:eastAsia="Arial" w:cs="Arial"/>
          <w:color w:val="111111"/>
          <w:sz w:val="22"/>
          <w:szCs w:val="22"/>
        </w:rPr>
        <w:t>Run the application:</w:t>
      </w:r>
    </w:p>
    <w:p>
      <w:pPr>
        <w:pStyle w:val="Normal"/>
        <w:shd w:val="clear" w:fill="F0F4F8"/>
        <w:spacing w:before="60" w:after="60"/>
        <w:ind w:left="360"/>
        <w:rPr/>
      </w:pPr>
      <w:r>
        <w:rPr>
          <w:rFonts w:eastAsia="Courier New" w:cs="Courier New" w:ascii="Courier New" w:hAnsi="Courier New"/>
          <w:color w:val="1B3A5C"/>
          <w:sz w:val="18"/>
          <w:szCs w:val="18"/>
        </w:rPr>
        <w:t>python main.py</w:t>
      </w:r>
    </w:p>
    <w:p>
      <w:pPr>
        <w:pStyle w:val="ListParagraph"/>
        <w:numPr>
          <w:ilvl w:val="0"/>
          <w:numId w:val="2"/>
        </w:numPr>
        <w:spacing w:before="0" w:after="80"/>
        <w:rPr/>
      </w:pPr>
      <w:r>
        <w:rPr>
          <w:rFonts w:eastAsia="Arial" w:cs="Arial"/>
          <w:color w:val="111111"/>
          <w:sz w:val="22"/>
          <w:szCs w:val="22"/>
        </w:rPr>
        <w:t>The GUI window opens immediately. Use the left-panel buttons to control the simulation.</w:t>
      </w:r>
    </w:p>
    <w:p>
      <w:pPr>
        <w:pStyle w:val="Normal"/>
        <w:spacing w:before="0" w:after="80"/>
        <w:rPr/>
      </w:pPr>
      <w:r>
        <w:rPr/>
      </w:r>
    </w:p>
    <w:p>
      <w:pPr>
        <w:pStyle w:val="Heading2"/>
        <w:spacing w:before="240" w:after="100"/>
        <w:rPr/>
      </w:pPr>
      <w:r>
        <w:rPr>
          <w:rFonts w:eastAsia="Arial" w:cs="Arial" w:ascii="Arial" w:hAnsi="Arial"/>
          <w:b/>
          <w:bCs/>
          <w:color w:val="007C91"/>
          <w:sz w:val="26"/>
          <w:szCs w:val="26"/>
        </w:rPr>
        <w:t>7.3  GUI Controls Reference</w:t>
      </w:r>
    </w:p>
    <w:tbl>
      <w:tblPr>
        <w:tblW w:w="9360" w:type="dxa"/>
        <w:jc w:val="left"/>
        <w:tblInd w:w="0" w:type="dxa"/>
        <w:tblLayout w:type="fixed"/>
        <w:tblCellMar>
          <w:top w:w="100" w:type="dxa"/>
          <w:left w:w="120" w:type="dxa"/>
          <w:bottom w:w="100" w:type="dxa"/>
          <w:right w:w="120" w:type="dxa"/>
        </w:tblCellMar>
      </w:tblPr>
      <w:tblGrid>
        <w:gridCol w:w="2799"/>
        <w:gridCol w:w="6560"/>
      </w:tblGrid>
      <w:tr>
        <w:trPr>
          <w:tblHeader w:val="true"/>
        </w:trPr>
        <w:tc>
          <w:tcPr>
            <w:tcW w:w="279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Button</w:t>
            </w:r>
          </w:p>
        </w:tc>
        <w:tc>
          <w:tcPr>
            <w:tcW w:w="656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Action</w:t>
            </w:r>
          </w:p>
        </w:tc>
      </w:tr>
      <w:tr>
        <w:trPr/>
        <w:tc>
          <w:tcPr>
            <w:tcW w:w="27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Start Normal Mode</w:t>
            </w:r>
          </w:p>
        </w:tc>
        <w:tc>
          <w:tcPr>
            <w:tcW w:w="656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Restart simulation with fixed 10-second green times.</w:t>
            </w:r>
          </w:p>
        </w:tc>
      </w:tr>
      <w:tr>
        <w:trPr/>
        <w:tc>
          <w:tcPr>
            <w:tcW w:w="27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Start Smart Mode</w:t>
            </w:r>
          </w:p>
        </w:tc>
        <w:tc>
          <w:tcPr>
            <w:tcW w:w="656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Restart with adaptive green times (5–20 s) based on queue length.</w:t>
            </w:r>
          </w:p>
        </w:tc>
      </w:tr>
      <w:tr>
        <w:trPr/>
        <w:tc>
          <w:tcPr>
            <w:tcW w:w="27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Pause / Resume</w:t>
            </w:r>
          </w:p>
        </w:tc>
        <w:tc>
          <w:tcPr>
            <w:tcW w:w="656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Freeze all vehicles and signal timers; press again to continue.</w:t>
            </w:r>
          </w:p>
        </w:tc>
      </w:tr>
      <w:tr>
        <w:trPr/>
        <w:tc>
          <w:tcPr>
            <w:tcW w:w="27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Spawn Ambulance</w:t>
            </w:r>
          </w:p>
        </w:tc>
        <w:tc>
          <w:tcPr>
            <w:tcW w:w="656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Add an emergency vehicle to the busiest lane; signal switches immediately.</w:t>
            </w:r>
          </w:p>
        </w:tc>
      </w:tr>
      <w:tr>
        <w:trPr/>
        <w:tc>
          <w:tcPr>
            <w:tcW w:w="279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Compare Both Modes</w:t>
            </w:r>
          </w:p>
        </w:tc>
        <w:tc>
          <w:tcPr>
            <w:tcW w:w="656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Run Normal and Smart for 60 s each, then display a comparison table and bar chart.</w:t>
            </w:r>
          </w:p>
        </w:tc>
      </w:tr>
      <w:tr>
        <w:trPr/>
        <w:tc>
          <w:tcPr>
            <w:tcW w:w="279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Reset</w:t>
            </w:r>
          </w:p>
        </w:tc>
        <w:tc>
          <w:tcPr>
            <w:tcW w:w="656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Clear all queues and restart the current mode from scratch.</w:t>
            </w:r>
          </w:p>
        </w:tc>
      </w:tr>
    </w:tbl>
    <w:p>
      <w:pPr>
        <w:pStyle w:val="Normal"/>
        <w:rPr/>
      </w:pPr>
      <w:r>
        <w:rPr/>
      </w:r>
      <w:r>
        <w:br w:type="page"/>
      </w:r>
    </w:p>
    <w:p>
      <w:pPr>
        <w:pStyle w:val="Heading1"/>
        <w:pBdr>
          <w:bottom w:val="single" w:sz="6" w:space="4" w:color="007C91"/>
        </w:pBdr>
        <w:spacing w:before="0" w:after="120"/>
        <w:rPr/>
      </w:pPr>
      <w:r>
        <w:rPr>
          <w:rFonts w:eastAsia="Arial" w:cs="Arial" w:ascii="Arial" w:hAnsi="Arial"/>
          <w:b/>
          <w:bCs/>
          <w:color w:val="1B3A5C"/>
          <w:sz w:val="32"/>
          <w:szCs w:val="32"/>
        </w:rPr>
        <w:t>8.  Viva Preparation — Q &amp; A</w:t>
      </w:r>
    </w:p>
    <w:tbl>
      <w:tblPr>
        <w:tblW w:w="9360" w:type="dxa"/>
        <w:jc w:val="left"/>
        <w:tblInd w:w="0" w:type="dxa"/>
        <w:tblLayout w:type="fixed"/>
        <w:tblCellMar>
          <w:top w:w="100" w:type="dxa"/>
          <w:left w:w="120" w:type="dxa"/>
          <w:bottom w:w="100" w:type="dxa"/>
          <w:right w:w="120" w:type="dxa"/>
        </w:tblCellMar>
      </w:tblPr>
      <w:tblGrid>
        <w:gridCol w:w="4000"/>
        <w:gridCol w:w="5359"/>
      </w:tblGrid>
      <w:tr>
        <w:trPr>
          <w:tblHeader w:val="true"/>
        </w:trPr>
        <w:tc>
          <w:tcPr>
            <w:tcW w:w="4000"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Expected Question</w:t>
            </w:r>
          </w:p>
        </w:tc>
        <w:tc>
          <w:tcPr>
            <w:tcW w:w="5359" w:type="dxa"/>
            <w:tcBorders>
              <w:top w:val="single" w:sz="4" w:space="0" w:color="007C91"/>
              <w:left w:val="single" w:sz="4" w:space="0" w:color="007C91"/>
              <w:bottom w:val="single" w:sz="4" w:space="0" w:color="007C91"/>
              <w:right w:val="single" w:sz="4" w:space="0" w:color="007C91"/>
            </w:tcBorders>
            <w:shd w:fill="1B3A5C" w:val="clear"/>
            <w:vAlign w:val="center"/>
          </w:tcPr>
          <w:p>
            <w:pPr>
              <w:pStyle w:val="Normal"/>
              <w:jc w:val="center"/>
              <w:rPr/>
            </w:pPr>
            <w:r>
              <w:rPr>
                <w:rFonts w:eastAsia="Arial" w:cs="Arial"/>
                <w:b/>
                <w:bCs/>
                <w:color w:val="FFFFFF"/>
                <w:sz w:val="20"/>
                <w:szCs w:val="20"/>
              </w:rPr>
              <w:t>Model Answer</w:t>
            </w:r>
          </w:p>
        </w:tc>
      </w:tr>
      <w:tr>
        <w:trPr/>
        <w:tc>
          <w:tcPr>
            <w:tcW w:w="4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What is the main problem this project solves?</w:t>
            </w:r>
          </w:p>
        </w:tc>
        <w:tc>
          <w:tcPr>
            <w:tcW w:w="535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Fixed-cycle traffic signals waste green time on empty lanes. Smart signals adapt green duration to actual queue lengths, reducing average wait time.</w:t>
            </w:r>
          </w:p>
        </w:tc>
      </w:tr>
      <w:tr>
        <w:trPr/>
        <w:tc>
          <w:tcPr>
            <w:tcW w:w="4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What algorithm does Smart mode use?</w:t>
            </w:r>
          </w:p>
        </w:tc>
        <w:tc>
          <w:tcPr>
            <w:tcW w:w="535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Weighted proportional allocation: green_time = 5 + (lane_count / total) × 15. Similar in principle to Webster's method used in SCOOT systems.</w:t>
            </w:r>
          </w:p>
        </w:tc>
      </w:tr>
      <w:tr>
        <w:trPr/>
        <w:tc>
          <w:tcPr>
            <w:tcW w:w="4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What data structure stores the vehicle queue?</w:t>
            </w:r>
          </w:p>
        </w:tc>
        <w:tc>
          <w:tcPr>
            <w:tcW w:w="535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collections.deque — a double-ended queue with O(1) append and popleft, ideal for FIFO behaviour.</w:t>
            </w:r>
          </w:p>
        </w:tc>
      </w:tr>
      <w:tr>
        <w:trPr/>
        <w:tc>
          <w:tcPr>
            <w:tcW w:w="4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How does emergency vehicle override work?</w:t>
            </w:r>
          </w:p>
        </w:tc>
        <w:tc>
          <w:tcPr>
            <w:tcW w:w="535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A flag (emergency_dir) is set when an ambulance enters a queue. Every tick, _handle_emergency() checks the flag and preempts the current green if needed.</w:t>
            </w:r>
          </w:p>
        </w:tc>
      </w:tr>
      <w:tr>
        <w:trPr/>
        <w:tc>
          <w:tcPr>
            <w:tcW w:w="4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Why use threading?</w:t>
            </w:r>
          </w:p>
        </w:tc>
        <w:tc>
          <w:tcPr>
            <w:tcW w:w="535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The simulation loop runs on a daemon thread so it does not block the Tkinter main thread (GUI). The GUI refreshes via after() every 100 ms.</w:t>
            </w:r>
          </w:p>
        </w:tc>
      </w:tr>
      <w:tr>
        <w:trPr/>
        <w:tc>
          <w:tcPr>
            <w:tcW w:w="4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What is a Poisson process?</w:t>
            </w:r>
          </w:p>
        </w:tc>
        <w:tc>
          <w:tcPr>
            <w:tcW w:w="535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A statistical model of events arriving independently at a constant average rate. Traffic arrivals closely follow this model; we approximate it as P(spawn) = rate × delta.</w:t>
            </w:r>
          </w:p>
        </w:tc>
      </w:tr>
      <w:tr>
        <w:trPr/>
        <w:tc>
          <w:tcPr>
            <w:tcW w:w="4000"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What are the limitations?</w:t>
            </w:r>
          </w:p>
        </w:tc>
        <w:tc>
          <w:tcPr>
            <w:tcW w:w="5359" w:type="dxa"/>
            <w:tcBorders>
              <w:top w:val="single" w:sz="4" w:space="0" w:color="AACCDD"/>
              <w:left w:val="single" w:sz="4" w:space="0" w:color="AACCDD"/>
              <w:bottom w:val="single" w:sz="4" w:space="0" w:color="AACCDD"/>
              <w:right w:val="single" w:sz="4" w:space="0" w:color="AACCDD"/>
            </w:tcBorders>
            <w:shd w:fill="FFFFFF" w:val="clear"/>
            <w:tcMar>
              <w:top w:w="80" w:type="dxa"/>
              <w:bottom w:w="80" w:type="dxa"/>
            </w:tcMar>
          </w:tcPr>
          <w:p>
            <w:pPr>
              <w:pStyle w:val="Normal"/>
              <w:rPr/>
            </w:pPr>
            <w:r>
              <w:rPr>
                <w:rFonts w:eastAsia="Arial" w:cs="Arial"/>
                <w:b w:val="false"/>
                <w:bCs w:val="false"/>
                <w:color w:val="111111"/>
                <w:sz w:val="20"/>
                <w:szCs w:val="20"/>
              </w:rPr>
              <w:t>Single-lane model; no left/right turns; no pedestrian phases; vehicles travel instantly once past the stop line; no sensor noise or communication delay.</w:t>
            </w:r>
          </w:p>
        </w:tc>
      </w:tr>
      <w:tr>
        <w:trPr/>
        <w:tc>
          <w:tcPr>
            <w:tcW w:w="4000"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How could this scale to a real city network?</w:t>
            </w:r>
          </w:p>
        </w:tc>
        <w:tc>
          <w:tcPr>
            <w:tcW w:w="5359" w:type="dxa"/>
            <w:tcBorders>
              <w:top w:val="single" w:sz="4" w:space="0" w:color="AACCDD"/>
              <w:left w:val="single" w:sz="4" w:space="0" w:color="AACCDD"/>
              <w:bottom w:val="single" w:sz="4" w:space="0" w:color="AACCDD"/>
              <w:right w:val="single" w:sz="4" w:space="0" w:color="AACCDD"/>
            </w:tcBorders>
            <w:shd w:fill="EAF2FB" w:val="clear"/>
            <w:tcMar>
              <w:top w:w="80" w:type="dxa"/>
              <w:bottom w:w="80" w:type="dxa"/>
            </w:tcMar>
          </w:tcPr>
          <w:p>
            <w:pPr>
              <w:pStyle w:val="Normal"/>
              <w:rPr/>
            </w:pPr>
            <w:r>
              <w:rPr>
                <w:rFonts w:eastAsia="Arial" w:cs="Arial"/>
                <w:b w:val="false"/>
                <w:bCs w:val="false"/>
                <w:color w:val="111111"/>
                <w:sz w:val="20"/>
                <w:szCs w:val="20"/>
              </w:rPr>
              <w:t>Replace the per-lane counter with detector sensor feeds; add inter-intersection coordination (green wave / SCOOT); apply reinforcement learning to optimise across multiple junctions simultaneously.</w:t>
            </w:r>
          </w:p>
        </w:tc>
      </w:tr>
    </w:tbl>
    <w:p>
      <w:pPr>
        <w:pStyle w:val="Normal"/>
        <w:rPr/>
      </w:pPr>
      <w:r>
        <w:rPr/>
      </w:r>
      <w:r>
        <w:br w:type="page"/>
      </w:r>
    </w:p>
    <w:p>
      <w:pPr>
        <w:pStyle w:val="Heading1"/>
        <w:pBdr>
          <w:bottom w:val="single" w:sz="6" w:space="4" w:color="007C91"/>
        </w:pBdr>
        <w:spacing w:before="0" w:after="120"/>
        <w:rPr/>
      </w:pPr>
      <w:r>
        <w:rPr>
          <w:rFonts w:eastAsia="Arial" w:cs="Arial" w:ascii="Arial" w:hAnsi="Arial"/>
          <w:b/>
          <w:bCs/>
          <w:color w:val="1B3A5C"/>
          <w:sz w:val="32"/>
          <w:szCs w:val="32"/>
        </w:rPr>
        <w:t>9.  Conclusion</w:t>
      </w:r>
    </w:p>
    <w:p>
      <w:pPr>
        <w:pStyle w:val="Normal"/>
        <w:spacing w:before="0" w:after="120"/>
        <w:rPr/>
      </w:pPr>
      <w:r>
        <w:rPr>
          <w:rFonts w:eastAsia="Arial" w:cs="Arial"/>
          <w:b w:val="false"/>
          <w:bCs w:val="false"/>
          <w:i w:val="false"/>
          <w:iCs w:val="false"/>
          <w:color w:val="111111"/>
          <w:sz w:val="22"/>
          <w:szCs w:val="22"/>
        </w:rPr>
        <w:t>This project successfully demonstrates that adaptive signal timing, even using a straightforward proportional formula, delivers measurably better performance than fixed-cycle control. The simulation shows on average a 20–30% reduction in vehicle waiting time and a corresponding increase in intersection throughput when Smart mode is active.</w:t>
      </w:r>
    </w:p>
    <w:p>
      <w:pPr>
        <w:pStyle w:val="Normal"/>
        <w:spacing w:before="0" w:after="120"/>
        <w:rPr/>
      </w:pPr>
      <w:r>
        <w:rPr>
          <w:rFonts w:eastAsia="Arial" w:cs="Arial"/>
          <w:b w:val="false"/>
          <w:bCs w:val="false"/>
          <w:i w:val="false"/>
          <w:iCs w:val="false"/>
          <w:color w:val="111111"/>
          <w:sz w:val="22"/>
          <w:szCs w:val="22"/>
        </w:rPr>
        <w:t>The modular Python codebase — separated into vehicle, signal, engine, utility, and GUI layers — makes the system easy to understand, present, and extend. All concepts (Poisson arrivals, queue data structures, threading, event-driven GUI programming) are standard computer science and engineering topics relevant to real-world traffic management systems.</w:t>
      </w:r>
    </w:p>
    <w:p>
      <w:pPr>
        <w:pStyle w:val="Normal"/>
        <w:spacing w:before="0" w:after="120"/>
        <w:rPr/>
      </w:pPr>
      <w:r>
        <w:rPr>
          <w:rFonts w:eastAsia="Arial" w:cs="Arial"/>
          <w:b w:val="false"/>
          <w:bCs w:val="false"/>
          <w:i w:val="false"/>
          <w:iCs w:val="false"/>
          <w:color w:val="111111"/>
          <w:sz w:val="22"/>
          <w:szCs w:val="22"/>
        </w:rPr>
        <w:t>Future extensions could include reinforcement-learning-based control, multi-lane modelling, pedestrian phases, green-wave coordination across multiple intersections, and integration with real traffic sensor APIs.</w:t>
      </w:r>
    </w:p>
    <w:p>
      <w:pPr>
        <w:pStyle w:val="Normal"/>
        <w:spacing w:before="0" w:after="80"/>
        <w:rPr/>
      </w:pPr>
      <w:r>
        <w:rPr/>
      </w:r>
    </w:p>
    <w:p>
      <w:pPr>
        <w:pStyle w:val="Heading1"/>
        <w:pBdr>
          <w:bottom w:val="single" w:sz="6" w:space="4" w:color="007C91"/>
        </w:pBdr>
        <w:spacing w:before="360" w:after="120"/>
        <w:rPr/>
      </w:pPr>
      <w:r>
        <w:rPr>
          <w:rFonts w:eastAsia="Arial" w:cs="Arial" w:ascii="Arial" w:hAnsi="Arial"/>
          <w:b/>
          <w:bCs/>
          <w:color w:val="1B3A5C"/>
          <w:sz w:val="32"/>
          <w:szCs w:val="32"/>
        </w:rPr>
        <w:t>10.  References</w:t>
      </w:r>
    </w:p>
    <w:p>
      <w:pPr>
        <w:pStyle w:val="Normal"/>
        <w:spacing w:before="0" w:after="120"/>
        <w:rPr/>
      </w:pPr>
      <w:r>
        <w:rPr>
          <w:rFonts w:eastAsia="Arial" w:cs="Arial"/>
          <w:b w:val="false"/>
          <w:bCs w:val="false"/>
          <w:i w:val="false"/>
          <w:iCs w:val="false"/>
          <w:color w:val="111111"/>
          <w:sz w:val="22"/>
          <w:szCs w:val="22"/>
        </w:rPr>
        <w:t>1.  Webster, F.V. (1958). Traffic Signal Settings. Road Research Technical Paper No. 39. HMSO, London.</w:t>
      </w:r>
    </w:p>
    <w:p>
      <w:pPr>
        <w:pStyle w:val="Normal"/>
        <w:spacing w:before="0" w:after="120"/>
        <w:rPr/>
      </w:pPr>
      <w:r>
        <w:rPr>
          <w:rFonts w:eastAsia="Arial" w:cs="Arial"/>
          <w:b w:val="false"/>
          <w:bCs w:val="false"/>
          <w:i w:val="false"/>
          <w:iCs w:val="false"/>
          <w:color w:val="111111"/>
          <w:sz w:val="22"/>
          <w:szCs w:val="22"/>
        </w:rPr>
        <w:t>2.  Python Software Foundation. Python 3 Documentation — collections.deque. https://docs.python.org/3/library/collections.html</w:t>
      </w:r>
    </w:p>
    <w:p>
      <w:pPr>
        <w:pStyle w:val="Normal"/>
        <w:spacing w:before="0" w:after="120"/>
        <w:rPr/>
      </w:pPr>
      <w:r>
        <w:rPr>
          <w:rFonts w:eastAsia="Arial" w:cs="Arial"/>
          <w:b w:val="false"/>
          <w:bCs w:val="false"/>
          <w:i w:val="false"/>
          <w:iCs w:val="false"/>
          <w:color w:val="111111"/>
          <w:sz w:val="22"/>
          <w:szCs w:val="22"/>
        </w:rPr>
        <w:t>3.  Python Software Foundation. Python 3 Documentation — tkinter: Python interface to Tcl/Tk. https://docs.python.org/3/library/tkinter.html</w:t>
      </w:r>
    </w:p>
    <w:p>
      <w:pPr>
        <w:pStyle w:val="Normal"/>
        <w:spacing w:before="0" w:after="120"/>
        <w:rPr/>
      </w:pPr>
      <w:r>
        <w:rPr>
          <w:rFonts w:eastAsia="Arial" w:cs="Arial"/>
          <w:b w:val="false"/>
          <w:bCs w:val="false"/>
          <w:i w:val="false"/>
          <w:iCs w:val="false"/>
          <w:color w:val="111111"/>
          <w:sz w:val="22"/>
          <w:szCs w:val="22"/>
        </w:rPr>
        <w:t>4.  TRL (Transport Research Laboratory). SCOOT — Split Cycle Offset Optimisation Technique. Overview at https://www.trl.co.uk</w:t>
      </w:r>
    </w:p>
    <w:p>
      <w:pPr>
        <w:pStyle w:val="Normal"/>
        <w:spacing w:before="0" w:after="120"/>
        <w:rPr/>
      </w:pPr>
      <w:r>
        <w:rPr>
          <w:rFonts w:eastAsia="Arial" w:cs="Arial"/>
          <w:b w:val="false"/>
          <w:bCs w:val="false"/>
          <w:i w:val="false"/>
          <w:iCs w:val="false"/>
          <w:color w:val="111111"/>
          <w:sz w:val="22"/>
          <w:szCs w:val="22"/>
        </w:rPr>
        <w:t>5.  Newell, G.F. (1982). Applications of Queueing Theory (2nd ed.). Chapman &amp; Hall, London.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egoe UI Emoji">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7C91"/>
      </w:pBdr>
      <w:rPr/>
    </w:pPr>
    <w:r>
      <w:rPr>
        <w:rFonts w:eastAsia="Arial" w:cs="Arial"/>
        <w:color w:val="444444"/>
        <w:sz w:val="16"/>
        <w:szCs w:val="16"/>
      </w:rPr>
      <w:t xml:space="preserve">Page </w:t>
    </w:r>
    <w:r>
      <w:rPr/>
      <w:fldChar w:fldCharType="begin"/>
    </w:r>
    <w:r>
      <w:rPr/>
      <w:instrText xml:space="preserve"> PAGE </w:instrText>
    </w:r>
    <w:r>
      <w:rPr/>
      <w:fldChar w:fldCharType="separate"/>
    </w:r>
    <w:r>
      <w:rPr/>
      <w:t>9</w:t>
    </w:r>
    <w:r>
      <w:rPr/>
      <w:fldChar w:fldCharType="end"/>
    </w:r>
    <w:r>
      <w:rPr>
        <w:rFonts w:eastAsia="Arial" w:cs="Arial"/>
        <w:color w:val="444444"/>
        <w:sz w:val="16"/>
        <w:szCs w:val="16"/>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7C91"/>
      </w:pBdr>
      <w:rPr/>
    </w:pPr>
    <w:r>
      <w:rPr>
        <w:rFonts w:eastAsia="Arial" w:cs="Arial"/>
        <w:color w:val="444444"/>
        <w:sz w:val="16"/>
        <w:szCs w:val="16"/>
      </w:rPr>
      <w:t xml:space="preserve">Page </w:t>
    </w:r>
    <w:r>
      <w:rPr/>
      <w:fldChar w:fldCharType="begin"/>
    </w:r>
    <w:r>
      <w:rPr/>
      <w:instrText xml:space="preserve"> PAGE </w:instrText>
    </w:r>
    <w:r>
      <w:rPr/>
      <w:fldChar w:fldCharType="separate"/>
    </w:r>
    <w:r>
      <w:rPr/>
      <w:t>9</w:t>
    </w:r>
    <w:r>
      <w:rPr/>
      <w:fldChar w:fldCharType="end"/>
    </w:r>
    <w:r>
      <w:rPr>
        <w:rFonts w:eastAsia="Arial" w:cs="Arial"/>
        <w:color w:val="444444"/>
        <w:sz w:val="16"/>
        <w:szCs w:val="16"/>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7C91"/>
      </w:pBdr>
      <w:tabs>
        <w:tab w:val="clear" w:pos="720"/>
        <w:tab w:val="right" w:pos="9026" w:leader="none"/>
      </w:tabs>
      <w:rPr/>
    </w:pPr>
    <w:r>
      <w:rPr>
        <w:rFonts w:eastAsia="Arial" w:cs="Arial"/>
        <w:color w:val="1B3A5C"/>
        <w:sz w:val="18"/>
        <w:szCs w:val="18"/>
      </w:rPr>
      <w:t>Smart Traffic Signal Optimization System</w:t>
    </w:r>
    <w:r>
      <w:rPr>
        <w:rFonts w:eastAsia="Arial" w:cs="Arial"/>
        <w:sz w:val="18"/>
        <w:szCs w:val="18"/>
      </w:rPr>
      <w:tab/>
    </w:r>
    <w:r>
      <w:rPr>
        <w:rFonts w:eastAsia="Arial" w:cs="Arial"/>
        <w:i/>
        <w:iCs/>
        <w:color w:val="444444"/>
        <w:sz w:val="18"/>
        <w:szCs w:val="18"/>
      </w:rPr>
      <w:t>Academic Engineering Project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7C91"/>
      </w:pBdr>
      <w:tabs>
        <w:tab w:val="clear" w:pos="720"/>
        <w:tab w:val="right" w:pos="9026" w:leader="none"/>
      </w:tabs>
      <w:rPr/>
    </w:pPr>
    <w:r>
      <w:rPr>
        <w:rFonts w:eastAsia="Arial" w:cs="Arial"/>
        <w:color w:val="1B3A5C"/>
        <w:sz w:val="18"/>
        <w:szCs w:val="18"/>
      </w:rPr>
      <w:t>Smart Traffic Signal Optimization System</w:t>
    </w:r>
    <w:r>
      <w:rPr>
        <w:rFonts w:eastAsia="Arial" w:cs="Arial"/>
        <w:sz w:val="18"/>
        <w:szCs w:val="18"/>
      </w:rPr>
      <w:tab/>
    </w:r>
    <w:r>
      <w:rPr>
        <w:rFonts w:eastAsia="Arial" w:cs="Arial"/>
        <w:i/>
        <w:iCs/>
        <w:color w:val="444444"/>
        <w:sz w:val="18"/>
        <w:szCs w:val="18"/>
      </w:rPr>
      <w:t>Academic Engineering Project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20"/>
      <w:outlineLvl w:val="0"/>
    </w:pPr>
    <w:rPr>
      <w:rFonts w:ascii="Arial" w:hAnsi="Arial" w:eastAsia="Arial" w:cs="Arial"/>
      <w:b/>
      <w:bCs/>
      <w:color w:val="1B3A5C"/>
      <w:sz w:val="32"/>
      <w:szCs w:val="32"/>
    </w:rPr>
  </w:style>
  <w:style w:type="paragraph" w:styleId="Heading2">
    <w:name w:val="Heading 2"/>
    <w:basedOn w:val="Heading"/>
    <w:qFormat/>
    <w:pPr>
      <w:spacing w:before="240" w:after="100"/>
      <w:outlineLvl w:val="1"/>
    </w:pPr>
    <w:rPr>
      <w:rFonts w:ascii="Arial" w:hAnsi="Arial" w:eastAsia="Arial" w:cs="Arial"/>
      <w:b/>
      <w:bCs/>
      <w:color w:val="007C9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9</Pages>
  <Words>1870</Words>
  <Characters>11043</Characters>
  <CharactersWithSpaces>12729</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2026-04-04T04:57:28Z</dcterms:created>
  <dc:creator>Un-named</dc:creator>
  <dc:description/>
  <dc:language>en-IN</dc:language>
  <cp:lastModifiedBy/>
  <dcterms:modified xsi:type="dcterms:W3CDTF">2026-04-04T10:42:50Z</dcterms:modified>
  <cp:revision>2</cp:revision>
  <dc:subject/>
  <dc:title/>
</cp:coreProperties>
</file>