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Инструкция по использованию бота</w:t>
      </w:r>
    </w:p>
    <w:p>
      <w:r>
        <w:t>Эта инструкция для вас — эксперта, который будет создавать контент для ВКонтакте с помощью бота. Никаких технических знаний не нужно.</w:t>
      </w:r>
    </w:p>
    <w:p>
      <w:pPr>
        <w:pStyle w:val="Heading1"/>
      </w:pPr>
      <w:r>
        <w:t>Шаг 1. Начало работы</w:t>
      </w:r>
    </w:p>
    <w:p>
      <w:r>
        <w:t xml:space="preserve">Откройте бота в Telegram и нажмите </w:t>
      </w:r>
      <w:r>
        <w:rPr>
          <w:b/>
        </w:rPr>
        <w:t>Start</w:t>
      </w:r>
      <w:r>
        <w:t xml:space="preserve"> (или отправьте команду </w:t>
      </w:r>
      <w:r>
        <w:rPr>
          <w:rFonts w:ascii="Courier New" w:hAnsi="Courier New"/>
          <w:color w:val="1F4E79"/>
        </w:rPr>
        <w:t>/start</w:t>
      </w:r>
      <w:r>
        <w:t>). Появится главное меню с кнопками.</w:t>
      </w:r>
    </w:p>
    <w:p>
      <w:pPr>
        <w:pStyle w:val="Heading1"/>
      </w:pPr>
      <w:r>
        <w:t>Шаг 2. Настройте бота под себя (один раз)</w:t>
      </w:r>
    </w:p>
    <w:p>
      <w:r>
        <w:t xml:space="preserve">Отправьте команду </w:t>
      </w:r>
      <w:r>
        <w:rPr>
          <w:rFonts w:ascii="Courier New" w:hAnsi="Courier New"/>
          <w:color w:val="1F4E79"/>
        </w:rPr>
        <w:t>/setup</w:t>
      </w:r>
      <w:r>
        <w:t>. Бот задаст 5 вопросов:</w:t>
      </w:r>
    </w:p>
    <w:p>
      <w:pPr>
        <w:pStyle w:val="ListNumber"/>
      </w:pPr>
      <w:r>
        <w:t>Как вас зовут и в какой нише вы работаете</w:t>
      </w:r>
    </w:p>
    <w:p>
      <w:pPr>
        <w:pStyle w:val="ListNumber"/>
      </w:pPr>
      <w:r>
        <w:t>Кто ваша целевая аудитория</w:t>
      </w:r>
    </w:p>
    <w:p>
      <w:pPr>
        <w:pStyle w:val="ListNumber"/>
      </w:pPr>
      <w:r>
        <w:t>Каким тоном вы общаетесь (на ты/на вы, с юмором/строго, с эмодзи/без)</w:t>
      </w:r>
    </w:p>
    <w:p>
      <w:pPr>
        <w:pStyle w:val="ListNumber"/>
      </w:pPr>
      <w:r>
        <w:t>Какие продукты и офферы вы продвигаете</w:t>
      </w:r>
    </w:p>
    <w:p>
      <w:pPr>
        <w:pStyle w:val="ListNumber"/>
      </w:pPr>
      <w:r>
        <w:t>Особенности подачи: любимые форматы и чего в текстах быть не должно</w:t>
      </w:r>
    </w:p>
    <w:p>
      <w:r>
        <w:t>Отвечайте своими словами, как рассказали бы живому копирайтеру. Чем подробнее ответы — тем точнее бот попадёт в ваш стиль. После этого все тексты будут написаны «вашим голосом».</w:t>
      </w:r>
    </w:p>
    <w:p>
      <w:r>
        <w:t xml:space="preserve">Профиль можно в любой момент посмотреть командой </w:t>
      </w:r>
      <w:r>
        <w:rPr>
          <w:rFonts w:ascii="Courier New" w:hAnsi="Courier New"/>
          <w:color w:val="1F4E79"/>
        </w:rPr>
        <w:t>/profile</w:t>
      </w:r>
      <w:r>
        <w:t xml:space="preserve">, а перенастроить — снова через </w:t>
      </w:r>
      <w:r>
        <w:rPr>
          <w:rFonts w:ascii="Courier New" w:hAnsi="Courier New"/>
          <w:color w:val="1F4E79"/>
        </w:rPr>
        <w:t>/setup</w:t>
      </w:r>
      <w:r>
        <w:t>.</w:t>
      </w:r>
    </w:p>
    <w:p>
      <w:pPr>
        <w:pStyle w:val="Heading1"/>
      </w:pPr>
      <w:r>
        <w:t>Шаг 3. Выберите, что создать</w:t>
      </w:r>
    </w:p>
    <w:p>
      <w:r>
        <w:t>В меню (</w:t>
      </w:r>
      <w:r>
        <w:rPr>
          <w:rFonts w:ascii="Courier New" w:hAnsi="Courier New"/>
          <w:color w:val="1F4E79"/>
        </w:rPr>
        <w:t>/menu</w:t>
      </w:r>
      <w:r>
        <w:t>) семь кнопок: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Кнопка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Когда использовать</w:t>
            </w:r>
          </w:p>
        </w:tc>
      </w:tr>
      <w:tr>
        <w:tc>
          <w:tcPr>
            <w:tcW w:type="dxa" w:w="4320"/>
          </w:tcPr>
          <w:p>
            <w:r>
              <w:t>💡 Идеи для постов</w:t>
            </w:r>
          </w:p>
        </w:tc>
        <w:tc>
          <w:tcPr>
            <w:tcW w:type="dxa" w:w="4320"/>
          </w:tcPr>
          <w:p>
            <w:r>
              <w:t>Не знаете, о чём писать — бот предложит 10 идей под вашу задачу</w:t>
            </w:r>
          </w:p>
        </w:tc>
      </w:tr>
      <w:tr>
        <w:tc>
          <w:tcPr>
            <w:tcW w:type="dxa" w:w="4320"/>
          </w:tcPr>
          <w:p>
            <w:r>
              <w:t>📝 Готовый пост</w:t>
            </w:r>
          </w:p>
        </w:tc>
        <w:tc>
          <w:tcPr>
            <w:tcW w:type="dxa" w:w="4320"/>
          </w:tcPr>
          <w:p>
            <w:r>
              <w:t>Нужна публикация на конкретную тему</w:t>
            </w:r>
          </w:p>
        </w:tc>
      </w:tr>
      <w:tr>
        <w:tc>
          <w:tcPr>
            <w:tcW w:type="dxa" w:w="4320"/>
          </w:tcPr>
          <w:p>
            <w:r>
              <w:t>🔥 Прогрев</w:t>
            </w:r>
          </w:p>
        </w:tc>
        <w:tc>
          <w:tcPr>
            <w:tcW w:type="dxa" w:w="4320"/>
          </w:tcPr>
          <w:p>
            <w:r>
              <w:t>Готовите аудиторию к запуску или продаже</w:t>
            </w:r>
          </w:p>
        </w:tc>
      </w:tr>
      <w:tr>
        <w:tc>
          <w:tcPr>
            <w:tcW w:type="dxa" w:w="4320"/>
          </w:tcPr>
          <w:p>
            <w:r>
              <w:t>💰 Продающий пост</w:t>
            </w:r>
          </w:p>
        </w:tc>
        <w:tc>
          <w:tcPr>
            <w:tcW w:type="dxa" w:w="4320"/>
          </w:tcPr>
          <w:p>
            <w:r>
              <w:t>Продаёте продукт, услугу или консультацию</w:t>
            </w:r>
          </w:p>
        </w:tc>
      </w:tr>
      <w:tr>
        <w:tc>
          <w:tcPr>
            <w:tcW w:type="dxa" w:w="4320"/>
          </w:tcPr>
          <w:p>
            <w:r>
              <w:t>🏆 Кейс</w:t>
            </w:r>
          </w:p>
        </w:tc>
        <w:tc>
          <w:tcPr>
            <w:tcW w:type="dxa" w:w="4320"/>
          </w:tcPr>
          <w:p>
            <w:r>
              <w:t>Хотите оформить результат клиента в историю</w:t>
            </w:r>
          </w:p>
        </w:tc>
      </w:tr>
      <w:tr>
        <w:tc>
          <w:tcPr>
            <w:tcW w:type="dxa" w:w="4320"/>
          </w:tcPr>
          <w:p>
            <w:r>
              <w:t>🛡 Отработка возражений</w:t>
            </w:r>
          </w:p>
        </w:tc>
        <w:tc>
          <w:tcPr>
            <w:tcW w:type="dxa" w:w="4320"/>
          </w:tcPr>
          <w:p>
            <w:r>
              <w:t>Аудитория сомневается: «дорого», «не получится», «не сейчас»</w:t>
            </w:r>
          </w:p>
        </w:tc>
      </w:tr>
      <w:tr>
        <w:tc>
          <w:tcPr>
            <w:tcW w:type="dxa" w:w="4320"/>
          </w:tcPr>
          <w:p>
            <w:r>
              <w:t>✍️ Доработать мой текст</w:t>
            </w:r>
          </w:p>
        </w:tc>
        <w:tc>
          <w:tcPr>
            <w:tcW w:type="dxa" w:w="4320"/>
          </w:tcPr>
          <w:p>
            <w:r>
              <w:t>У вас есть черновик — бот усилит его и объяснит правки</w:t>
            </w:r>
          </w:p>
        </w:tc>
      </w:tr>
    </w:tbl>
    <w:p>
      <w:r>
        <w:t>Нажмите кнопку, ответьте на вопрос бота одним сообщением — и через несколько секунд получите готовый текст с заголовком, структурой, призывом к действию и хештегами.</w:t>
      </w:r>
    </w:p>
    <w:p>
      <w:pPr>
        <w:pStyle w:val="Heading1"/>
      </w:pPr>
      <w:r>
        <w:t>Шаг 4. Доработайте результат</w:t>
      </w:r>
    </w:p>
    <w:p>
      <w:r>
        <w:t>Не понравился вариант? Есть два способа:</w:t>
      </w:r>
    </w:p>
    <w:p>
      <w:pPr>
        <w:pStyle w:val="ListBullet"/>
      </w:pPr>
      <w:r>
        <w:t xml:space="preserve">Нажмите </w:t>
      </w:r>
      <w:r>
        <w:rPr>
          <w:b/>
        </w:rPr>
        <w:t>🔁 Ещё вариант</w:t>
      </w:r>
      <w:r>
        <w:t xml:space="preserve"> — бот напишет тот же текст с другой подачей.</w:t>
      </w:r>
    </w:p>
    <w:p>
      <w:pPr>
        <w:pStyle w:val="ListBullet"/>
      </w:pPr>
      <w:r>
        <w:t>Напишите правку обычным сообщением: «сделай короче», «добавь юмора», «убери эмодзи», «замени призыв на запись в личные сообщения». Бот помнит контекст и внесёт изменения.</w:t>
      </w:r>
    </w:p>
    <w:p>
      <w:r>
        <w:t>Готовый текст просто скопируйте и вставьте в пост ВКонтакте — он уже оформлен под ВК.</w:t>
      </w:r>
    </w:p>
    <w:p>
      <w:pPr>
        <w:pStyle w:val="Heading1"/>
      </w:pPr>
      <w:r>
        <w:t>Переключение нейросети</w:t>
      </w:r>
    </w:p>
    <w:p>
      <w:r>
        <w:t xml:space="preserve">По умолчанию бот работает на OpenAI GPT-4o. Если хотите попробовать GigaChat — нажмите кнопку </w:t>
      </w:r>
      <w:r>
        <w:rPr>
          <w:b/>
        </w:rPr>
        <w:t>🧠 Модель</w:t>
      </w:r>
      <w:r>
        <w:t xml:space="preserve"> в меню (или команду </w:t>
      </w:r>
      <w:r>
        <w:rPr>
          <w:rFonts w:ascii="Courier New" w:hAnsi="Courier New"/>
          <w:color w:val="1F4E79"/>
        </w:rPr>
        <w:t>/model</w:t>
      </w:r>
      <w:r>
        <w:t>) и выберите нейросеть. Все ваши настройки при этом сохраняются.</w:t>
      </w:r>
    </w:p>
    <w:p>
      <w:pPr>
        <w:pStyle w:val="Heading1"/>
      </w:pPr>
      <w:r>
        <w:t>Полезные команды</w:t>
      </w:r>
    </w:p>
    <w:p>
      <w:pPr>
        <w:pStyle w:val="ListBullet"/>
      </w:pPr>
      <w:r>
        <w:rPr>
          <w:rFonts w:ascii="Courier New" w:hAnsi="Courier New"/>
          <w:color w:val="1F4E79"/>
        </w:rPr>
        <w:t>/start</w:t>
      </w:r>
      <w:r>
        <w:t xml:space="preserve"> — приветствие и главное меню</w:t>
      </w:r>
    </w:p>
    <w:p>
      <w:pPr>
        <w:pStyle w:val="ListBullet"/>
      </w:pPr>
      <w:r>
        <w:rPr>
          <w:rFonts w:ascii="Courier New" w:hAnsi="Courier New"/>
          <w:color w:val="1F4E79"/>
        </w:rPr>
        <w:t>/menu</w:t>
      </w:r>
      <w:r>
        <w:t xml:space="preserve"> — открыть меню сценариев</w:t>
      </w:r>
    </w:p>
    <w:p>
      <w:pPr>
        <w:pStyle w:val="ListBullet"/>
      </w:pPr>
      <w:r>
        <w:rPr>
          <w:rFonts w:ascii="Courier New" w:hAnsi="Courier New"/>
          <w:color w:val="1F4E79"/>
        </w:rPr>
        <w:t>/setup</w:t>
      </w:r>
      <w:r>
        <w:t xml:space="preserve"> — настроить бота под свой стиль</w:t>
      </w:r>
    </w:p>
    <w:p>
      <w:pPr>
        <w:pStyle w:val="ListBullet"/>
      </w:pPr>
      <w:r>
        <w:rPr>
          <w:rFonts w:ascii="Courier New" w:hAnsi="Courier New"/>
          <w:color w:val="1F4E79"/>
        </w:rPr>
        <w:t>/profile</w:t>
      </w:r>
      <w:r>
        <w:t xml:space="preserve"> — посмотреть, изменить или сбросить профиль</w:t>
      </w:r>
    </w:p>
    <w:p>
      <w:pPr>
        <w:pStyle w:val="ListBullet"/>
      </w:pPr>
      <w:r>
        <w:rPr>
          <w:rFonts w:ascii="Courier New" w:hAnsi="Courier New"/>
          <w:color w:val="1F4E79"/>
        </w:rPr>
        <w:t>/model</w:t>
      </w:r>
      <w:r>
        <w:t xml:space="preserve"> — переключить нейросеть (OpenAI ↔ GigaChat)</w:t>
      </w:r>
    </w:p>
    <w:p>
      <w:pPr>
        <w:pStyle w:val="ListBullet"/>
      </w:pPr>
      <w:r>
        <w:rPr>
          <w:rFonts w:ascii="Courier New" w:hAnsi="Courier New"/>
          <w:color w:val="1F4E79"/>
        </w:rPr>
        <w:t>/reset</w:t>
      </w:r>
      <w:r>
        <w:t xml:space="preserve"> — начать с чистого листа (очистить контекст диалога)</w:t>
      </w:r>
    </w:p>
    <w:p>
      <w:pPr>
        <w:pStyle w:val="ListBullet"/>
      </w:pPr>
      <w:r>
        <w:rPr>
          <w:rFonts w:ascii="Courier New" w:hAnsi="Courier New"/>
          <w:color w:val="1F4E79"/>
        </w:rPr>
        <w:t>/help</w:t>
      </w:r>
      <w:r>
        <w:t xml:space="preserve"> — краткая справка</w:t>
      </w:r>
    </w:p>
    <w:p>
      <w:pPr>
        <w:pStyle w:val="Heading1"/>
      </w:pPr>
      <w:r>
        <w:t>Советы для лучших результатов</w:t>
      </w:r>
    </w:p>
    <w:p>
      <w:pPr>
        <w:pStyle w:val="ListNumber"/>
      </w:pPr>
      <w:r>
        <w:rPr>
          <w:b/>
        </w:rPr>
        <w:t>Заполните профиль подробно.</w:t>
      </w:r>
      <w:r>
        <w:t xml:space="preserve"> Разница между «психолог» и «психолог, работаю с выгоранием у предпринимателей, говорю на ты, без эзотерики» — огромная.</w:t>
      </w:r>
    </w:p>
    <w:p>
      <w:pPr>
        <w:pStyle w:val="ListNumber"/>
      </w:pPr>
      <w:r>
        <w:rPr>
          <w:b/>
        </w:rPr>
        <w:t>Давайте фактуру.</w:t>
      </w:r>
      <w:r>
        <w:t xml:space="preserve"> Для кейса укажите цифры и сроки, для продающего поста — цену и условия. Бот не выдумывает факты: там, где данных не хватило, он оставит пометку в [квадратных скобках] — заполните её перед публикацией.</w:t>
      </w:r>
    </w:p>
    <w:p>
      <w:pPr>
        <w:pStyle w:val="ListNumber"/>
      </w:pPr>
      <w:r>
        <w:rPr>
          <w:b/>
        </w:rPr>
        <w:t>Дорабатывайте диалогом.</w:t>
      </w:r>
      <w:r>
        <w:t xml:space="preserve"> Первый вариант — черновик. Одна-две правки сообщением обычно доводят текст до идеала.</w:t>
      </w:r>
    </w:p>
    <w:p>
      <w:pPr>
        <w:pStyle w:val="ListNumber"/>
      </w:pPr>
      <w:r>
        <w:rPr>
          <w:b/>
        </w:rPr>
        <w:t>Проверяйте текст перед публикацией.</w:t>
      </w:r>
      <w:r>
        <w:t xml:space="preserve"> Бот — помощник, но финальное слово за вами.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