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CHATBOT — FERRETERÍA EL BUEN VECINO</w:t>
      </w:r>
    </w:p>
    <w:p>
      <w:pPr>
        <w:jc w:val="center"/>
      </w:pPr>
      <w:r>
        <w:rPr>
          <w:i/>
        </w:rPr>
        <w:t>Especificación funcional · Web Artesanal</w:t>
      </w:r>
    </w:p>
    <w:p>
      <w:pPr>
        <w:pStyle w:val="Heading1"/>
      </w:pPr>
      <w:r>
        <w:t>1. Identidad del chatbot</w:t>
      </w:r>
    </w:p>
    <w:p>
      <w:r>
        <w:t>Nombre visual: Martillito / asistente de Ferretería El Buen Vecino.</w:t>
      </w:r>
    </w:p>
    <w:p>
      <w:r>
        <w:t>Representación visual: un martillo simpático como mascota e identificador del chatbot.</w:t>
      </w:r>
    </w:p>
    <w:p>
      <w:pPr>
        <w:pStyle w:val="ListBullet"/>
      </w:pPr>
      <w:r>
        <w:t>No necesita una personalidad artificial ni una historia propia: su función es ser la identidad visual del asistente.</w:t>
      </w:r>
    </w:p>
    <w:p>
      <w:pPr>
        <w:pStyle w:val="ListBullet"/>
      </w:pPr>
      <w:r>
        <w:t>Debe ser claro, útil y fácil de usar.</w:t>
      </w:r>
    </w:p>
    <w:p>
      <w:pPr>
        <w:pStyle w:val="ListBullet"/>
      </w:pPr>
      <w:r>
        <w:t>Debe utilizar lenguaje sencillo y cotidiano.</w:t>
      </w:r>
    </w:p>
    <w:p>
      <w:pPr>
        <w:pStyle w:val="ListBullet"/>
      </w:pPr>
      <w:r>
        <w:t>Su función principal es ayudar al cliente a descubrir qué producto necesita, incluso si no conoce el nombre de la pieza o herramienta.</w:t>
      </w:r>
    </w:p>
    <w:p>
      <w:pPr>
        <w:pStyle w:val="Heading1"/>
      </w:pPr>
      <w:r>
        <w:t>2. Objetivo principal</w:t>
      </w:r>
    </w:p>
    <w:p>
      <w:r>
        <w:t>El chatbot permite que una persona explique un problema, proyecto o necesidad con sus propias palabras y reciba orientación para encontrar productos del catálogo.</w:t>
      </w:r>
    </w:p>
    <w:p>
      <w:pPr>
        <w:pStyle w:val="ListBullet"/>
      </w:pPr>
      <w:r>
        <w:t>Entender la necesidad del cliente.</w:t>
      </w:r>
    </w:p>
    <w:p>
      <w:pPr>
        <w:pStyle w:val="ListBullet"/>
      </w:pPr>
      <w:r>
        <w:t>Hacer preguntas sencillas cuando falte información.</w:t>
      </w:r>
    </w:p>
    <w:p>
      <w:pPr>
        <w:pStyle w:val="ListBullet"/>
      </w:pPr>
      <w:r>
        <w:t>Proponer uno o varios productos del catálogo.</w:t>
      </w:r>
    </w:p>
    <w:p>
      <w:pPr>
        <w:pStyle w:val="ListBullet"/>
      </w:pPr>
      <w:r>
        <w:t>Mostrar una miniatura del producto recomendado dentro del chat.</w:t>
      </w:r>
    </w:p>
    <w:p>
      <w:pPr>
        <w:pStyle w:val="ListBullet"/>
      </w:pPr>
      <w:r>
        <w:t>Permitir hacer clic en la recomendación para abrir la ficha del producto.</w:t>
      </w:r>
    </w:p>
    <w:p>
      <w:pPr>
        <w:pStyle w:val="ListBullet"/>
      </w:pPr>
      <w:r>
        <w:t>Permitir agregar el producto al carrito.</w:t>
      </w:r>
    </w:p>
    <w:p>
      <w:pPr>
        <w:pStyle w:val="ListBullet"/>
      </w:pPr>
      <w:r>
        <w:t>Sugerir productos complementarios cuando tenga sentido.</w:t>
      </w:r>
    </w:p>
    <w:p>
      <w:pPr>
        <w:pStyle w:val="ListBullet"/>
      </w:pPr>
      <w:r>
        <w:t>Facilitar el paso hacia el carrito y el pedido por WhatsApp.</w:t>
      </w:r>
    </w:p>
    <w:p>
      <w:pPr>
        <w:pStyle w:val="Heading1"/>
      </w:pPr>
      <w:r>
        <w:t>3. Flujo principal</w:t>
      </w:r>
    </w:p>
    <w:p>
      <w:r>
        <w:t>Problema o necesidad → preguntas de aclaración → recomendación → mini foto del producto → ficha del producto → agregar al carrito → pedido por WhatsApp.</w:t>
      </w:r>
    </w:p>
    <w:p>
      <w:pPr>
        <w:pStyle w:val="Heading1"/>
      </w:pPr>
      <w:r>
        <w:t>4. Ejemplo: “Se me quebró un tubo de agua”</w:t>
      </w:r>
    </w:p>
    <w:p>
      <w:r>
        <w:t>Cliente: “Se me quebró un tubo de agua, ¿qué hago?”</w:t>
      </w:r>
    </w:p>
    <w:p>
      <w:r>
        <w:t>Martillito: “Primero cerrá la llave de paso del agua para evitar que siga saliendo. Para ayudarte a encontrar lo que necesitás, ¿el tubo es de PVC blanco o es una tubería flexible?”</w:t>
      </w:r>
    </w:p>
    <w:p>
      <w:r>
        <w:t>Cliente: “Es PVC blanco.”</w:t>
      </w:r>
    </w:p>
    <w:p>
      <w:r>
        <w:t>Martillito: “Perfecto. ¿La parte quebrada quedó completamente separada o tiene una grieta?”</w:t>
      </w:r>
    </w:p>
    <w:p>
      <w:r>
        <w:t>Cliente: “Se partió completamente.”</w:t>
      </w:r>
    </w:p>
    <w:p>
      <w:r>
        <w:t>Martillito: “Entonces probablemente vas a necesitar una pieza para unir nuevamente el tubo y pegamento para PVC. Te muestro opciones del catálogo:”</w:t>
      </w:r>
    </w:p>
    <w:p>
      <w:pPr>
        <w:pStyle w:val="ListBullet"/>
      </w:pPr>
      <w:r>
        <w:t>Mini tarjeta: Conector PVC · ₡1.200 · Ver producto</w:t>
      </w:r>
    </w:p>
    <w:p>
      <w:pPr>
        <w:pStyle w:val="ListBullet"/>
      </w:pPr>
      <w:r>
        <w:t>Mini tarjeta: Pegamento PVC · ₡2.800 · Ver producto</w:t>
      </w:r>
    </w:p>
    <w:p>
      <w:r>
        <w:t>Después puede ofrecer: “¿Querés que te agregue estos productos al carrito?”</w:t>
      </w:r>
    </w:p>
    <w:p>
      <w:r>
        <w:t>La recomendación debe presentarse como orientación, no como garantía de que una reparación específica funcionará en todos los casos.</w:t>
      </w:r>
    </w:p>
    <w:p>
      <w:pPr>
        <w:pStyle w:val="Heading1"/>
      </w:pPr>
      <w:r>
        <w:t>5. Descubrimiento de productos</w:t>
      </w:r>
    </w:p>
    <w:p>
      <w:r>
        <w:t>El chatbot debe trabajar con la necesidad del cliente, no únicamente con el nombre del producto.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Necesidad</w:t>
            </w:r>
          </w:p>
        </w:tc>
        <w:tc>
          <w:tcPr>
            <w:tcW w:type="dxa" w:w="5040"/>
          </w:tcPr>
          <w:p>
            <w:r>
              <w:t>Estrategia</w:t>
            </w:r>
          </w:p>
        </w:tc>
      </w:tr>
      <w:tr>
        <w:tc>
          <w:tcPr>
            <w:tcW w:type="dxa" w:w="5040"/>
          </w:tcPr>
          <w:p>
            <w:r>
              <w:t>“Quiero colgar un cuadro.”</w:t>
            </w:r>
          </w:p>
        </w:tc>
        <w:tc>
          <w:tcPr>
            <w:tcW w:type="dxa" w:w="5040"/>
          </w:tcPr>
          <w:p>
            <w:r>
              <w:t>Preguntar el tipo de pared y recomendar la fijación correspondiente, por ejemplo tarugos para concreto cuando aplique.</w:t>
            </w:r>
          </w:p>
        </w:tc>
      </w:tr>
      <w:tr>
        <w:tc>
          <w:tcPr>
            <w:tcW w:type="dxa" w:w="5040"/>
          </w:tcPr>
          <w:p>
            <w:r>
              <w:t>“Quiero pintar mi habitación.”</w:t>
            </w:r>
          </w:p>
        </w:tc>
        <w:tc>
          <w:tcPr>
            <w:tcW w:type="dxa" w:w="5040"/>
          </w:tcPr>
          <w:p>
            <w:r>
              <w:t>Preguntar lo necesario y mostrar pintura para interior, brocha y rodillo.</w:t>
            </w:r>
          </w:p>
        </w:tc>
      </w:tr>
      <w:tr>
        <w:tc>
          <w:tcPr>
            <w:tcW w:type="dxa" w:w="5040"/>
          </w:tcPr>
          <w:p>
            <w:r>
              <w:t>“Tengo una fuga.”</w:t>
            </w:r>
          </w:p>
        </w:tc>
        <w:tc>
          <w:tcPr>
            <w:tcW w:type="dxa" w:w="5040"/>
          </w:tcPr>
          <w:p>
            <w:r>
              <w:t>Preguntar dónde está la fuga y qué tipo de conexión o tubería está involucrada antes de recomendar productos.</w:t>
            </w:r>
          </w:p>
        </w:tc>
      </w:tr>
      <w:tr>
        <w:tc>
          <w:tcPr>
            <w:tcW w:type="dxa" w:w="5040"/>
          </w:tcPr>
          <w:p>
            <w:r>
              <w:t>“Necesito hacer agujeros.”</w:t>
            </w:r>
          </w:p>
        </w:tc>
        <w:tc>
          <w:tcPr>
            <w:tcW w:type="dxa" w:w="5040"/>
          </w:tcPr>
          <w:p>
            <w:r>
              <w:t>Preguntar en qué material se harán y recomendar el taladro u otros productos disponibles.</w:t>
            </w:r>
          </w:p>
        </w:tc>
      </w:tr>
      <w:tr>
        <w:tc>
          <w:tcPr>
            <w:tcW w:type="dxa" w:w="5040"/>
          </w:tcPr>
          <w:p>
            <w:r>
              <w:t>“Necesito unos tornillos.”</w:t>
            </w:r>
          </w:p>
        </w:tc>
        <w:tc>
          <w:tcPr>
            <w:tcW w:type="dxa" w:w="5040"/>
          </w:tcPr>
          <w:p>
            <w:r>
              <w:t>Preguntar para qué se utilizarán, en lugar de asumir un tipo de tornillo.</w:t>
            </w:r>
          </w:p>
        </w:tc>
      </w:tr>
      <w:tr>
        <w:tc>
          <w:tcPr>
            <w:tcW w:type="dxa" w:w="5040"/>
          </w:tcPr>
          <w:p>
            <w:r>
              <w:t>“No sé qué herramienta necesito.”</w:t>
            </w:r>
          </w:p>
        </w:tc>
        <w:tc>
          <w:tcPr>
            <w:tcW w:type="dxa" w:w="5040"/>
          </w:tcPr>
          <w:p>
            <w:r>
              <w:t>Preguntar qué trabajo quiere realizar y orientar hacia los productos del catálogo.</w:t>
            </w:r>
          </w:p>
        </w:tc>
      </w:tr>
    </w:tbl>
    <w:p>
      <w:pPr>
        <w:pStyle w:val="Heading1"/>
      </w:pPr>
      <w:r>
        <w:t>6. Recomendaciones con imágenes</w:t>
      </w:r>
    </w:p>
    <w:p>
      <w:r>
        <w:t>Cuando el chatbot recomiende un producto, debe mostrar una mini tarjeta visual dentro de la conversación.</w:t>
      </w:r>
    </w:p>
    <w:p>
      <w:pPr>
        <w:pStyle w:val="ListBullet"/>
      </w:pPr>
      <w:r>
        <w:t>Foto pequeña del producto.</w:t>
      </w:r>
    </w:p>
    <w:p>
      <w:pPr>
        <w:pStyle w:val="ListBullet"/>
      </w:pPr>
      <w:r>
        <w:t>Nombre del producto.</w:t>
      </w:r>
    </w:p>
    <w:p>
      <w:pPr>
        <w:pStyle w:val="ListBullet"/>
      </w:pPr>
      <w:r>
        <w:t>Precio.</w:t>
      </w:r>
    </w:p>
    <w:p>
      <w:pPr>
        <w:pStyle w:val="ListBullet"/>
      </w:pPr>
      <w:r>
        <w:t>Botón o enlace “Ver producto”.</w:t>
      </w:r>
    </w:p>
    <w:p>
      <w:pPr>
        <w:pStyle w:val="ListBullet"/>
      </w:pPr>
      <w:r>
        <w:t>La tarjeta debe ser clicable.</w:t>
      </w:r>
    </w:p>
    <w:p>
      <w:pPr>
        <w:pStyle w:val="ListBullet"/>
      </w:pPr>
      <w:r>
        <w:t>El clic abre directamente la ficha del producto.</w:t>
      </w:r>
    </w:p>
    <w:p>
      <w:pPr>
        <w:pStyle w:val="ListBullet"/>
      </w:pPr>
      <w:r>
        <w:t>Desde la ficha se puede elegir cantidad y agregar al carrito.</w:t>
      </w:r>
    </w:p>
    <w:p>
      <w:pPr>
        <w:pStyle w:val="ListBullet"/>
      </w:pPr>
      <w:r>
        <w:t>Cuando sea útil, puede mostrar varios productos recomendados.</w:t>
      </w:r>
    </w:p>
    <w:p>
      <w:pPr>
        <w:pStyle w:val="Heading1"/>
      </w:pPr>
      <w:r>
        <w:t>7. Catálogo de la demo</w:t>
      </w:r>
    </w:p>
    <w:p>
      <w:r>
        <w:t>20 productos organizados en 6 categorías:</w:t>
      </w:r>
    </w:p>
    <w:p>
      <w:r>
        <w:rPr>
          <w:b/>
        </w:rPr>
        <w:t xml:space="preserve">Herramientas: </w:t>
      </w:r>
      <w:r>
        <w:t>Martillo de carpintero — ₡6.500; Taladro inalámbrico — ₡32.000; Juego de destornilladores — ₡8.500; Alicate universal — ₡5.500</w:t>
      </w:r>
    </w:p>
    <w:p>
      <w:r>
        <w:rPr>
          <w:b/>
        </w:rPr>
        <w:t xml:space="preserve">Tornillería y fijaciones: </w:t>
      </w:r>
      <w:r>
        <w:t>Tornillos para madera — ₡1.800; Tornillos autorroscantes — ₡2.200; Tarugos para concreto — ₡1.500</w:t>
      </w:r>
    </w:p>
    <w:p>
      <w:r>
        <w:rPr>
          <w:b/>
        </w:rPr>
        <w:t xml:space="preserve">Pintura: </w:t>
      </w:r>
      <w:r>
        <w:t>Pintura blanca para interior, 1 galón — ₡12.500; Brocha de 2" — ₡2.500; Rodillo para pintura — ₡3.500</w:t>
      </w:r>
    </w:p>
    <w:p>
      <w:r>
        <w:rPr>
          <w:b/>
        </w:rPr>
        <w:t xml:space="preserve">Plomería: </w:t>
      </w:r>
      <w:r>
        <w:t>Cinta de teflón — ₡1.000; Llave de paso ½" — ₡3.800; Conector PVC — ₡1.200</w:t>
      </w:r>
    </w:p>
    <w:p>
      <w:r>
        <w:rPr>
          <w:b/>
        </w:rPr>
        <w:t xml:space="preserve">Electricidad: </w:t>
      </w:r>
      <w:r>
        <w:t>Bombillo LED — ₡2.000; Tomacorriente — ₡2.500; Extensión eléctrica de 5 m — ₡5.500</w:t>
      </w:r>
    </w:p>
    <w:p>
      <w:r>
        <w:rPr>
          <w:b/>
        </w:rPr>
        <w:t xml:space="preserve">Construcción y hogar: </w:t>
      </w:r>
      <w:r>
        <w:t>Cemento 25 kg — ₡5.500; Pegamento PVC — ₡2.800; Silicón transparente — ₡2.500; Guantes de trabajo — ₡2.500</w:t>
      </w:r>
    </w:p>
    <w:p>
      <w:pPr>
        <w:pStyle w:val="Heading1"/>
      </w:pPr>
      <w:r>
        <w:t>8. Información de cada producto</w:t>
      </w:r>
    </w:p>
    <w:p>
      <w:pPr>
        <w:pStyle w:val="ListBullet"/>
      </w:pPr>
      <w:r>
        <w:t>Nombre.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Precio.</w:t>
      </w:r>
    </w:p>
    <w:p>
      <w:pPr>
        <w:pStyle w:val="ListBullet"/>
      </w:pPr>
      <w:r>
        <w:t>Fotografía.</w:t>
      </w:r>
    </w:p>
    <w:p>
      <w:pPr>
        <w:pStyle w:val="ListBullet"/>
      </w:pPr>
      <w:r>
        <w:t>Descripción breve.</w:t>
      </w:r>
    </w:p>
    <w:p>
      <w:pPr>
        <w:pStyle w:val="ListBullet"/>
      </w:pPr>
      <w:r>
        <w:t>Uso recomendado / “Ideal para…”</w:t>
      </w:r>
    </w:p>
    <w:p>
      <w:pPr>
        <w:pStyle w:val="ListBullet"/>
      </w:pPr>
      <w:r>
        <w:t>Disponibilidad para la demo.</w:t>
      </w:r>
    </w:p>
    <w:p>
      <w:pPr>
        <w:pStyle w:val="ListBullet"/>
      </w:pPr>
      <w:r>
        <w:t>Identificador interno, si se necesita.</w:t>
      </w:r>
    </w:p>
    <w:p>
      <w:r>
        <w:t>El campo “Ideal para…” es especialmente importante para conectar las necesidades expresadas por el cliente con los productos.</w:t>
      </w:r>
    </w:p>
    <w:p>
      <w:pPr>
        <w:pStyle w:val="Heading1"/>
      </w:pPr>
      <w:r>
        <w:t>9. Recomendaciones complementarias</w:t>
      </w:r>
    </w:p>
    <w:p>
      <w:r>
        <w:t>Cuando una tarea normalmente necesita varios artículos, el chatbot puede sugerirlos de manera pertinente.</w:t>
      </w:r>
    </w:p>
    <w:p>
      <w:pPr>
        <w:pStyle w:val="ListBullet"/>
      </w:pPr>
      <w:r>
        <w:t>Pintar una habitación → pintura + brocha + rodillo.</w:t>
      </w:r>
    </w:p>
    <w:p>
      <w:pPr>
        <w:pStyle w:val="ListBullet"/>
      </w:pPr>
      <w:r>
        <w:t>Reparar una conexión de PVC → conector + pegamento PVC, cuando corresponda.</w:t>
      </w:r>
    </w:p>
    <w:p>
      <w:pPr>
        <w:pStyle w:val="ListBullet"/>
      </w:pPr>
      <w:r>
        <w:t>Colgar un objeto → fijación adecuada + tornillo, según pared y uso.</w:t>
      </w:r>
    </w:p>
    <w:p>
      <w:r>
        <w:t>No debe añadir productos innecesarios solamente para aumentar el carrito.</w:t>
      </w:r>
    </w:p>
    <w:p>
      <w:pPr>
        <w:pStyle w:val="Heading1"/>
      </w:pPr>
      <w:r>
        <w:t>10. Seguridad y límites</w:t>
      </w:r>
    </w:p>
    <w:p>
      <w:pPr>
        <w:pStyle w:val="ListBullet"/>
      </w:pPr>
      <w:r>
        <w:t>No inventar soluciones ni asegurar una reparación sin información suficiente.</w:t>
      </w:r>
    </w:p>
    <w:p>
      <w:pPr>
        <w:pStyle w:val="ListBullet"/>
      </w:pPr>
      <w:r>
        <w:t>Ante una fuga importante, priorizar cerrar el suministro de agua y evitar daños.</w:t>
      </w:r>
    </w:p>
    <w:p>
      <w:pPr>
        <w:pStyle w:val="ListBullet"/>
      </w:pPr>
      <w:r>
        <w:t>En electricidad, evitar instrucciones peligrosas o procedimientos técnicos que puedan causar lesiones.</w:t>
      </w:r>
    </w:p>
    <w:p>
      <w:pPr>
        <w:pStyle w:val="ListBullet"/>
      </w:pPr>
      <w:r>
        <w:t>En gas, estructuras, daños graves o situaciones fuera del catálogo, recomendar asistencia profesional o contacto directo con la ferretería.</w:t>
      </w:r>
    </w:p>
    <w:p>
      <w:pPr>
        <w:pStyle w:val="ListBullet"/>
      </w:pPr>
      <w:r>
        <w:t>Si no puede determinar qué producto corresponde, decirlo claramente.</w:t>
      </w:r>
    </w:p>
    <w:p>
      <w:r>
        <w:t>Respuesta de respaldo: “No tengo suficiente información para recomendarte un producto con seguridad. Si querés, puedo ayudarte a revisar las opciones disponibles o mostrarte cómo contactar a la ferretería.”</w:t>
      </w:r>
    </w:p>
    <w:p>
      <w:pPr>
        <w:pStyle w:val="Heading1"/>
      </w:pPr>
      <w:r>
        <w:t>11. Regla de no invención</w:t>
      </w:r>
    </w:p>
    <w:p>
      <w:r>
        <w:t>El chatbot solamente debe recomendar productos, precios, características, disponibilidad, horarios, servicios y condiciones que estén definidos en la información oficial de la demo.</w:t>
      </w:r>
    </w:p>
    <w:p>
      <w:r>
        <w:t>Si no tiene el dato: “No tengo ese dato disponible en este momento. Si querés, puedo ayudarte con la información de nuestros productos o con tu pedido.”</w:t>
      </w:r>
    </w:p>
    <w:p>
      <w:pPr>
        <w:pStyle w:val="Heading1"/>
      </w:pPr>
      <w:r>
        <w:t>12. Acciones rápidas al abrir</w:t>
      </w:r>
    </w:p>
    <w:p>
      <w:pPr>
        <w:pStyle w:val="ListBullet"/>
      </w:pPr>
      <w:r>
        <w:t>Ver productos</w:t>
      </w:r>
    </w:p>
    <w:p>
      <w:pPr>
        <w:pStyle w:val="ListBullet"/>
      </w:pPr>
      <w:r>
        <w:t>Herramientas</w:t>
      </w:r>
    </w:p>
    <w:p>
      <w:pPr>
        <w:pStyle w:val="ListBullet"/>
      </w:pPr>
      <w:r>
        <w:t>Plomería</w:t>
      </w:r>
    </w:p>
    <w:p>
      <w:pPr>
        <w:pStyle w:val="ListBullet"/>
      </w:pPr>
      <w:r>
        <w:t>Pintura</w:t>
      </w:r>
    </w:p>
    <w:p>
      <w:pPr>
        <w:pStyle w:val="ListBullet"/>
      </w:pPr>
      <w:r>
        <w:t>Necesito ayuda para elegir</w:t>
      </w:r>
    </w:p>
    <w:p>
      <w:pPr>
        <w:pStyle w:val="ListBullet"/>
      </w:pPr>
      <w:r>
        <w:t>Hacer un pedido</w:t>
      </w:r>
    </w:p>
    <w:p>
      <w:pPr>
        <w:pStyle w:val="ListBullet"/>
      </w:pPr>
      <w:r>
        <w:t>Horario y ubicación</w:t>
      </w:r>
    </w:p>
    <w:p>
      <w:pPr>
        <w:pStyle w:val="Heading1"/>
      </w:pPr>
      <w:r>
        <w:t>13. Flujo de compra</w:t>
      </w:r>
    </w:p>
    <w:p>
      <w:pPr>
        <w:pStyle w:val="ListBullet"/>
      </w:pPr>
      <w:r>
        <w:t>El cliente ve miniatura, nombre y precio.</w:t>
      </w:r>
    </w:p>
    <w:p>
      <w:pPr>
        <w:pStyle w:val="ListBullet"/>
      </w:pPr>
      <w:r>
        <w:t>Toca “Ver producto”.</w:t>
      </w:r>
    </w:p>
    <w:p>
      <w:pPr>
        <w:pStyle w:val="ListBullet"/>
      </w:pPr>
      <w:r>
        <w:t>Se abre la ficha.</w:t>
      </w:r>
    </w:p>
    <w:p>
      <w:pPr>
        <w:pStyle w:val="ListBullet"/>
      </w:pPr>
      <w:r>
        <w:t>Selecciona cantidad.</w:t>
      </w:r>
    </w:p>
    <w:p>
      <w:pPr>
        <w:pStyle w:val="ListBullet"/>
      </w:pPr>
      <w:r>
        <w:t>Toca “Agregar al carrito”.</w:t>
      </w:r>
    </w:p>
    <w:p>
      <w:pPr>
        <w:pStyle w:val="ListBullet"/>
      </w:pPr>
      <w:r>
        <w:t>Puede continuar comprando o revisar el carrito.</w:t>
      </w:r>
    </w:p>
    <w:p>
      <w:pPr>
        <w:pStyle w:val="ListBullet"/>
      </w:pPr>
      <w:r>
        <w:t>El carrito prepara el pedido.</w:t>
      </w:r>
    </w:p>
    <w:p>
      <w:pPr>
        <w:pStyle w:val="ListBullet"/>
      </w:pPr>
      <w:r>
        <w:t>El pedido se envía por WhatsApp para confirmación.</w:t>
      </w:r>
    </w:p>
    <w:p>
      <w:r>
        <w:t>La V1 no requiere pagos en línea, cuentas de usuario, inventario real, POS, GPS ni seguimiento de pedidos.</w:t>
      </w:r>
    </w:p>
    <w:p>
      <w:pPr>
        <w:pStyle w:val="Heading1"/>
      </w:pPr>
      <w:r>
        <w:t>14. Ejemplo comercial completo</w:t>
      </w:r>
    </w:p>
    <w:p>
      <w:r>
        <w:t>Cliente: “Quiero pintar una habitación y no sé qué comprar.”</w:t>
      </w:r>
    </w:p>
    <w:p>
      <w:r>
        <w:t>Martillito: “Claro. ¿La pared ya está pintada o es una pared nueva?”</w:t>
      </w:r>
    </w:p>
    <w:p>
      <w:r>
        <w:t>Cliente: “Ya está pintada.”</w:t>
      </w:r>
    </w:p>
    <w:p>
      <w:r>
        <w:t>Martillito: “Perfecto. Para una habitación podés necesitar pintura para interior y herramientas para aplicarla. Te recomiendo:”</w:t>
      </w:r>
    </w:p>
    <w:p>
      <w:pPr>
        <w:pStyle w:val="ListBullet"/>
      </w:pPr>
      <w:r>
        <w:t>Pintura blanca para interior · ₡12.500 · mini foto · Ver producto</w:t>
      </w:r>
    </w:p>
    <w:p>
      <w:pPr>
        <w:pStyle w:val="ListBullet"/>
      </w:pPr>
      <w:r>
        <w:t>Rodillo para pintura · ₡3.500 · mini foto · Ver producto</w:t>
      </w:r>
    </w:p>
    <w:p>
      <w:pPr>
        <w:pStyle w:val="ListBullet"/>
      </w:pPr>
      <w:r>
        <w:t>Brocha de 2" · ₡2.500 · mini foto · Ver producto</w:t>
      </w:r>
    </w:p>
    <w:p>
      <w:r>
        <w:t>Martillito: “Si querés, podés agregarlos al carrito y preparar tu pedido.”</w:t>
      </w:r>
    </w:p>
    <w:p>
      <w:pPr>
        <w:pStyle w:val="Heading1"/>
      </w:pPr>
      <w:r>
        <w:t>15. Resultado esperado de la demo</w:t>
      </w:r>
    </w:p>
    <w:p>
      <w:r>
        <w:t>La persona debe entender que El Buen Vecino no solamente muestra productos: también la ayuda a encontrar lo que necesita.</w:t>
      </w:r>
    </w:p>
    <w:p>
      <w:r>
        <w:t>El chatbot debe ser especialmente útil para clientes que no conocen la terminología de ferretería o prefieren explicar primero el problema y decidir después qué comprar.</w:t>
      </w:r>
    </w:p>
    <w:p>
      <w:pPr>
        <w:pStyle w:val="Heading1"/>
      </w:pPr>
      <w:r>
        <w:t>16. Concepto central</w:t>
      </w:r>
    </w:p>
    <w:p>
      <w:r>
        <w:rPr>
          <w:b/>
          <w:sz w:val="26"/>
        </w:rPr>
        <w:t>“Contame qué querés hacer o qué problema tenés y te ayudo a encontrar lo que necesitás.”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Web Artesanal · Demo Ferretería El Buen Vecino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