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WEB ARTESANAL</w:t>
      </w:r>
    </w:p>
    <w:p>
      <w:pPr>
        <w:jc w:val="center"/>
      </w:pPr>
      <w:r>
        <w:rPr>
          <w:b/>
          <w:sz w:val="50"/>
        </w:rPr>
        <w:t>CEREBRO DEL CHATBOT — LA HOJITA</w:t>
      </w:r>
    </w:p>
    <w:p>
      <w:pPr>
        <w:jc w:val="center"/>
      </w:pPr>
      <w:r>
        <w:rPr>
          <w:i/>
          <w:sz w:val="24"/>
        </w:rPr>
        <w:t>Versión 2 · Especificación funcional, visual y de implementación</w:t>
      </w:r>
    </w:p>
    <w:p/>
    <w:tbl>
      <w:tblPr>
        <w:tblW w:type="auto" w:w="0"/>
        <w:tblLayout w:type="autofit"/>
        <w:tblLook w:firstColumn="1" w:firstRow="1" w:lastColumn="0" w:lastRow="0" w:noHBand="0" w:noVBand="1" w:val="04A0"/>
      </w:tblPr>
      <w:tblGrid>
        <w:gridCol w:w="10080"/>
      </w:tblGrid>
      <w:tr>
        <w:tc>
          <w:tcPr>
            <w:tcW w:type="dxa" w:w="10080"/>
            <w:shd w:fill="EAF4F0"/>
          </w:tcPr>
          <w:p>
            <w:r>
              <w:rPr>
                <w:b/>
              </w:rPr>
              <w:t>PROPÓSITO DE ESTE DOCUMENTO</w:t>
              <w:br/>
            </w:r>
            <w:r>
              <w:t>Convertir el diseño conceptual de La Hojita en una especificación suficientemente precisa para que pueda implementarse sin depender de interpretaciones genéricas. La Hojita no es un adorno: es una función central de Web Artesanal y debe poder probarse.</w:t>
            </w:r>
          </w:p>
        </w:tc>
      </w:tr>
    </w:tbl>
    <w:p/>
    <w:p>
      <w:pPr>
        <w:jc w:val="center"/>
      </w:pPr>
      <w:r>
        <w:rPr>
          <w:b/>
        </w:rPr>
        <w:t>Documento obligatorio para la implementación de V2</w:t>
      </w:r>
    </w:p>
    <w:p>
      <w:r>
        <w:br w:type="page"/>
      </w:r>
    </w:p>
    <w:p>
      <w:pPr>
        <w:pStyle w:val="Heading1"/>
      </w:pPr>
      <w:r>
        <w:t>1. Cómo debe utilizarse este documento</w:t>
      </w:r>
    </w:p>
    <w:p>
      <w:r>
        <w:t>Antes de implementar o modificar el chatbot, leer este documento completo y también los demás documentos funcionales de Web Artesanal. No tratar ninguno como inspiración opcional.</w:t>
      </w:r>
    </w:p>
    <w:p>
      <w:pPr>
        <w:pStyle w:val="ListBullet"/>
      </w:pPr>
      <w:r>
        <w:t>La imagen oficial de La Hojita existente en GitHub es el recurso visual de referencia y debe reutilizarse.</w:t>
      </w:r>
    </w:p>
    <w:p>
      <w:pPr>
        <w:pStyle w:val="ListBullet"/>
      </w:pPr>
      <w:r>
        <w:t>La descripción escrita de este documento explica qué significa el recurso, dónde se usa, cómo se comporta y qué no debe hacerse con él.</w:t>
      </w:r>
    </w:p>
    <w:p>
      <w:pPr>
        <w:pStyle w:val="ListBullet"/>
      </w:pPr>
      <w:r>
        <w:t>La documentación funcional define la lógica y los precios; no sustituirla por una plantilla genérica de chatbot.</w:t>
      </w:r>
    </w:p>
    <w:p>
      <w:pPr>
        <w:pStyle w:val="ListBullet"/>
      </w:pPr>
      <w:r>
        <w:t>Si una imagen y una interpretación visual genérica entran en conflicto, prevalece el recurso visual aprobado y esta especificación.</w:t>
      </w:r>
    </w:p>
    <w:p>
      <w:pPr>
        <w:pStyle w:val="ListBullet"/>
      </w:pPr>
      <w:r>
        <w:t>No considerar una función implementada solo porque existe un botón, tarjeta, icono o texto con su nombre. La acción debe ejecutarse y poder comprobarse.</w:t>
      </w:r>
    </w:p>
    <w:p>
      <w:pPr>
        <w:pStyle w:val="ListBullet"/>
      </w:pPr>
      <w:r>
        <w:t>No generar una nueva imagen de La Hojita si el archivo oficial ya existe en GitHub.</w:t>
      </w:r>
    </w:p>
    <w:tbl>
      <w:tblPr>
        <w:tblW w:type="auto" w:w="0"/>
        <w:tblLayout w:type="autofit"/>
        <w:tblLook w:firstColumn="1" w:firstRow="1" w:lastColumn="0" w:lastRow="0" w:noHBand="0" w:noVBand="1" w:val="04A0"/>
      </w:tblPr>
      <w:tblGrid>
        <w:gridCol w:w="10080"/>
      </w:tblGrid>
      <w:tr>
        <w:tc>
          <w:tcPr>
            <w:tcW w:type="dxa" w:w="10080"/>
            <w:shd w:fill="EAF4F0"/>
          </w:tcPr>
          <w:p>
            <w:r>
              <w:rPr>
                <w:b/>
              </w:rPr>
              <w:t>REGLA DE ORO</w:t>
              <w:br/>
            </w:r>
            <w:r>
              <w:t>Imagen + descripción + documentación + comportamiento comprobable. Las cuatro piezas deben estar presentes en la implementación.</w:t>
            </w:r>
          </w:p>
        </w:tc>
      </w:tr>
    </w:tbl>
    <w:p/>
    <w:p>
      <w:pPr>
        <w:pStyle w:val="Heading1"/>
      </w:pPr>
      <w:r>
        <w:t>2. Qué es La Hojita</w:t>
      </w:r>
    </w:p>
    <w:p>
      <w:r>
        <w:t>La Hojita es la asesora digital de Web Artesanal. Está representada por una pequeña hojita intelectual, amable, bonita y cercana. Su función no es limitarse a contestar preguntas: ayuda a la persona visitante a entender qué solución digital puede necesitar.</w:t>
      </w:r>
    </w:p>
    <w:p>
      <w:r>
        <w:t>El visitante no tiene que conocer términos técnicos ni saber qué servicio comprar. Puede explicar qué quiere conseguir para su negocio y La Hojita debe orientarlo.</w:t>
      </w:r>
    </w:p>
    <w:p>
      <w:pPr>
        <w:pStyle w:val="ListBullet"/>
      </w:pPr>
      <w:r>
        <w:t>Ayudar antes de vender.</w:t>
      </w:r>
    </w:p>
    <w:p>
      <w:pPr>
        <w:pStyle w:val="ListBullet"/>
      </w:pPr>
      <w:r>
        <w:t>Explicar conceptos desconocidos antes de utilizarlos como recomendación.</w:t>
      </w:r>
    </w:p>
    <w:p>
      <w:pPr>
        <w:pStyle w:val="ListBullet"/>
      </w:pPr>
      <w:r>
        <w:t>No recomendar funciones innecesarias.</w:t>
      </w:r>
    </w:p>
    <w:p>
      <w:pPr>
        <w:pStyle w:val="ListBullet"/>
      </w:pPr>
      <w:r>
        <w:t>Permitir comenzar con una solución sencilla y crecer después.</w:t>
      </w:r>
    </w:p>
    <w:p>
      <w:pPr>
        <w:pStyle w:val="ListBullet"/>
      </w:pPr>
      <w:r>
        <w:t>Usar ejemplos visuales cuando ayuden a entender una solución.</w:t>
      </w:r>
    </w:p>
    <w:p>
      <w:pPr>
        <w:pStyle w:val="ListBullet"/>
      </w:pPr>
      <w:r>
        <w:t>Derivar a contacto humano cuando la decisión sea demasiado específica o personalizada.</w:t>
      </w:r>
    </w:p>
    <w:p>
      <w:pPr>
        <w:pStyle w:val="Heading1"/>
      </w:pPr>
      <w:r>
        <w:t>3. Identidad visual de La Hojita</w:t>
      </w:r>
    </w:p>
    <w:p>
      <w:r>
        <w:t>La Hojita debe conservar su identidad oficial. El archivo gráfico existente en GitHub es la fuente visual principal. La descripción siguiente no pretende reemplazar la imagen, sino evitar que durante la implementación se convierta en un chatbot genérico.</w:t>
      </w:r>
    </w:p>
    <w:p>
      <w:pPr>
        <w:pStyle w:val="ListBullet"/>
      </w:pPr>
      <w:r>
        <w:t>Representación: hojita/personaje de Web Artesanal.</w:t>
      </w:r>
    </w:p>
    <w:p>
      <w:pPr>
        <w:pStyle w:val="ListBullet"/>
      </w:pPr>
      <w:r>
        <w:t>Apariencia: amable, cercana e intelectual; la versión oficial debe mantenerse.</w:t>
      </w:r>
    </w:p>
    <w:p>
      <w:pPr>
        <w:pStyle w:val="ListBullet"/>
      </w:pPr>
      <w:r>
        <w:t>La Hojita debe reconocerse inmediatamente como el acceso al asistente.</w:t>
      </w:r>
    </w:p>
    <w:p>
      <w:pPr>
        <w:pStyle w:val="ListBullet"/>
      </w:pPr>
      <w:r>
        <w:t>No sustituirla por un robot, burbuja genérica, avatar corporativo u otro personaje.</w:t>
      </w:r>
    </w:p>
    <w:p>
      <w:pPr>
        <w:pStyle w:val="ListBullet"/>
      </w:pPr>
      <w:r>
        <w:t>No utilizarla como decoración de fondo sin función.</w:t>
      </w:r>
    </w:p>
    <w:p>
      <w:pPr>
        <w:pStyle w:val="ListBullet"/>
      </w:pPr>
      <w:r>
        <w:t>Cuando aparezca como widget, debe comunicar claramente que es interactiva.</w:t>
      </w:r>
    </w:p>
    <w:p>
      <w:pPr>
        <w:pStyle w:val="ListBullet"/>
      </w:pPr>
      <w:r>
        <w:t>El recurso debe verse correctamente en desktop y móvil.</w:t>
      </w:r>
    </w:p>
    <w:p>
      <w:pPr>
        <w:pStyle w:val="ListBullet"/>
      </w:pPr>
      <w:r>
        <w:t>El tamaño debe ser suficiente para reconocerla, pero no tan grande que compita con el contenido.</w:t>
      </w:r>
    </w:p>
    <w:tbl>
      <w:tblPr>
        <w:tblW w:type="auto" w:w="0"/>
        <w:tblLayout w:type="autofit"/>
        <w:tblLook w:firstColumn="1" w:firstRow="1" w:lastColumn="0" w:lastRow="0" w:noHBand="0" w:noVBand="1" w:val="04A0"/>
      </w:tblPr>
      <w:tblGrid>
        <w:gridCol w:w="10080"/>
      </w:tblGrid>
      <w:tr>
        <w:tc>
          <w:tcPr>
            <w:tcW w:type="dxa" w:w="10080"/>
            <w:shd w:fill="EAF4F0"/>
          </w:tcPr>
          <w:p>
            <w:r>
              <w:rPr>
                <w:b/>
              </w:rPr>
              <w:t>RECURSO EXISTENTE</w:t>
              <w:br/>
            </w:r>
            <w:r>
              <w:t>Usar la imagen oficial de La Hojita ya subida al repositorio de GitHub. Si el proyecto contiene un nombre de archivo concreto para ese recurso, localizarlo en el repositorio y reutilizarlo; no inventar un nombre alternativo ni crear un reemplazo.</w:t>
            </w:r>
          </w:p>
        </w:tc>
      </w:tr>
    </w:tbl>
    <w:p/>
    <w:p>
      <w:pPr>
        <w:pStyle w:val="Heading1"/>
      </w:pPr>
      <w:r>
        <w:t>4. Widget: estado cerrado</w:t>
      </w:r>
    </w:p>
    <w:p>
      <w:r>
        <w:t>En estado cerrado, La Hojita funciona como el acceso persistente al asistente.</w:t>
      </w:r>
    </w:p>
    <w:p>
      <w:pPr>
        <w:pStyle w:val="ListBullet"/>
      </w:pPr>
      <w:r>
        <w:t>Ubicación prevista: esquina inferior derecha.</w:t>
      </w:r>
    </w:p>
    <w:p>
      <w:pPr>
        <w:pStyle w:val="ListBullet"/>
      </w:pPr>
      <w:r>
        <w:t>Debe permanecer disponible mientras el visitante navega por las páginas que incluyan el chatbot.</w:t>
      </w:r>
    </w:p>
    <w:p>
      <w:pPr>
        <w:pStyle w:val="ListBullet"/>
      </w:pPr>
      <w:r>
        <w:t>Debe tener una separación suficiente de los bordes de la pantalla.</w:t>
      </w:r>
    </w:p>
    <w:p>
      <w:pPr>
        <w:pStyle w:val="ListBullet"/>
      </w:pPr>
      <w:r>
        <w:t>Debe tener una zona de clic cómoda.</w:t>
      </w:r>
    </w:p>
    <w:p>
      <w:pPr>
        <w:pStyle w:val="ListBullet"/>
      </w:pPr>
      <w:r>
        <w:t>Debe distinguirse del contenido sin parecer un anuncio.</w:t>
      </w:r>
    </w:p>
    <w:p>
      <w:pPr>
        <w:pStyle w:val="ListBullet"/>
      </w:pPr>
      <w:r>
        <w:t>Puede incorporar una señal visual discreta de que es interactiva, pero no añadir elementos que tapen la ilustración.</w:t>
      </w:r>
    </w:p>
    <w:p>
      <w:pPr>
        <w:pStyle w:val="ListBullet"/>
      </w:pPr>
      <w:r>
        <w:t>En móvil debe reducir su tamaño/posición de manera responsive cuando sea necesario.</w:t>
      </w:r>
    </w:p>
    <w:p>
      <w:pPr>
        <w:pStyle w:val="ListBullet"/>
      </w:pPr>
      <w:r>
        <w:t>Nunca debe cubrir botones, textos, enlaces, tarjetas, formularios, CTAs, controles o contenido importante.</w:t>
      </w:r>
    </w:p>
    <w:p>
      <w:pPr>
        <w:pStyle w:val="ListBullet"/>
      </w:pPr>
      <w:r>
        <w:t>Si el contenido de una pantalla ocupa la esquina inferior derecha, el widget debe reposicionarse de forma que no obstruya la interacción.</w:t>
      </w:r>
    </w:p>
    <w:p>
      <w:pPr>
        <w:pStyle w:val="Heading1"/>
      </w:pPr>
      <w:r>
        <w:t>5. Widget: estado abierto</w:t>
      </w:r>
    </w:p>
    <w:p>
      <w:r>
        <w:t>Al hacer clic en La Hojita, debe abrirse una interfaz de conversación real. La apertura no debe ser solamente un cambio decorativo.</w:t>
      </w:r>
    </w:p>
    <w:p>
      <w:pPr>
        <w:pStyle w:val="ListBullet"/>
      </w:pPr>
      <w:r>
        <w:t>Mostrar claramente que el panel pertenece a La Hojita.</w:t>
      </w:r>
    </w:p>
    <w:p>
      <w:pPr>
        <w:pStyle w:val="ListBullet"/>
      </w:pPr>
      <w:r>
        <w:t>Incluir un saludo inicial como: «¡Hola! ¿En qué puedo ayudarte hoy?»</w:t>
      </w:r>
    </w:p>
    <w:p>
      <w:pPr>
        <w:pStyle w:val="ListBullet"/>
      </w:pPr>
      <w:r>
        <w:t>Permitir interacción con opciones y/o entrada de texto según la implementación.</w:t>
      </w:r>
    </w:p>
    <w:p>
      <w:pPr>
        <w:pStyle w:val="ListBullet"/>
      </w:pPr>
      <w:r>
        <w:t>Permitir cerrar el panel y volver al estado de widget.</w:t>
      </w:r>
    </w:p>
    <w:p>
      <w:pPr>
        <w:pStyle w:val="ListBullet"/>
      </w:pPr>
      <w:r>
        <w:t>El panel debe adaptarse a desktop y móvil.</w:t>
      </w:r>
    </w:p>
    <w:p>
      <w:pPr>
        <w:pStyle w:val="ListBullet"/>
      </w:pPr>
      <w:r>
        <w:t>En móvil, el panel no debe salir de la pantalla ni bloquear controles esenciales del sitio.</w:t>
      </w:r>
    </w:p>
    <w:p>
      <w:pPr>
        <w:pStyle w:val="ListBullet"/>
      </w:pPr>
      <w:r>
        <w:t>El panel debe mantener jerarquía visual clara: identidad → conversación → acciones.</w:t>
      </w:r>
    </w:p>
    <w:p>
      <w:pPr>
        <w:pStyle w:val="ListBullet"/>
      </w:pPr>
      <w:r>
        <w:t>Las respuestas y recomendaciones deben ser legibles y no aparecer comprimidas en tarjetas diminutas.</w:t>
      </w:r>
    </w:p>
    <w:p>
      <w:pPr>
        <w:pStyle w:val="Heading1"/>
      </w:pPr>
      <w:r>
        <w:t>6. Entradas principales de conversación</w:t>
      </w:r>
    </w:p>
    <w:p>
      <w:r>
        <w:t>La conversación puede comenzar con opciones como:</w:t>
      </w:r>
    </w:p>
    <w:p>
      <w:pPr>
        <w:pStyle w:val="ListBullet"/>
      </w:pPr>
      <w:r>
        <w:t>Quiero crear una página web</w:t>
      </w:r>
    </w:p>
    <w:p>
      <w:pPr>
        <w:pStyle w:val="ListBullet"/>
      </w:pPr>
      <w:r>
        <w:t>Quiero vender</w:t>
      </w:r>
    </w:p>
    <w:p>
      <w:pPr>
        <w:pStyle w:val="ListBullet"/>
      </w:pPr>
      <w:r>
        <w:t>Quiero recibir pedidos</w:t>
      </w:r>
    </w:p>
    <w:p>
      <w:pPr>
        <w:pStyle w:val="ListBullet"/>
      </w:pPr>
      <w:r>
        <w:t>Quiero reservas</w:t>
      </w:r>
    </w:p>
    <w:p>
      <w:pPr>
        <w:pStyle w:val="ListBullet"/>
      </w:pPr>
      <w:r>
        <w:t>Quiero conocer los servicios</w:t>
      </w:r>
    </w:p>
    <w:p>
      <w:pPr>
        <w:pStyle w:val="ListBullet"/>
      </w:pPr>
      <w:r>
        <w:t>No sé qué necesito</w:t>
      </w:r>
    </w:p>
    <w:p>
      <w:r>
        <w:t>Si la persona sabe aproximadamente qué busca, La Hojita puede responder directamente y, cuando corresponda, mostrar el servicio o ejemplo relacionado. Si responde que no sabe qué necesita, debe activar el cuestionario de diagnóstico.</w:t>
      </w:r>
    </w:p>
    <w:p>
      <w:pPr>
        <w:pStyle w:val="Heading1"/>
      </w:pPr>
      <w:r>
        <w:t>7. Cuestionario de diagnóstico</w:t>
      </w:r>
    </w:p>
    <w:tbl>
      <w:tblPr>
        <w:tblW w:type="auto" w:w="0"/>
        <w:tblLayout w:type="autofit"/>
        <w:tblLook w:firstColumn="1" w:firstRow="1" w:lastColumn="0" w:lastRow="0" w:noHBand="0" w:noVBand="1" w:val="04A0"/>
      </w:tblPr>
      <w:tblGrid>
        <w:gridCol w:w="10080"/>
      </w:tblGrid>
      <w:tr>
        <w:tc>
          <w:tcPr>
            <w:tcW w:type="dxa" w:w="10080"/>
            <w:shd w:fill="EAF4F0"/>
          </w:tcPr>
          <w:p>
            <w:r>
              <w:rPr>
                <w:b/>
              </w:rPr>
              <w:t>UNA SOLA FUENTE</w:t>
              <w:br/>
            </w:r>
            <w:r>
              <w:t>El chatbot debe utilizar el mismo cuestionario inicial de 8 preguntas de Web Artesanal. No crear un segundo cuestionario diferente dentro del chatbot.</w:t>
            </w:r>
          </w:p>
        </w:tc>
      </w:tr>
    </w:tbl>
    <w:p/>
    <w:p>
      <w:pPr>
        <w:pStyle w:val="ListNumber"/>
      </w:pPr>
      <w:r>
        <w:t>¿Cuál es el nombre de tu negocio y a qué se dedica?</w:t>
      </w:r>
    </w:p>
    <w:p>
      <w:pPr>
        <w:pStyle w:val="ListNumber"/>
      </w:pPr>
      <w:r>
        <w:t>¿Qué quieres conseguir con tu presencia en internet?</w:t>
      </w:r>
    </w:p>
    <w:p>
      <w:pPr>
        <w:pStyle w:val="ListNumber"/>
      </w:pPr>
      <w:r>
        <w:t>¿Qué quieres que tus clientes puedan hacer desde tu sitio?</w:t>
      </w:r>
    </w:p>
    <w:p>
      <w:pPr>
        <w:pStyle w:val="ListNumber"/>
      </w:pPr>
      <w:r>
        <w:t>¿Cuántos productos o servicios necesitas mostrar aproximadamente?</w:t>
      </w:r>
    </w:p>
    <w:p>
      <w:pPr>
        <w:pStyle w:val="ListNumber"/>
      </w:pPr>
      <w:r>
        <w:t>¿Ya tienes alguno de estos materiales?</w:t>
      </w:r>
    </w:p>
    <w:p>
      <w:pPr>
        <w:pStyle w:val="ListNumber"/>
      </w:pPr>
      <w:r>
        <w:t>¿Necesitas alguna de estas funciones?</w:t>
      </w:r>
    </w:p>
    <w:p>
      <w:pPr>
        <w:pStyle w:val="ListNumber"/>
      </w:pPr>
      <w:r>
        <w:t>¿Cuánto te gustaría invertir aproximadamente en tu proyecto digital?</w:t>
      </w:r>
    </w:p>
    <w:p>
      <w:pPr>
        <w:pStyle w:val="ListNumber"/>
      </w:pPr>
      <w:r>
        <w:t>Cuéntanos brevemente qué tienes en mente.</w:t>
      </w:r>
    </w:p>
    <w:p>
      <w:r>
        <w:t>El cuestionario debe sentirse breve, claro y fácil de completar. Su finalidad es diagnosticar necesidades y recomendar una combinación adecuada, no obligar al visitante a escoger un servicio.</w:t>
      </w:r>
    </w:p>
    <w:p>
      <w:pPr>
        <w:pStyle w:val="Heading1"/>
      </w:pPr>
      <w:r>
        <w:t>8. Lógica del diagnóstico</w:t>
      </w:r>
    </w:p>
    <w:p>
      <w:r>
        <w:t>La Hojita no debe tomar decisiones basándose en una sola respuesta. Debe cruzar, cuando sea posible:</w:t>
      </w:r>
    </w:p>
    <w:p>
      <w:pPr>
        <w:pStyle w:val="ListBullet"/>
      </w:pPr>
      <w:r>
        <w:t>Objetivo del negocio.</w:t>
      </w:r>
    </w:p>
    <w:p>
      <w:pPr>
        <w:pStyle w:val="ListBullet"/>
      </w:pPr>
      <w:r>
        <w:t>Acciones que la persona quiere permitir a sus clientes.</w:t>
      </w:r>
    </w:p>
    <w:p>
      <w:pPr>
        <w:pStyle w:val="ListBullet"/>
      </w:pPr>
      <w:r>
        <w:t>Cantidad aproximada de productos o servicios.</w:t>
      </w:r>
    </w:p>
    <w:p>
      <w:pPr>
        <w:pStyle w:val="ListBullet"/>
      </w:pPr>
      <w:r>
        <w:t>Materiales que ya tiene.</w:t>
      </w:r>
    </w:p>
    <w:p>
      <w:pPr>
        <w:pStyle w:val="ListBullet"/>
      </w:pPr>
      <w:r>
        <w:t>Funciones que necesita.</w:t>
      </w:r>
    </w:p>
    <w:p>
      <w:pPr>
        <w:pStyle w:val="ListBullet"/>
      </w:pPr>
      <w:r>
        <w:t>Presupuesto aproximado.</w:t>
      </w:r>
    </w:p>
    <w:p>
      <w:pPr>
        <w:pStyle w:val="ListBullet"/>
      </w:pPr>
      <w:r>
        <w:t>Descripción libre de lo que tiene en mente.</w:t>
      </w:r>
    </w:p>
    <w:tbl>
      <w:tblPr>
        <w:tblW w:type="auto" w:w="0"/>
        <w:tblLayout w:type="autofit"/>
        <w:tblLook w:firstColumn="1" w:firstRow="1" w:lastColumn="0" w:lastRow="0" w:noHBand="0" w:noVBand="1" w:val="04A0"/>
      </w:tblPr>
      <w:tblGrid>
        <w:gridCol w:w="10080"/>
      </w:tblGrid>
      <w:tr>
        <w:tc>
          <w:tcPr>
            <w:tcW w:type="dxa" w:w="10080"/>
            <w:shd w:fill="EAF4F0"/>
          </w:tcPr>
          <w:p>
            <w:r>
              <w:rPr>
                <w:b/>
              </w:rPr>
              <w:t>PRESUPUESTO NO ES DIAGNÓSTICO</w:t>
              <w:br/>
            </w:r>
            <w:r>
              <w:t>Primero identificar qué necesita el negocio y después considerar qué puede hacerse dentro del presupuesto. No recomendar una solución inferior únicamente porque el presupuesto fue mencionado, sin analizar el resto de respuestas.</w:t>
            </w:r>
          </w:p>
        </w:tc>
      </w:tr>
    </w:tbl>
    <w:p/>
    <w:p>
      <w:pPr>
        <w:pStyle w:val="Heading1"/>
      </w:pPr>
      <w:r>
        <w:t>9. Matriz de decisión para la implementación</w:t>
      </w:r>
    </w:p>
    <w:p>
      <w:r>
        <w:t>La siguiente matriz convierte la lógica conceptual existente en reglas operativas. Las opciones exactas de respuesta del cuestionario deben conservar las que estén configuradas en el cuestionario principal; no inventar nuevas opciones solo para completar esta tabla.</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DEBE8"/>
          </w:tcPr>
          <w:p>
            <w:r>
              <w:t>Necesidad detectada</w:t>
            </w:r>
          </w:p>
        </w:tc>
        <w:tc>
          <w:tcPr>
            <w:tcW w:type="dxa" w:w="2520"/>
            <w:shd w:fill="DDEBE8"/>
          </w:tcPr>
          <w:p>
            <w:r>
              <w:t>Servicio/componente</w:t>
            </w:r>
          </w:p>
        </w:tc>
        <w:tc>
          <w:tcPr>
            <w:tcW w:type="dxa" w:w="2520"/>
            <w:shd w:fill="DDEBE8"/>
          </w:tcPr>
          <w:p>
            <w:r>
              <w:t>Precio definido</w:t>
            </w:r>
          </w:p>
        </w:tc>
        <w:tc>
          <w:tcPr>
            <w:tcW w:type="dxa" w:w="2520"/>
            <w:shd w:fill="DDEBE8"/>
          </w:tcPr>
          <w:p>
            <w:r>
              <w:t>Qué debe explicar La Hojita</w:t>
            </w:r>
          </w:p>
        </w:tc>
      </w:tr>
      <w:tr>
        <w:tc>
          <w:tcPr>
            <w:tcW w:type="dxa" w:w="2520"/>
          </w:tcPr>
          <w:p>
            <w:r>
              <w:t>Presencia sencilla + pocos servicios/productos + contacto</w:t>
            </w:r>
          </w:p>
        </w:tc>
        <w:tc>
          <w:tcPr>
            <w:tcW w:type="dxa" w:w="2520"/>
          </w:tcPr>
          <w:p>
            <w:r>
              <w:t>Página Simple</w:t>
            </w:r>
          </w:p>
        </w:tc>
        <w:tc>
          <w:tcPr>
            <w:tcW w:type="dxa" w:w="2520"/>
          </w:tcPr>
          <w:p>
            <w:r>
              <w:t>₡15.000</w:t>
            </w:r>
          </w:p>
        </w:tc>
        <w:tc>
          <w:tcPr>
            <w:tcW w:type="dxa" w:w="2520"/>
          </w:tcPr>
          <w:p>
            <w:r>
              <w:t>Una página sencilla puede presentar el negocio, sus servicios/productos, imágenes y contacto sin pagar por funciones que no necesita.</w:t>
            </w:r>
          </w:p>
        </w:tc>
      </w:tr>
      <w:tr>
        <w:tc>
          <w:tcPr>
            <w:tcW w:type="dxa" w:w="2520"/>
          </w:tcPr>
          <w:p>
            <w:r>
              <w:t>Presencia web más completa</w:t>
            </w:r>
          </w:p>
        </w:tc>
        <w:tc>
          <w:tcPr>
            <w:tcW w:type="dxa" w:w="2520"/>
          </w:tcPr>
          <w:p>
            <w:r>
              <w:t>Sitio Web</w:t>
            </w:r>
          </w:p>
        </w:tc>
        <w:tc>
          <w:tcPr>
            <w:tcW w:type="dxa" w:w="2520"/>
          </w:tcPr>
          <w:p>
            <w:r>
              <w:t>₡50.000</w:t>
            </w:r>
          </w:p>
        </w:tc>
        <w:tc>
          <w:tcPr>
            <w:tcW w:type="dxa" w:w="2520"/>
          </w:tcPr>
          <w:p>
            <w:r>
              <w:t>Una presencia web más completa para presentar el negocio y organizar mejor su información.</w:t>
            </w:r>
          </w:p>
        </w:tc>
      </w:tr>
      <w:tr>
        <w:tc>
          <w:tcPr>
            <w:tcW w:type="dxa" w:w="2520"/>
          </w:tcPr>
          <w:p>
            <w:r>
              <w:t>Productos + pedidos por WhatsApp</w:t>
            </w:r>
          </w:p>
        </w:tc>
        <w:tc>
          <w:tcPr>
            <w:tcW w:type="dxa" w:w="2520"/>
          </w:tcPr>
          <w:p>
            <w:r>
              <w:t>Carrito WhatsApp</w:t>
            </w:r>
          </w:p>
        </w:tc>
        <w:tc>
          <w:tcPr>
            <w:tcW w:type="dxa" w:w="2520"/>
          </w:tcPr>
          <w:p>
            <w:r>
              <w:t>Básico ₡35.000 / Ampliado ₡60.000</w:t>
            </w:r>
          </w:p>
        </w:tc>
        <w:tc>
          <w:tcPr>
            <w:tcW w:type="dxa" w:w="2520"/>
          </w:tcPr>
          <w:p>
            <w:r>
              <w:t>Permite reunir productos y cantidades y llevar el pedido al flujo de WhatsApp, según el nivel que corresponda.</w:t>
            </w:r>
          </w:p>
        </w:tc>
      </w:tr>
      <w:tr>
        <w:tc>
          <w:tcPr>
            <w:tcW w:type="dxa" w:w="2520"/>
          </w:tcPr>
          <w:p>
            <w:r>
              <w:t>Citas o reservas</w:t>
            </w:r>
          </w:p>
        </w:tc>
        <w:tc>
          <w:tcPr>
            <w:tcW w:type="dxa" w:w="2520"/>
          </w:tcPr>
          <w:p>
            <w:r>
              <w:t>Reservas y calendario</w:t>
            </w:r>
          </w:p>
        </w:tc>
        <w:tc>
          <w:tcPr>
            <w:tcW w:type="dxa" w:w="2520"/>
          </w:tcPr>
          <w:p>
            <w:r>
              <w:t>₡15.000</w:t>
            </w:r>
          </w:p>
        </w:tc>
        <w:tc>
          <w:tcPr>
            <w:tcW w:type="dxa" w:w="2520"/>
          </w:tcPr>
          <w:p>
            <w:r>
              <w:t>Permite gestionar reservas/citas mediante un calendario configurado para el negocio.</w:t>
            </w:r>
          </w:p>
        </w:tc>
      </w:tr>
      <w:tr>
        <w:tc>
          <w:tcPr>
            <w:tcW w:type="dxa" w:w="2520"/>
          </w:tcPr>
          <w:p>
            <w:r>
              <w:t>Venta + pago online</w:t>
            </w:r>
          </w:p>
        </w:tc>
        <w:tc>
          <w:tcPr>
            <w:tcW w:type="dxa" w:w="2520"/>
          </w:tcPr>
          <w:p>
            <w:r>
              <w:t>Tienda con PayPal</w:t>
            </w:r>
          </w:p>
        </w:tc>
        <w:tc>
          <w:tcPr>
            <w:tcW w:type="dxa" w:w="2520"/>
          </w:tcPr>
          <w:p>
            <w:r>
              <w:t>Desde ₡75.000</w:t>
            </w:r>
          </w:p>
        </w:tc>
        <w:tc>
          <w:tcPr>
            <w:tcW w:type="dxa" w:w="2520"/>
          </w:tcPr>
          <w:p>
            <w:r>
              <w:t>Solución de tienda para vender online y utilizar PayPal para el pago.</w:t>
            </w:r>
          </w:p>
        </w:tc>
      </w:tr>
      <w:tr>
        <w:tc>
          <w:tcPr>
            <w:tcW w:type="dxa" w:w="2520"/>
          </w:tcPr>
          <w:p>
            <w:r>
              <w:t>Publicación de artículos o contenido</w:t>
            </w:r>
          </w:p>
        </w:tc>
        <w:tc>
          <w:tcPr>
            <w:tcW w:type="dxa" w:w="2520"/>
          </w:tcPr>
          <w:p>
            <w:r>
              <w:t>Blog</w:t>
            </w:r>
          </w:p>
        </w:tc>
        <w:tc>
          <w:tcPr>
            <w:tcW w:type="dxa" w:w="2520"/>
          </w:tcPr>
          <w:p>
            <w:r>
              <w:t>₡30.000</w:t>
            </w:r>
          </w:p>
        </w:tc>
        <w:tc>
          <w:tcPr>
            <w:tcW w:type="dxa" w:w="2520"/>
          </w:tcPr>
          <w:p>
            <w:r>
              <w:t>Permite publicar noticias, consejos, artículos y novedades.</w:t>
            </w:r>
          </w:p>
        </w:tc>
      </w:tr>
      <w:tr>
        <w:tc>
          <w:tcPr>
            <w:tcW w:type="dxa" w:w="2520"/>
          </w:tcPr>
          <w:p>
            <w:r>
              <w:t>Identidad visual sin logo</w:t>
            </w:r>
          </w:p>
        </w:tc>
        <w:tc>
          <w:tcPr>
            <w:tcW w:type="dxa" w:w="2520"/>
          </w:tcPr>
          <w:p>
            <w:r>
              <w:t>Logo</w:t>
            </w:r>
          </w:p>
        </w:tc>
        <w:tc>
          <w:tcPr>
            <w:tcW w:type="dxa" w:w="2520"/>
          </w:tcPr>
          <w:p>
            <w:r>
              <w:t>₡10.000 adicional</w:t>
            </w:r>
          </w:p>
        </w:tc>
        <w:tc>
          <w:tcPr>
            <w:tcW w:type="dxa" w:w="2520"/>
          </w:tcPr>
          <w:p>
            <w:r>
              <w:t>Puede añadirse como componente cuando el negocio necesita una identidad visual y no dispone de logo.</w:t>
            </w:r>
          </w:p>
        </w:tc>
      </w:tr>
    </w:tbl>
    <w:p/>
    <w:p>
      <w:r>
        <w:t>Importante: las reglas anteriores pueden combinarse. Una necesidad no excluye automáticamente las demás.</w:t>
      </w:r>
    </w:p>
    <w:p>
      <w:pPr>
        <w:pStyle w:val="Heading1"/>
      </w:pPr>
      <w:r>
        <w:t>10. Recomendaciones combinadas</w:t>
      </w:r>
    </w:p>
    <w:p>
      <w:pPr>
        <w:pStyle w:val="ListBullet"/>
      </w:pPr>
      <w:r>
        <w:t>La Hojita debe poder recomendar más de un componente cuando el negocio tenga necesidades distintas.</w:t>
      </w:r>
    </w:p>
    <w:p>
      <w:pPr>
        <w:pStyle w:val="ListBullet"/>
      </w:pPr>
      <w:r>
        <w:t>Ejemplo conceptual: Sitio Web + Reservas y calendario.</w:t>
      </w:r>
    </w:p>
    <w:p>
      <w:pPr>
        <w:pStyle w:val="ListBullet"/>
      </w:pPr>
      <w:r>
        <w:t>Mostrar el total estimado cuando los precios estén definidos.</w:t>
      </w:r>
    </w:p>
    <w:p>
      <w:pPr>
        <w:pStyle w:val="ListBullet"/>
      </w:pPr>
      <w:r>
        <w:t>Explicar para qué sirve cada componente.</w:t>
      </w:r>
    </w:p>
    <w:p>
      <w:pPr>
        <w:pStyle w:val="ListBullet"/>
      </w:pPr>
      <w:r>
        <w:t>Si el presupuesto es limitado, identificar lo esencial y explicar qué puede añadirse posteriormente.</w:t>
      </w:r>
    </w:p>
    <w:p>
      <w:pPr>
        <w:pStyle w:val="ListBullet"/>
      </w:pPr>
      <w:r>
        <w:t>No convertir una limitación de presupuesto en una excusa para recomendar funciones que el negocio no necesita.</w:t>
      </w:r>
    </w:p>
    <w:p>
      <w:pPr>
        <w:pStyle w:val="Heading1"/>
      </w:pPr>
      <w:r>
        <w:t>11. Página Simple y demo de Servicio Express</w:t>
      </w:r>
    </w:p>
    <w:p>
      <w:r>
        <w:t>Cuando el diagnóstico indique que no se necesitan funciones complejas, La Hojita debe explicar qué significa una solución sencilla. No basta con llamarla «básica».</w:t>
      </w:r>
    </w:p>
    <w:p>
      <w:pPr>
        <w:pStyle w:val="ListBullet"/>
      </w:pPr>
      <w:r>
        <w:t>Presenta el negocio.</w:t>
      </w:r>
    </w:p>
    <w:p>
      <w:pPr>
        <w:pStyle w:val="ListBullet"/>
      </w:pPr>
      <w:r>
        <w:t>Explica qué hace.</w:t>
      </w:r>
    </w:p>
    <w:p>
      <w:pPr>
        <w:pStyle w:val="ListBullet"/>
      </w:pPr>
      <w:r>
        <w:t>Muestra sus principales servicios o productos.</w:t>
      </w:r>
    </w:p>
    <w:p>
      <w:pPr>
        <w:pStyle w:val="ListBullet"/>
      </w:pPr>
      <w:r>
        <w:t>Puede incluir algunas imágenes.</w:t>
      </w:r>
    </w:p>
    <w:p>
      <w:pPr>
        <w:pStyle w:val="ListBullet"/>
      </w:pPr>
      <w:r>
        <w:t>Facilita el contacto.</w:t>
      </w:r>
    </w:p>
    <w:p>
      <w:pPr>
        <w:pStyle w:val="ListBullet"/>
      </w:pPr>
      <w:r>
        <w:t>Evita pagar por funciones innecesarias.</w:t>
      </w:r>
    </w:p>
    <w:p>
      <w:r>
        <w:t>La demo de Servicio Express es el ejemplo visual de referencia para este concepto. Debe mostrarse como mini imagen clicable cuando sea pertinente, con acceso directo a la demo.</w:t>
      </w:r>
    </w:p>
    <w:p>
      <w:pPr>
        <w:pStyle w:val="Heading1"/>
      </w:pPr>
      <w:r>
        <w:t>12. Cómo presentar una recomendación</w:t>
      </w:r>
    </w:p>
    <w:p>
      <w:r>
        <w:t>Siempre que sea posible, la recomendación debe incluir:</w:t>
      </w:r>
    </w:p>
    <w:p>
      <w:pPr>
        <w:pStyle w:val="ListBullet"/>
      </w:pPr>
      <w:r>
        <w:t>Mini imagen del servicio o demo.</w:t>
      </w:r>
    </w:p>
    <w:p>
      <w:pPr>
        <w:pStyle w:val="ListBullet"/>
      </w:pPr>
      <w:r>
        <w:t>Nombre de la solución.</w:t>
      </w:r>
    </w:p>
    <w:p>
      <w:pPr>
        <w:pStyle w:val="ListBullet"/>
      </w:pPr>
      <w:r>
        <w:t>Precio.</w:t>
      </w:r>
    </w:p>
    <w:p>
      <w:pPr>
        <w:pStyle w:val="ListBullet"/>
      </w:pPr>
      <w:r>
        <w:t>Explicación breve y no técnica.</w:t>
      </w:r>
    </w:p>
    <w:p>
      <w:pPr>
        <w:pStyle w:val="ListBullet"/>
      </w:pPr>
      <w:r>
        <w:t>Botón/enlace para ver detalles o el ejemplo.</w:t>
      </w:r>
    </w:p>
    <w:p>
      <w:r>
        <w:t>Ejemplo conceptual:</w:t>
      </w:r>
    </w:p>
    <w:p>
      <w:pPr>
        <w:pStyle w:val="IntenseQuote"/>
      </w:pPr>
      <w:r>
        <w:t>«Creo que una Página Simple podría ser perfecta para comenzar. Mira este ejemplo de Servicio Express para ver cómo podría verse tu negocio.»</w:t>
      </w:r>
    </w:p>
    <w:p>
      <w:pPr>
        <w:pStyle w:val="Heading1"/>
      </w:pPr>
      <w:r>
        <w:t>13. Acciones después de la recomendación</w:t>
      </w:r>
    </w:p>
    <w:p>
      <w:pPr>
        <w:pStyle w:val="ListBullet"/>
      </w:pPr>
      <w:r>
        <w:t>Ver mi recomendación</w:t>
      </w:r>
    </w:p>
    <w:p>
      <w:pPr>
        <w:pStyle w:val="ListBullet"/>
      </w:pPr>
      <w:r>
        <w:t>Ver otras opciones</w:t>
      </w:r>
    </w:p>
    <w:p>
      <w:pPr>
        <w:pStyle w:val="ListBullet"/>
      </w:pPr>
      <w:r>
        <w:t>Hablar sobre mi proyecto</w:t>
      </w:r>
    </w:p>
    <w:p>
      <w:r>
        <w:t>Cada acción debe hacer algo real. No deben ser botones decorativos.</w:t>
      </w:r>
    </w:p>
    <w:p>
      <w:pPr>
        <w:pStyle w:val="Heading1"/>
      </w:pPr>
      <w:r>
        <w:t>14. Ejemplos visuales y navegación</w:t>
      </w:r>
    </w:p>
    <w:p>
      <w:r>
        <w:t>La Hojita puede mostrar imágenes pequeñas y clicables que lleven directamente a páginas o demos relevantes. La imagen debe ayudar a comprender la recomendación, no ser un elemento ornamental.</w:t>
      </w:r>
    </w:p>
    <w:p>
      <w:pPr>
        <w:pStyle w:val="ListBullet"/>
      </w:pPr>
      <w:r>
        <w:t>Página Simple → Servicio Express.</w:t>
      </w:r>
    </w:p>
    <w:p>
      <w:pPr>
        <w:pStyle w:val="ListBullet"/>
      </w:pPr>
      <w:r>
        <w:t>Cuando la recomendación corresponda a otra solución, utilizar el ejemplo/destino real configurado para ese servicio.</w:t>
      </w:r>
    </w:p>
    <w:p>
      <w:pPr>
        <w:pStyle w:val="ListBullet"/>
      </w:pPr>
      <w:r>
        <w:t>No enlazar una imagen a una página que no corresponda solo porque tenga una estética parecida.</w:t>
      </w:r>
    </w:p>
    <w:p>
      <w:pPr>
        <w:pStyle w:val="ListBullet"/>
      </w:pPr>
      <w:r>
        <w:t>Los enlaces deben comprobarse manualmente.</w:t>
      </w:r>
    </w:p>
    <w:p>
      <w:pPr>
        <w:pStyle w:val="Heading1"/>
      </w:pPr>
      <w:r>
        <w:t>15. Cuando el cliente no tiene materiales</w:t>
      </w:r>
    </w:p>
    <w:p>
      <w:r>
        <w:t>La respuesta «No tengo materiales» no debe hacer que la persona piense que no puede comenzar.</w:t>
      </w:r>
    </w:p>
    <w:p>
      <w:pPr>
        <w:pStyle w:val="IntenseQuote"/>
      </w:pPr>
      <w:r>
        <w:t>«No te preocupes. No necesitas tenerlo todo listo para empezar. Podemos ayudarte a preparar los materiales que necesites para tu sitio.»</w:t>
      </w:r>
    </w:p>
    <w:p>
      <w:r>
        <w:t>La Hojita puede explicar que Web Artesanal puede ayudar con logo, imágenes, textos y presentación de productos o servicios, de acuerdo con los servicios disponibles.</w:t>
      </w:r>
    </w:p>
    <w:p>
      <w:pPr>
        <w:pStyle w:val="Heading1"/>
      </w:pPr>
      <w:r>
        <w:t>16. Personalidad y tono</w:t>
      </w:r>
    </w:p>
    <w:p>
      <w:pPr>
        <w:pStyle w:val="ListBullet"/>
      </w:pPr>
      <w:r>
        <w:t>Amable y cercana.</w:t>
      </w:r>
    </w:p>
    <w:p>
      <w:pPr>
        <w:pStyle w:val="ListBullet"/>
      </w:pPr>
      <w:r>
        <w:t>Intelectual pero no pretenciosa.</w:t>
      </w:r>
    </w:p>
    <w:p>
      <w:pPr>
        <w:pStyle w:val="ListBullet"/>
      </w:pPr>
      <w:r>
        <w:t>Clara y fácil de entender.</w:t>
      </w:r>
    </w:p>
    <w:p>
      <w:pPr>
        <w:pStyle w:val="ListBullet"/>
      </w:pPr>
      <w:r>
        <w:t>Profesional sin sonar corporativa.</w:t>
      </w:r>
    </w:p>
    <w:p>
      <w:pPr>
        <w:pStyle w:val="ListBullet"/>
      </w:pPr>
      <w:r>
        <w:t>Sin lenguaje técnico innecesario.</w:t>
      </w:r>
    </w:p>
    <w:p>
      <w:pPr>
        <w:pStyle w:val="ListBullet"/>
      </w:pPr>
      <w:r>
        <w:t>Ayuda antes de vender.</w:t>
      </w:r>
    </w:p>
    <w:p>
      <w:pPr>
        <w:pStyle w:val="ListBullet"/>
      </w:pPr>
      <w:r>
        <w:t>No presiona.</w:t>
      </w:r>
    </w:p>
    <w:p>
      <w:pPr>
        <w:pStyle w:val="ListBullet"/>
      </w:pPr>
      <w:r>
        <w:t>No recomienda funciones innecesarias.</w:t>
      </w:r>
    </w:p>
    <w:p>
      <w:pPr>
        <w:pStyle w:val="ListBullet"/>
      </w:pPr>
      <w:r>
        <w:t>Explica conceptos desconocidos antes de utilizarlos.</w:t>
      </w:r>
    </w:p>
    <w:p>
      <w:pPr>
        <w:pStyle w:val="ListBullet"/>
      </w:pPr>
      <w:r>
        <w:t>Muestra ejemplos reales/visuales cuando sea útil.</w:t>
      </w:r>
    </w:p>
    <w:p>
      <w:r>
        <w:t>Evitar:</w:t>
      </w:r>
    </w:p>
    <w:p>
      <w:pPr>
        <w:pStyle w:val="ListBullet"/>
      </w:pPr>
      <w:r>
        <w:t>Respuestas frías o robóticas.</w:t>
      </w:r>
    </w:p>
    <w:p>
      <w:pPr>
        <w:pStyle w:val="ListBullet"/>
      </w:pPr>
      <w:r>
        <w:t>Exceso de jerga técnica.</w:t>
      </w:r>
    </w:p>
    <w:p>
      <w:pPr>
        <w:pStyle w:val="ListBullet"/>
      </w:pPr>
      <w:r>
        <w:t>Presionar para contratar.</w:t>
      </w:r>
    </w:p>
    <w:p>
      <w:pPr>
        <w:pStyle w:val="ListBullet"/>
      </w:pPr>
      <w:r>
        <w:t>Recomendar servicios solo para aumentar el precio.</w:t>
      </w:r>
    </w:p>
    <w:p>
      <w:pPr>
        <w:pStyle w:val="ListBullet"/>
      </w:pPr>
      <w:r>
        <w:t>Responder como si una sola respuesta del cuestionario determinara todo el proyecto.</w:t>
      </w:r>
    </w:p>
    <w:p>
      <w:pPr>
        <w:pStyle w:val="Heading1"/>
      </w:pPr>
      <w:r>
        <w:t>17. Reglas de contenido y precios</w:t>
      </w:r>
    </w:p>
    <w:p>
      <w:pPr>
        <w:pStyle w:val="ListBullet"/>
      </w:pPr>
      <w:r>
        <w:t>Usar únicamente información y precios configurados para Web Artesanal.</w:t>
      </w:r>
    </w:p>
    <w:p>
      <w:pPr>
        <w:pStyle w:val="ListBullet"/>
      </w:pPr>
      <w:r>
        <w:t>No inventar precios, características, tiempos o condiciones.</w:t>
      </w:r>
    </w:p>
    <w:p>
      <w:pPr>
        <w:pStyle w:val="ListBullet"/>
      </w:pPr>
      <w:r>
        <w:t>Todos los precios deben mostrarse en colones costarricenses.</w:t>
      </w:r>
    </w:p>
    <w:p>
      <w:pPr>
        <w:pStyle w:val="ListBullet"/>
      </w:pPr>
      <w:r>
        <w:t>Símbolo obligatorio: ₡.</w:t>
      </w:r>
    </w:p>
    <w:p>
      <w:pPr>
        <w:pStyle w:val="ListBullet"/>
      </w:pPr>
      <w:r>
        <w:t>Nunca utilizar € para precios de Web Artesanal.</w:t>
      </w:r>
    </w:p>
    <w:p>
      <w:pPr>
        <w:pStyle w:val="ListBullet"/>
      </w:pPr>
      <w:r>
        <w:t>No sustituir ₡ por $ ni por otra moneda.</w:t>
      </w:r>
    </w:p>
    <w:p>
      <w:pPr>
        <w:pStyle w:val="ListBullet"/>
      </w:pPr>
      <w:r>
        <w:t>Ejemplo correcto: ₡50.000.</w:t>
      </w:r>
    </w:p>
    <w:p>
      <w:pPr>
        <w:pStyle w:val="ListBullet"/>
      </w:pPr>
      <w:r>
        <w:t>Si una información no está configurada o no puede determinarse, ofrecer contacto humano en lugar de inventarla.</w:t>
      </w:r>
    </w:p>
    <w:p>
      <w:pPr>
        <w:pStyle w:val="Heading1"/>
      </w:pPr>
      <w:r>
        <w:t>18. Salida hacia contacto humano</w:t>
      </w:r>
    </w:p>
    <w:p>
      <w:r>
        <w:t>Cuando la conversación sea demasiado específica, exista una decisión personalizada que no pueda resolver la lógica configurada o falte información fiable, La Hojita debe facilitar el contacto directo con Web Artesanal.</w:t>
      </w:r>
    </w:p>
    <w:p>
      <w:pPr>
        <w:pStyle w:val="ListBullet"/>
      </w:pPr>
      <w:r>
        <w:t>La salida humana es una solución, no un fracaso.</w:t>
      </w:r>
    </w:p>
    <w:p>
      <w:pPr>
        <w:pStyle w:val="ListBullet"/>
      </w:pPr>
      <w:r>
        <w:t>Debe quedar claro por qué se ofrece hablar con una persona cuando corresponda.</w:t>
      </w:r>
    </w:p>
    <w:p>
      <w:pPr>
        <w:pStyle w:val="ListBullet"/>
      </w:pPr>
      <w:r>
        <w:t>El botón/enlace de contacto debe funcionar realmente.</w:t>
      </w:r>
    </w:p>
    <w:p>
      <w:pPr>
        <w:pStyle w:val="Heading1"/>
      </w:pPr>
      <w:r>
        <w:t>19. Comportamiento funcional mínimo</w:t>
      </w:r>
    </w:p>
    <w:p>
      <w:pPr>
        <w:pStyle w:val="ListBullet"/>
      </w:pPr>
      <w:r>
        <w:t>Abrir y cerrar el chatbot.</w:t>
      </w:r>
    </w:p>
    <w:p>
      <w:pPr>
        <w:pStyle w:val="ListBullet"/>
      </w:pPr>
      <w:r>
        <w:t>Mostrar saludo inicial.</w:t>
      </w:r>
    </w:p>
    <w:p>
      <w:pPr>
        <w:pStyle w:val="ListBullet"/>
      </w:pPr>
      <w:r>
        <w:t>Mostrar opciones iniciales.</w:t>
      </w:r>
    </w:p>
    <w:p>
      <w:pPr>
        <w:pStyle w:val="ListBullet"/>
      </w:pPr>
      <w:r>
        <w:t>Responder a las opciones configuradas.</w:t>
      </w:r>
    </w:p>
    <w:p>
      <w:pPr>
        <w:pStyle w:val="ListBullet"/>
      </w:pPr>
      <w:r>
        <w:t>Activar el mismo cuestionario de 8 preguntas cuando corresponda.</w:t>
      </w:r>
    </w:p>
    <w:p>
      <w:pPr>
        <w:pStyle w:val="ListBullet"/>
      </w:pPr>
      <w:r>
        <w:t>Recibir las respuestas completas.</w:t>
      </w:r>
    </w:p>
    <w:p>
      <w:pPr>
        <w:pStyle w:val="ListBullet"/>
      </w:pPr>
      <w:r>
        <w:t>Cruzar las respuestas antes de recomendar.</w:t>
      </w:r>
    </w:p>
    <w:p>
      <w:pPr>
        <w:pStyle w:val="ListBullet"/>
      </w:pPr>
      <w:r>
        <w:t>Generar recomendaciones simples o combinadas.</w:t>
      </w:r>
    </w:p>
    <w:p>
      <w:pPr>
        <w:pStyle w:val="ListBullet"/>
      </w:pPr>
      <w:r>
        <w:t>Mostrar precio correcto en ₡.</w:t>
      </w:r>
    </w:p>
    <w:p>
      <w:pPr>
        <w:pStyle w:val="ListBullet"/>
      </w:pPr>
      <w:r>
        <w:t>Mostrar ejemplo visual cuando corresponda.</w:t>
      </w:r>
    </w:p>
    <w:p>
      <w:pPr>
        <w:pStyle w:val="ListBullet"/>
      </w:pPr>
      <w:r>
        <w:t>Permitir abrir el ejemplo/destino.</w:t>
      </w:r>
    </w:p>
    <w:p>
      <w:pPr>
        <w:pStyle w:val="ListBullet"/>
      </w:pPr>
      <w:r>
        <w:t>Permitir ver otras opciones.</w:t>
      </w:r>
    </w:p>
    <w:p>
      <w:pPr>
        <w:pStyle w:val="ListBullet"/>
      </w:pPr>
      <w:r>
        <w:t>Permitir contacto humano.</w:t>
      </w:r>
    </w:p>
    <w:p>
      <w:pPr>
        <w:pStyle w:val="ListBullet"/>
      </w:pPr>
      <w:r>
        <w:t>Funcionar en desktop.</w:t>
      </w:r>
    </w:p>
    <w:p>
      <w:pPr>
        <w:pStyle w:val="ListBullet"/>
      </w:pPr>
      <w:r>
        <w:t>Funcionar en móvil.</w:t>
      </w:r>
    </w:p>
    <w:p>
      <w:pPr>
        <w:pStyle w:val="ListBullet"/>
      </w:pPr>
      <w:r>
        <w:t>No obstruir el sitio.</w:t>
      </w:r>
    </w:p>
    <w:p>
      <w:pPr>
        <w:pStyle w:val="Heading1"/>
      </w:pPr>
      <w:r>
        <w:t>20. Pruebas obligatorias antes de darlo por terminado</w:t>
      </w:r>
    </w:p>
    <w:p>
      <w:pPr>
        <w:pStyle w:val="ListBullet"/>
      </w:pPr>
      <w:r>
        <w:t>☐ Abrir La Hojita desde el estado cerrado.</w:t>
      </w:r>
    </w:p>
    <w:p>
      <w:pPr>
        <w:pStyle w:val="ListBullet"/>
      </w:pPr>
      <w:r>
        <w:t>☐ Cerrar La Hojita y comprobar que vuelve al estado inicial.</w:t>
      </w:r>
    </w:p>
    <w:p>
      <w:pPr>
        <w:pStyle w:val="ListBullet"/>
      </w:pPr>
      <w:r>
        <w:t>☐ Comprobar que el saludo aparece correctamente.</w:t>
      </w:r>
    </w:p>
    <w:p>
      <w:pPr>
        <w:pStyle w:val="ListBullet"/>
      </w:pPr>
      <w:r>
        <w:t>☐ Probar «Quiero crear una página web».</w:t>
      </w:r>
    </w:p>
    <w:p>
      <w:pPr>
        <w:pStyle w:val="ListBullet"/>
      </w:pPr>
      <w:r>
        <w:t>☐ Probar «Quiero vender».</w:t>
      </w:r>
    </w:p>
    <w:p>
      <w:pPr>
        <w:pStyle w:val="ListBullet"/>
      </w:pPr>
      <w:r>
        <w:t>☐ Probar «Quiero recibir pedidos».</w:t>
      </w:r>
    </w:p>
    <w:p>
      <w:pPr>
        <w:pStyle w:val="ListBullet"/>
      </w:pPr>
      <w:r>
        <w:t>☐ Probar «Quiero reservas».</w:t>
      </w:r>
    </w:p>
    <w:p>
      <w:pPr>
        <w:pStyle w:val="ListBullet"/>
      </w:pPr>
      <w:r>
        <w:t>☐ Probar «Quiero conocer los servicios».</w:t>
      </w:r>
    </w:p>
    <w:p>
      <w:pPr>
        <w:pStyle w:val="ListBullet"/>
      </w:pPr>
      <w:r>
        <w:t>☐ Probar «No sé qué necesito» y comprobar que inicia el cuestionario correcto.</w:t>
      </w:r>
    </w:p>
    <w:p>
      <w:pPr>
        <w:pStyle w:val="ListBullet"/>
      </w:pPr>
      <w:r>
        <w:t>☐ Completar las 8 preguntas.</w:t>
      </w:r>
    </w:p>
    <w:p>
      <w:pPr>
        <w:pStyle w:val="ListBullet"/>
      </w:pPr>
      <w:r>
        <w:t>☐ Comprobar que el diagnóstico usa las respuestas en conjunto.</w:t>
      </w:r>
    </w:p>
    <w:p>
      <w:pPr>
        <w:pStyle w:val="ListBullet"/>
      </w:pPr>
      <w:r>
        <w:t>☐ Comprobar una recomendación de Página Simple.</w:t>
      </w:r>
    </w:p>
    <w:p>
      <w:pPr>
        <w:pStyle w:val="ListBullet"/>
      </w:pPr>
      <w:r>
        <w:t>☐ Comprobar una recomendación de Sitio Web.</w:t>
      </w:r>
    </w:p>
    <w:p>
      <w:pPr>
        <w:pStyle w:val="ListBullet"/>
      </w:pPr>
      <w:r>
        <w:t>☐ Comprobar una recomendación de Carrito WhatsApp.</w:t>
      </w:r>
    </w:p>
    <w:p>
      <w:pPr>
        <w:pStyle w:val="ListBullet"/>
      </w:pPr>
      <w:r>
        <w:t>☐ Comprobar una recomendación de Reservas y calendario.</w:t>
      </w:r>
    </w:p>
    <w:p>
      <w:pPr>
        <w:pStyle w:val="ListBullet"/>
      </w:pPr>
      <w:r>
        <w:t>☐ Comprobar una recomendación de Tienda con PayPal.</w:t>
      </w:r>
    </w:p>
    <w:p>
      <w:pPr>
        <w:pStyle w:val="ListBullet"/>
      </w:pPr>
      <w:r>
        <w:t>☐ Comprobar una recomendación de Blog.</w:t>
      </w:r>
    </w:p>
    <w:p>
      <w:pPr>
        <w:pStyle w:val="ListBullet"/>
      </w:pPr>
      <w:r>
        <w:t>☐ Comprobar una recomendación combinada.</w:t>
      </w:r>
    </w:p>
    <w:p>
      <w:pPr>
        <w:pStyle w:val="ListBullet"/>
      </w:pPr>
      <w:r>
        <w:t>☐ Comprobar que el precio se muestra en ₡.</w:t>
      </w:r>
    </w:p>
    <w:p>
      <w:pPr>
        <w:pStyle w:val="ListBullet"/>
      </w:pPr>
      <w:r>
        <w:t>☐ Comprobar el enlace a un ejemplo visual.</w:t>
      </w:r>
    </w:p>
    <w:p>
      <w:pPr>
        <w:pStyle w:val="ListBullet"/>
      </w:pPr>
      <w:r>
        <w:t>☐ Comprobar «Ver otras opciones».</w:t>
      </w:r>
    </w:p>
    <w:p>
      <w:pPr>
        <w:pStyle w:val="ListBullet"/>
      </w:pPr>
      <w:r>
        <w:t>☐ Comprobar «Hablar sobre mi proyecto».</w:t>
      </w:r>
    </w:p>
    <w:p>
      <w:pPr>
        <w:pStyle w:val="ListBullet"/>
      </w:pPr>
      <w:r>
        <w:t>☐ Comprobar el caso «No tengo materiales».</w:t>
      </w:r>
    </w:p>
    <w:p>
      <w:pPr>
        <w:pStyle w:val="ListBullet"/>
      </w:pPr>
      <w:r>
        <w:t>☐ Comprobar que una pregunta fuera del conocimiento configurado no genera información inventada.</w:t>
      </w:r>
    </w:p>
    <w:p>
      <w:pPr>
        <w:pStyle w:val="ListBullet"/>
      </w:pPr>
      <w:r>
        <w:t>☐ Comprobar desktop y móvil.</w:t>
      </w:r>
    </w:p>
    <w:p>
      <w:pPr>
        <w:pStyle w:val="ListBullet"/>
      </w:pPr>
      <w:r>
        <w:t>☐ Comprobar que La Hojita no tapa botones, textos, formularios, tarjetas ni controles.</w:t>
      </w:r>
    </w:p>
    <w:p>
      <w:pPr>
        <w:pStyle w:val="ListBullet"/>
      </w:pPr>
      <w:r>
        <w:t>☐ Comprobar la navegación hacia las demos.</w:t>
      </w:r>
    </w:p>
    <w:p>
      <w:pPr>
        <w:pStyle w:val="Heading1"/>
      </w:pPr>
      <w:r>
        <w:t>21. Errores de V1 que V2 debe evitar</w:t>
      </w:r>
    </w:p>
    <w:p>
      <w:pPr>
        <w:pStyle w:val="ListBullet"/>
      </w:pPr>
      <w:r>
        <w:t>Implementar un chatbot genérico aunque el proyecto tenga una identidad propia.</w:t>
      </w:r>
    </w:p>
    <w:p>
      <w:pPr>
        <w:pStyle w:val="ListBullet"/>
      </w:pPr>
      <w:r>
        <w:t>Usar un robot en lugar de La Hojita.</w:t>
      </w:r>
    </w:p>
    <w:p>
      <w:pPr>
        <w:pStyle w:val="ListBullet"/>
      </w:pPr>
      <w:r>
        <w:t>Usar La Hojita como simple decoración sin interacción.</w:t>
      </w:r>
    </w:p>
    <w:p>
      <w:pPr>
        <w:pStyle w:val="ListBullet"/>
      </w:pPr>
      <w:r>
        <w:t>Mostrar una interfaz bonita que no responde realmente.</w:t>
      </w:r>
    </w:p>
    <w:p>
      <w:pPr>
        <w:pStyle w:val="ListBullet"/>
      </w:pPr>
      <w:r>
        <w:t>Crear botones que no ejecutan ninguna acción.</w:t>
      </w:r>
    </w:p>
    <w:p>
      <w:pPr>
        <w:pStyle w:val="ListBullet"/>
      </w:pPr>
      <w:r>
        <w:t>Crear un cuestionario distinto al cuestionario principal.</w:t>
      </w:r>
    </w:p>
    <w:p>
      <w:pPr>
        <w:pStyle w:val="ListBullet"/>
      </w:pPr>
      <w:r>
        <w:t>Tomar una decisión de recomendación basándose en una sola respuesta.</w:t>
      </w:r>
    </w:p>
    <w:p>
      <w:pPr>
        <w:pStyle w:val="ListBullet"/>
      </w:pPr>
      <w:r>
        <w:t>Ocultar o minimizar el cuestionario para hacer espacio a otros elementos.</w:t>
      </w:r>
    </w:p>
    <w:p>
      <w:pPr>
        <w:pStyle w:val="ListBullet"/>
      </w:pPr>
      <w:r>
        <w:t>Mostrar precios en euros, dólares u otra moneda.</w:t>
      </w:r>
    </w:p>
    <w:p>
      <w:pPr>
        <w:pStyle w:val="ListBullet"/>
      </w:pPr>
      <w:r>
        <w:t>Inventar información no configurada.</w:t>
      </w:r>
    </w:p>
    <w:p>
      <w:pPr>
        <w:pStyle w:val="ListBullet"/>
      </w:pPr>
      <w:r>
        <w:t>Mostrar un ejemplo visual que no corresponde a la recomendación.</w:t>
      </w:r>
    </w:p>
    <w:p>
      <w:pPr>
        <w:pStyle w:val="ListBullet"/>
      </w:pPr>
      <w:r>
        <w:t>Permitir que el widget tape contenido o controles, especialmente en móvil.</w:t>
      </w:r>
    </w:p>
    <w:p>
      <w:pPr>
        <w:pStyle w:val="ListBullet"/>
      </w:pPr>
      <w:r>
        <w:t>Sustituir recursos visuales existentes por imágenes genéricas sin autorización.</w:t>
      </w:r>
    </w:p>
    <w:p>
      <w:pPr>
        <w:pStyle w:val="Heading1"/>
      </w:pPr>
      <w:r>
        <w:t>22. Orden recomendado de implementación</w:t>
      </w:r>
    </w:p>
    <w:p>
      <w:pPr>
        <w:pStyle w:val="ListNumber"/>
      </w:pPr>
      <w:r>
        <w:t>Localizar y reutilizar el recurso oficial de La Hojita en GitHub.</w:t>
      </w:r>
    </w:p>
    <w:p>
      <w:pPr>
        <w:pStyle w:val="ListNumber"/>
      </w:pPr>
      <w:r>
        <w:t>Implementar el widget cerrado y comprobar que no obstruye contenido.</w:t>
      </w:r>
    </w:p>
    <w:p>
      <w:pPr>
        <w:pStyle w:val="ListNumber"/>
      </w:pPr>
      <w:r>
        <w:t>Implementar apertura/cierre y panel de conversación.</w:t>
      </w:r>
    </w:p>
    <w:p>
      <w:pPr>
        <w:pStyle w:val="ListNumber"/>
      </w:pPr>
      <w:r>
        <w:t>Implementar saludo y opciones iniciales.</w:t>
      </w:r>
    </w:p>
    <w:p>
      <w:pPr>
        <w:pStyle w:val="ListNumber"/>
      </w:pPr>
      <w:r>
        <w:t>Conectar el mismo cuestionario de 8 preguntas del Home.</w:t>
      </w:r>
    </w:p>
    <w:p>
      <w:pPr>
        <w:pStyle w:val="ListNumber"/>
      </w:pPr>
      <w:r>
        <w:t>Implementar la lógica de diagnóstico basada en respuestas combinadas.</w:t>
      </w:r>
    </w:p>
    <w:p>
      <w:pPr>
        <w:pStyle w:val="ListNumber"/>
      </w:pPr>
      <w:r>
        <w:t>Implementar reglas de recomendación y combinaciones.</w:t>
      </w:r>
    </w:p>
    <w:p>
      <w:pPr>
        <w:pStyle w:val="ListNumber"/>
      </w:pPr>
      <w:r>
        <w:t>Implementar presentación visual de recomendaciones.</w:t>
      </w:r>
    </w:p>
    <w:p>
      <w:pPr>
        <w:pStyle w:val="ListNumber"/>
      </w:pPr>
      <w:r>
        <w:t>Conectar ejemplos/demos y botones reales.</w:t>
      </w:r>
    </w:p>
    <w:p>
      <w:pPr>
        <w:pStyle w:val="ListNumber"/>
      </w:pPr>
      <w:r>
        <w:t>Implementar salida a contacto humano.</w:t>
      </w:r>
    </w:p>
    <w:p>
      <w:pPr>
        <w:pStyle w:val="ListNumber"/>
      </w:pPr>
      <w:r>
        <w:t>Probar desktop y móvil.</w:t>
      </w:r>
    </w:p>
    <w:p>
      <w:pPr>
        <w:pStyle w:val="ListNumber"/>
      </w:pPr>
      <w:r>
        <w:t>Ejecutar el checklist completo antes de considerar terminado el chatbot.</w:t>
      </w:r>
    </w:p>
    <w:p>
      <w:pPr>
        <w:pStyle w:val="Heading1"/>
      </w:pPr>
      <w:r>
        <w:t>23. Relación con los demás documentos de Web Artesanal</w:t>
      </w:r>
    </w:p>
    <w:p>
      <w:r>
        <w:t>Este documento amplía el documento inicial «Cerebro del Chatbot — La Hojita» sin reemplazar sus principios. También debe leerse junto con la especificación del Home V2 y las demás especificaciones funcionales del proyecto.</w:t>
      </w:r>
    </w:p>
    <w:p>
      <w:pPr>
        <w:pStyle w:val="ListBullet"/>
      </w:pPr>
      <w:r>
        <w:t>El Home V2 establece que La Hojita es el chatbot del sitio y que no debe ser un robot genérico.</w:t>
      </w:r>
    </w:p>
    <w:p>
      <w:pPr>
        <w:pStyle w:val="ListBullet"/>
      </w:pPr>
      <w:r>
        <w:t>El Home V2 establece que el widget no puede cubrir ningún elemento importante, también en móvil.</w:t>
      </w:r>
    </w:p>
    <w:p>
      <w:pPr>
        <w:pStyle w:val="ListBullet"/>
      </w:pPr>
      <w:r>
        <w:t>El Home V2 establece que el sitio debe ser funcional y que los botones deben ejecutar realmente sus acciones.</w:t>
      </w:r>
    </w:p>
    <w:p>
      <w:pPr>
        <w:pStyle w:val="ListBullet"/>
      </w:pPr>
      <w:r>
        <w:t>El documento inicial de La Hojita establece su concepto, entradas, cuestionario, diagnóstico, recomendaciones, personalidad y flujo general.</w:t>
      </w:r>
    </w:p>
    <w:p>
      <w:pPr>
        <w:pStyle w:val="ListBullet"/>
      </w:pPr>
      <w:r>
        <w:t>Esta V2 añade el nivel de detalle necesario para la interfaz, comportamiento, reglas operativas y pruebas.</w:t>
      </w:r>
    </w:p>
    <w:tbl>
      <w:tblPr>
        <w:tblW w:type="auto" w:w="0"/>
        <w:tblLayout w:type="autofit"/>
        <w:tblLook w:firstColumn="1" w:firstRow="1" w:lastColumn="0" w:lastRow="0" w:noHBand="0" w:noVBand="1" w:val="04A0"/>
      </w:tblPr>
      <w:tblGrid>
        <w:gridCol w:w="10080"/>
      </w:tblGrid>
      <w:tr>
        <w:tc>
          <w:tcPr>
            <w:tcW w:type="dxa" w:w="10080"/>
            <w:shd w:fill="EAF4F0"/>
          </w:tcPr>
          <w:p>
            <w:r>
              <w:rPr>
                <w:b/>
              </w:rPr>
              <w:t>CRITERIO FINAL DE ÉXITO</w:t>
              <w:br/>
            </w:r>
            <w:r>
              <w:t>La Hojita debe sentirse como una parte propia de Web Artesanal: reconocible, útil, humana y sencilla. Debe ayudar a una persona que no sabe de tecnología a entender qué necesita su negocio. Y, sobre todo, debe funcionar de verdad; una apariencia de chatbot no cuenta como chatbot implementado.</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Web Artesanal · Cerebro del Chatbot — La Hojita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