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SALUD INTEGRAL</w:t>
      </w:r>
    </w:p>
    <w:p>
      <w:pPr>
        <w:jc w:val="center"/>
      </w:pPr>
      <w:r>
        <w:rPr>
          <w:b/>
          <w:sz w:val="40"/>
        </w:rPr>
        <w:t>SOBRE MÍ — Documento de contenido y arquitectura</w:t>
      </w:r>
    </w:p>
    <w:p>
      <w:pPr>
        <w:jc w:val="center"/>
      </w:pPr>
      <w:r>
        <w:rPr>
          <w:i/>
        </w:rPr>
        <w:t>Versión de trabajo para desarrollo web</w:t>
      </w:r>
    </w:p>
    <w:p>
      <w:pPr>
        <w:pStyle w:val="Heading1"/>
      </w:pPr>
      <w:r>
        <w:t>1. Objetivo de la página</w:t>
      </w:r>
    </w:p>
    <w:p>
      <w:r>
        <w:t>Presentar a Tatiana Fait Shaw de forma profesional, humana y cercana, explicando su recorrido, formación y enfoque práctico. La página debe transmitir quién está detrás de Salud Integral sin convertirla en un currículum frío ni presentarla como psicóloga, psicoterapeuta o profesional sanitaria habilitada para ejercer psicología clínica.</w:t>
      </w:r>
    </w:p>
    <w:p>
      <w:pPr>
        <w:pStyle w:val="Heading1"/>
      </w:pPr>
      <w:r>
        <w:t>2. Hero</w:t>
      </w:r>
    </w:p>
    <w:p>
      <w:r>
        <w:t>Eyebrow: SOBRE MÍ</w:t>
      </w:r>
    </w:p>
    <w:p>
      <w:r>
        <w:t>H1: Soy Tatiana Fait Shaw</w:t>
      </w:r>
    </w:p>
    <w:p>
      <w:r>
        <w:t>Una mirada integral al bienestar, desde el cuerpo, la mente y la vida cotidiana.</w:t>
      </w:r>
    </w:p>
    <w:p>
      <w:r>
        <w:t>He recorrido distintos caminos de formación y trabajo que hoy convergen en una misma pregunta: ¿cómo podemos construir una vida con más bienestar sin convertirlo en otra lista de exigencias?</w:t>
      </w:r>
    </w:p>
    <w:p>
      <w:r>
        <w:t>En Salud Integral reúno herramientas relacionadas con alimentación, hábitos, movimiento, respiración, regulación y observación para acompañarte de una manera práctica y cercana.</w:t>
      </w:r>
    </w:p>
    <w:p>
      <w:r>
        <w:t>CTA: Conoce Salud Integral →</w:t>
      </w:r>
    </w:p>
    <w:p>
      <w:pPr>
        <w:pStyle w:val="Heading1"/>
      </w:pPr>
      <w:r>
        <w:t>3. Mi camino</w:t>
      </w:r>
    </w:p>
    <w:p>
      <w:pPr>
        <w:pStyle w:val="Heading2"/>
      </w:pPr>
      <w:r>
        <w:t>Un camino que fue tomando forma con los años</w:t>
      </w:r>
    </w:p>
    <w:p>
      <w:r>
        <w:t>Mi recorrido profesional no ha seguido una sola línea.</w:t>
      </w:r>
    </w:p>
    <w:p>
      <w:r>
        <w:t>He trabajado en comunicación, interpretación y atención a personas, y durante años también me dediqué a la enseñanza del yoga y al acompañamiento individual.</w:t>
      </w:r>
    </w:p>
    <w:p>
      <w:r>
        <w:t>Cada una de esas experiencias fue aportando algo diferente: escuchar, observar, comprender distintas perspectivas, comunicar con claridad y, sobre todo, aprender que las personas no vivimos nuestras experiencias por partes.</w:t>
      </w:r>
    </w:p>
    <w:p>
      <w:r>
        <w:t>El cuerpo, los pensamientos, las emociones, los hábitos y el entorno cotidiano están constantemente relacionados.</w:t>
      </w:r>
    </w:p>
    <w:p>
      <w:r>
        <w:t>De ahí nace Salud Integral.</w:t>
      </w:r>
    </w:p>
    <w:p>
      <w:r>
        <w:t>No como un conjunto de reglas para vivir mejor, sino como un espacio para explorar herramientas que puedan tener sentido en la vida real.</w:t>
      </w:r>
    </w:p>
    <w:p>
      <w:pPr>
        <w:pStyle w:val="Heading1"/>
      </w:pPr>
      <w:r>
        <w:t>4. Mi formación</w:t>
      </w:r>
    </w:p>
    <w:p>
      <w:pPr>
        <w:pStyle w:val="Heading2"/>
      </w:pPr>
      <w:r>
        <w:t>Formación que integra distintas perspectivas</w:t>
      </w:r>
    </w:p>
    <w:p>
      <w:r>
        <w:t>Máster Internacional en Psicología Holística y Transpersonal</w:t>
        <w:br/>
        <w:t>Título propio internacional — 725 horas / 72 créditos ETC</w:t>
        <w:br/>
        <w:t>Instituto Internacional de Estudios Globales, Málaga, España · 2024</w:t>
      </w:r>
    </w:p>
    <w:p>
      <w:r>
        <w:t>Associate Degree en Gestalt Therapy and Counseling</w:t>
        <w:br/>
        <w:t>Instituto Internacional de Estudios Globales, Málaga, España · 2015</w:t>
      </w:r>
    </w:p>
    <w:p>
      <w:r>
        <w:t>Mastery in Yoga</w:t>
        <w:br/>
        <w:t>Anmhol Meta, New Jersey, Estados Unidos · 2012</w:t>
      </w:r>
    </w:p>
    <w:p>
      <w:r>
        <w:t>Coach Nutricional</w:t>
      </w:r>
    </w:p>
    <w:p>
      <w:r>
        <w:t>Diplomado en Medicina Natural y Macrobiótica</w:t>
      </w:r>
    </w:p>
    <w:p>
      <w:r>
        <w:t>Nota de precisión: las dos últimas credenciales se incorporan según la información proporcionada por Tatiana para esta página. Antes de publicar, comprobar que la denominación exacta coincida con los diplomas/certificados.</w:t>
      </w:r>
    </w:p>
    <w:p>
      <w:pPr>
        <w:pStyle w:val="Heading1"/>
      </w:pPr>
      <w:r>
        <w:t>5. Mi enfoque</w:t>
      </w:r>
    </w:p>
    <w:p>
      <w:pPr>
        <w:pStyle w:val="Heading2"/>
      </w:pPr>
      <w:r>
        <w:t>Menos fórmulas. Más conciencia sobre tu propia vida.</w:t>
      </w:r>
    </w:p>
    <w:p>
      <w:r>
        <w:t>No creo que exista una única manera correcta de cuidar nuestro bienestar.</w:t>
      </w:r>
    </w:p>
    <w:p>
      <w:r>
        <w:t>Por eso, mi enfoque parte de algo sencillo: observar antes de imponer.</w:t>
      </w:r>
    </w:p>
    <w:p>
      <w:r>
        <w:t>Observar cómo comes.</w:t>
        <w:br/>
        <w:t>Cómo descansas.</w:t>
        <w:br/>
        <w:t>Cómo te mueves.</w:t>
        <w:br/>
        <w:t>Qué hábitos repites.</w:t>
        <w:br/>
        <w:t>Qué ocurre cuando estás bajo presión.</w:t>
        <w:br/>
        <w:t>Qué pensamientos ocupan demasiado espacio.</w:t>
        <w:br/>
        <w:t>Y qué pequeños cambios podrían realmente encajar en tu vida.</w:t>
      </w:r>
    </w:p>
    <w:p>
      <w:r>
        <w:t>Desde ahí podemos experimentar, ajustar y aprender.</w:t>
      </w:r>
    </w:p>
    <w:p>
      <w:r>
        <w:t>No se trata de hacerlo todo perfecto.</w:t>
      </w:r>
    </w:p>
    <w:p>
      <w:r>
        <w:t>Se trata de encontrar herramientas que puedas utilizar de verdad.</w:t>
      </w:r>
    </w:p>
    <w:p>
      <w:pPr>
        <w:pStyle w:val="Heading1"/>
      </w:pPr>
      <w:r>
        <w:t>6. Lo que encontrarás en Salud Integral</w:t>
      </w:r>
    </w:p>
    <w:p>
      <w:pPr>
        <w:pStyle w:val="Heading2"/>
      </w:pPr>
      <w:r>
        <w:t>Herramientas para la vida cotidiana</w:t>
      </w:r>
    </w:p>
    <w:p>
      <w:r>
        <w:rPr>
          <w:b/>
        </w:rPr>
        <w:t>Alimentación consciente</w:t>
        <w:br/>
      </w:r>
      <w:r>
        <w:t>Ideas y herramientas para observar tus hábitos de alimentación y construir una relación más práctica con lo que comes.</w:t>
      </w:r>
    </w:p>
    <w:p>
      <w:r>
        <w:rPr>
          <w:b/>
        </w:rPr>
        <w:t>Hábitos y bienestar</w:t>
        <w:br/>
      </w:r>
      <w:r>
        <w:t>Pequeños cambios, movimiento, rutinas y estrategias que puedan integrarse en tu día a día.</w:t>
      </w:r>
    </w:p>
    <w:p>
      <w:r>
        <w:rPr>
          <w:b/>
        </w:rPr>
        <w:t>Mente tranquila</w:t>
        <w:br/>
      </w:r>
      <w:r>
        <w:t>Herramientas para observar la rumiación, recuperar espacio mental y relacionarte de otra manera con tus pensamientos.</w:t>
      </w:r>
    </w:p>
    <w:p>
      <w:r>
        <w:rPr>
          <w:b/>
        </w:rPr>
        <w:t>Recursos para aprender a tu ritmo</w:t>
        <w:br/>
      </w:r>
      <w:r>
        <w:t>Artículos, libros, cursos, informes y otras herramientas para que puedas explorar por tu cuenta.</w:t>
      </w:r>
    </w:p>
    <w:p>
      <w:pPr>
        <w:pStyle w:val="Heading1"/>
      </w:pPr>
      <w:r>
        <w:t>7. Una forma diferente de acompañar</w:t>
      </w:r>
    </w:p>
    <w:p>
      <w:pPr>
        <w:pStyle w:val="Heading2"/>
      </w:pPr>
      <w:r>
        <w:t>Tú sigues estando al mando</w:t>
      </w:r>
    </w:p>
    <w:p>
      <w:r>
        <w:t>No necesitas comenzar una conversación conmigo para aprovechar Salud Integral.</w:t>
      </w:r>
    </w:p>
    <w:p>
      <w:r>
        <w:t>Puedes leer un artículo, explorar una herramienta, hacer el orientador, elegir un libro o trabajar con uno de los cursos disponibles.</w:t>
      </w:r>
    </w:p>
    <w:p>
      <w:r>
        <w:t>Y si en algún momento quieres profundizar de manera individual, también existe la posibilidad de una sesión online.</w:t>
      </w:r>
    </w:p>
    <w:p>
      <w:r>
        <w:t>60 minutos · USD 50</w:t>
      </w:r>
    </w:p>
    <w:p>
      <w:r>
        <w:t>CTA: Conocer el acompañamiento →</w:t>
      </w:r>
    </w:p>
    <w:p>
      <w:r>
        <w:t>Pendiente: definir el enlace real de la sesión antes de publicar. No inventar URL.</w:t>
      </w:r>
    </w:p>
    <w:p>
      <w:pPr>
        <w:pStyle w:val="Heading1"/>
      </w:pPr>
      <w:r>
        <w:t>8. Experiencia como intérprete médica</w:t>
      </w:r>
    </w:p>
    <w:p>
      <w:pPr>
        <w:pStyle w:val="Heading2"/>
      </w:pPr>
      <w:r>
        <w:t>También aprendí escuchando a otras personas</w:t>
      </w:r>
    </w:p>
    <w:p>
      <w:r>
        <w:t>Durante años trabajé en entornos donde escuchar con atención, comprender diferentes perspectivas y comunicar información de manera clara eran parte esencial de mi trabajo.</w:t>
      </w:r>
    </w:p>
    <w:p>
      <w:r>
        <w:t>Como intérprete médica trabajé entre pacientes y profesionales de la salud. Esta experiencia profundizó mi capacidad para escuchar, comunicar con claridad y acercarme a las experiencias de otras personas con respeto y atención.</w:t>
      </w:r>
    </w:p>
    <w:p>
      <w:r>
        <w:t>Es una experiencia diferente a mi trabajo actual, pero forma parte de las habilidades que hoy considero fundamentales: escuchar antes de asumir y comunicar de manera clara.</w:t>
      </w:r>
    </w:p>
    <w:p>
      <w:pPr>
        <w:pStyle w:val="Heading1"/>
      </w:pPr>
      <w:r>
        <w:t>9. Idiomas</w:t>
      </w:r>
    </w:p>
    <w:p>
      <w:r>
        <w:t>Español · C2</w:t>
        <w:br/>
        <w:t>Inglés · C2</w:t>
        <w:br/>
        <w:t>Alemán · B1</w:t>
      </w:r>
    </w:p>
    <w:p>
      <w:pPr>
        <w:pStyle w:val="Heading1"/>
      </w:pPr>
      <w:r>
        <w:t>10. Conecta conmigo</w:t>
      </w:r>
    </w:p>
    <w:p>
      <w:pPr>
        <w:pStyle w:val="Heading2"/>
      </w:pPr>
      <w:r>
        <w:t>¿Quieres conocer más de mi trabajo?</w:t>
      </w:r>
    </w:p>
    <w:p>
      <w:r>
        <w:t>Botón Facebook: Holística Terapia CR</w:t>
      </w:r>
    </w:p>
    <w:p>
      <w:r>
        <w:t>https://www.facebook.com/holisticaterapiacr</w:t>
      </w:r>
    </w:p>
    <w:p>
      <w:r>
        <w:t>Botón LinkedIn: Tatiana Fait Shaw</w:t>
      </w:r>
    </w:p>
    <w:p>
      <w:r>
        <w:t>https://www.linkedin.com/in/tatianafait/</w:t>
      </w:r>
    </w:p>
    <w:p>
      <w:pPr>
        <w:pStyle w:val="Heading1"/>
      </w:pPr>
      <w:r>
        <w:t>11. Cierre / CTA final</w:t>
      </w:r>
    </w:p>
    <w:p>
      <w:r>
        <w:t>Tu bienestar no tiene que convertirse en otro proyecto perfecto.</w:t>
      </w:r>
    </w:p>
    <w:p>
      <w:r>
        <w:t>Puedes empezar por donde estés.</w:t>
      </w:r>
    </w:p>
    <w:p>
      <w:r>
        <w:t>Explora una idea, prueba una herramienta, cambia una pequeña cosa y observa qué ocurre.</w:t>
      </w:r>
    </w:p>
    <w:p>
      <w:r>
        <w:t>CTA: Explorar Salud Integral →</w:t>
      </w:r>
    </w:p>
    <w:p>
      <w:pPr>
        <w:pStyle w:val="Heading1"/>
      </w:pPr>
      <w:r>
        <w:t>12. Dirección visual</w:t>
      </w:r>
    </w:p>
    <w:p>
      <w:pPr>
        <w:pStyle w:val="ListBullet"/>
      </w:pPr>
      <w:r>
        <w:t>Usar fotografía real/referencia de Tatiana, con estética cálida, natural y profesional.</w:t>
      </w:r>
    </w:p>
    <w:p>
      <w:pPr>
        <w:pStyle w:val="ListBullet"/>
      </w:pPr>
      <w:r>
        <w:t>Blusa blanca, ambiente doméstico o espacio de trabajo acogedor, plantas, madera y luz natural.</w:t>
      </w:r>
    </w:p>
    <w:p>
      <w:pPr>
        <w:pStyle w:val="ListBullet"/>
      </w:pPr>
      <w:r>
        <w:t>No usar bata médica, consultorio clínico ni elementos que sugieran una profesión sanitaria.</w:t>
      </w:r>
    </w:p>
    <w:p>
      <w:pPr>
        <w:pStyle w:val="ListBullet"/>
      </w:pPr>
      <w:r>
        <w:t>Mantener visibles los tatuajes cuando aparezcan naturalmente; forman parte de la imagen auténtica.</w:t>
      </w:r>
    </w:p>
    <w:p>
      <w:pPr>
        <w:pStyle w:val="ListBullet"/>
      </w:pPr>
      <w:r>
        <w:t>Estética editorial cálida: marfil/crema, oliva, salvia, madera, terracota suave y beige.</w:t>
      </w:r>
    </w:p>
    <w:p>
      <w:pPr>
        <w:pStyle w:val="ListBullet"/>
      </w:pPr>
      <w:r>
        <w:t>Mucho espacio en blanco, esquinas suaves y tipografía serif elegante para títulos.</w:t>
      </w:r>
    </w:p>
    <w:p>
      <w:pPr>
        <w:pStyle w:val="ListBullet"/>
      </w:pPr>
      <w:r>
        <w:t>Evitar fotografía de stock genérica.</w:t>
      </w:r>
    </w:p>
    <w:p>
      <w:pPr>
        <w:pStyle w:val="ListBullet"/>
      </w:pPr>
      <w:r>
        <w:t>El texto comercial y los botones deben vivir en HTML; no depender de texto generado dentro de imágenes.</w:t>
      </w:r>
    </w:p>
    <w:p>
      <w:pPr>
        <w:pStyle w:val="Heading1"/>
      </w:pPr>
      <w:r>
        <w:t>13. Elementos funcionales</w:t>
      </w:r>
    </w:p>
    <w:p>
      <w:pPr>
        <w:pStyle w:val="ListBullet"/>
      </w:pPr>
      <w:r>
        <w:t>Navegación principal del sitio según Documento Maestro.</w:t>
      </w:r>
    </w:p>
    <w:p>
      <w:pPr>
        <w:pStyle w:val="ListBullet"/>
      </w:pPr>
      <w:r>
        <w:t>Botón de Facebook.</w:t>
      </w:r>
    </w:p>
    <w:p>
      <w:pPr>
        <w:pStyle w:val="ListBullet"/>
      </w:pPr>
      <w:r>
        <w:t>Botón de LinkedIn.</w:t>
      </w:r>
    </w:p>
    <w:p>
      <w:pPr>
        <w:pStyle w:val="ListBullet"/>
      </w:pPr>
      <w:r>
        <w:t>CTA hacia las áreas principales de Salud Integral.</w:t>
      </w:r>
    </w:p>
    <w:p>
      <w:pPr>
        <w:pStyle w:val="ListBullet"/>
      </w:pPr>
      <w:r>
        <w:t>Romero como widget flotante de orientación, sin protagonismo.</w:t>
      </w:r>
    </w:p>
    <w:p>
      <w:pPr>
        <w:pStyle w:val="ListBullet"/>
      </w:pPr>
      <w:r>
        <w:t>Diseño responsive para móvil, tablet y escritorio.</w:t>
      </w:r>
    </w:p>
    <w:p>
      <w:pPr>
        <w:pStyle w:val="ListBullet"/>
      </w:pPr>
      <w:r>
        <w:t>No crear una página de Recursos dentro de esta etapa; Sobre mí es una página independiente.</w:t>
      </w:r>
    </w:p>
    <w:p>
      <w:pPr>
        <w:pStyle w:val="Heading1"/>
      </w:pPr>
      <w:r>
        <w:t>14. Criterios de lenguaje y posicionamiento</w:t>
      </w:r>
    </w:p>
    <w:p>
      <w:pPr>
        <w:pStyle w:val="ListBullet"/>
      </w:pPr>
      <w:r>
        <w:t>Presentar las credenciales académicas con precisión.</w:t>
      </w:r>
    </w:p>
    <w:p>
      <w:pPr>
        <w:pStyle w:val="ListBullet"/>
      </w:pPr>
      <w:r>
        <w:t>Usar 'título propio internacional' al mencionar el Máster Internacional en Psicología Holística y Transpersonal.</w:t>
      </w:r>
    </w:p>
    <w:p>
      <w:pPr>
        <w:pStyle w:val="ListBullet"/>
      </w:pPr>
      <w:r>
        <w:t>No presentarse como psicóloga o psicoterapeuta habilitada en Costa Rica.</w:t>
      </w:r>
    </w:p>
    <w:p>
      <w:pPr>
        <w:pStyle w:val="ListBullet"/>
      </w:pPr>
      <w:r>
        <w:t>No utilizar diagnóstico, tratamiento, curación ni promesas clínicas.</w:t>
      </w:r>
    </w:p>
    <w:p>
      <w:pPr>
        <w:pStyle w:val="ListBullet"/>
      </w:pPr>
      <w:r>
        <w:t>Hablar de herramientas, recursos, prácticas, hábitos, alimentación, movimiento, respiración, observación y bienestar.</w:t>
      </w:r>
    </w:p>
    <w:p>
      <w:pPr>
        <w:pStyle w:val="ListBullet"/>
      </w:pPr>
      <w:r>
        <w:t>Mantener un tono cálido, humano, inteligente, sencillo y práctico.</w:t>
      </w:r>
    </w:p>
    <w:p>
      <w:pPr>
        <w:pStyle w:val="Heading1"/>
      </w:pPr>
      <w:r>
        <w:t>15. Checklist antes de publicar</w:t>
      </w:r>
    </w:p>
    <w:p>
      <w:pPr>
        <w:pStyle w:val="ListBullet"/>
      </w:pPr>
      <w:r>
        <w:t>Revisar denominación exacta de Coach Nutricional.</w:t>
      </w:r>
    </w:p>
    <w:p>
      <w:pPr>
        <w:pStyle w:val="ListBullet"/>
      </w:pPr>
      <w:r>
        <w:t>Revisar denominación exacta del Diplomado en Medicina Natural y Macrobiótica.</w:t>
      </w:r>
    </w:p>
    <w:p>
      <w:pPr>
        <w:pStyle w:val="ListBullet"/>
      </w:pPr>
      <w:r>
        <w:t>Confirmar que el Máster aparezca como título propio internacional.</w:t>
      </w:r>
    </w:p>
    <w:p>
      <w:pPr>
        <w:pStyle w:val="ListBullet"/>
      </w:pPr>
      <w:r>
        <w:t>Confirmar foto definitiva.</w:t>
      </w:r>
    </w:p>
    <w:p>
      <w:pPr>
        <w:pStyle w:val="ListBullet"/>
      </w:pPr>
      <w:r>
        <w:t>Confirmar enlace de la sesión individual.</w:t>
      </w:r>
    </w:p>
    <w:p>
      <w:pPr>
        <w:pStyle w:val="ListBullet"/>
      </w:pPr>
      <w:r>
        <w:t>Probar botones de Facebook y LinkedIn.</w:t>
      </w:r>
    </w:p>
    <w:p>
      <w:pPr>
        <w:pStyle w:val="ListBullet"/>
      </w:pPr>
      <w:r>
        <w:t>Probar navegación y responsive.</w:t>
      </w:r>
    </w:p>
    <w:p>
      <w:pPr>
        <w:pStyle w:val="ListBullet"/>
      </w:pPr>
      <w:r>
        <w:t>Revisar que no aparezcan títulos o afirmaciones que sugieran habilitación clínica en Costa Rica.</w:t>
      </w:r>
    </w:p>
    <w:p>
      <w:pPr>
        <w:pStyle w:val="Heading1"/>
      </w:pPr>
      <w:r>
        <w:t>16. Fuente principal</w:t>
      </w:r>
    </w:p>
    <w:p>
      <w:r>
        <w:t>AI Resume ENG.pdf — utilizado como referencia para trayectoria, formación, experiencia como intérprete médica e idiomas.</w:t>
      </w:r>
    </w:p>
    <w:p>
      <w:r>
        <w:t>Documento Maestro de Salud Integral — utilizado como referencia para posicionamiento, estructura, lenguaje y límites de comunicación.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