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rPr>
      </w:pPr>
      <w:r>
        <w:rPr>
          <w:rFonts w:hint="default"/>
          <w:b/>
          <w:bCs/>
          <w:sz w:val="24"/>
          <w:szCs w:val="24"/>
        </w:rPr>
        <w:t>Title and Introduction:</w:t>
      </w:r>
    </w:p>
    <w:p>
      <w:pPr>
        <w:rPr>
          <w:rFonts w:hint="default"/>
          <w:b/>
          <w:bCs/>
          <w:sz w:val="24"/>
          <w:szCs w:val="24"/>
          <w:lang w:val="en-US"/>
        </w:rPr>
      </w:pPr>
      <w:r>
        <w:rPr>
          <w:rFonts w:hint="default"/>
          <w:b/>
          <w:bCs/>
          <w:sz w:val="24"/>
          <w:szCs w:val="24"/>
          <w:lang w:val="en-US"/>
        </w:rPr>
        <w:t>ETHICAL AND FARINESS CONCERNS IN AI:</w:t>
      </w:r>
    </w:p>
    <w:p>
      <w:pPr>
        <w:rPr>
          <w:rFonts w:hint="default"/>
          <w:sz w:val="24"/>
          <w:szCs w:val="24"/>
        </w:rPr>
      </w:pPr>
      <w:r>
        <w:rPr>
          <w:rFonts w:hint="default"/>
          <w:b/>
          <w:bCs/>
          <w:sz w:val="24"/>
          <w:szCs w:val="24"/>
          <w:u w:val="single"/>
        </w:rPr>
        <w:t>Title: Analysis of "Fairness and Abstraction in Sociotechnical Systems" by Timnit Gebru et al</w:t>
      </w:r>
      <w:r>
        <w:rPr>
          <w:rFonts w:hint="default"/>
          <w:sz w:val="24"/>
          <w:szCs w:val="24"/>
        </w:rPr>
        <w:t>.</w:t>
      </w:r>
    </w:p>
    <w:p>
      <w:pPr>
        <w:rPr>
          <w:rFonts w:hint="default"/>
        </w:rPr>
      </w:pPr>
    </w:p>
    <w:p>
      <w:pPr>
        <w:rPr>
          <w:rFonts w:hint="default"/>
          <w:sz w:val="24"/>
          <w:szCs w:val="24"/>
        </w:rPr>
      </w:pPr>
      <w:r>
        <w:rPr>
          <w:rFonts w:hint="default"/>
          <w:b/>
          <w:bCs/>
          <w:sz w:val="24"/>
          <w:szCs w:val="24"/>
        </w:rPr>
        <w:t>Introduction:</w:t>
      </w:r>
      <w:r>
        <w:rPr>
          <w:rFonts w:hint="default"/>
          <w:sz w:val="24"/>
          <w:szCs w:val="24"/>
        </w:rPr>
        <w:t xml:space="preserve"> </w:t>
      </w:r>
      <w:bookmarkStart w:id="0" w:name="_GoBack"/>
      <w:bookmarkEnd w:id="0"/>
    </w:p>
    <w:p>
      <w:pPr>
        <w:rPr>
          <w:rFonts w:hint="default"/>
          <w:sz w:val="24"/>
          <w:szCs w:val="24"/>
        </w:rPr>
      </w:pPr>
      <w:r>
        <w:rPr>
          <w:rFonts w:hint="default"/>
          <w:sz w:val="24"/>
          <w:szCs w:val="24"/>
        </w:rPr>
        <w:t>The research paper by Timnit Gebru et al. delves into the critical topic of fairness in sociotechnical systems. It explores how biases and discrimination can be embedded in AI systems, affecting their outcomes and societal impact.</w:t>
      </w:r>
    </w:p>
    <w:p>
      <w:pPr>
        <w:rPr>
          <w:rFonts w:hint="default"/>
        </w:rPr>
      </w:pPr>
    </w:p>
    <w:p>
      <w:pPr>
        <w:rPr>
          <w:rFonts w:hint="default"/>
          <w:b/>
          <w:bCs/>
          <w:sz w:val="24"/>
          <w:szCs w:val="24"/>
        </w:rPr>
      </w:pPr>
      <w:r>
        <w:rPr>
          <w:rFonts w:hint="default"/>
          <w:b/>
          <w:bCs/>
          <w:sz w:val="24"/>
          <w:szCs w:val="24"/>
        </w:rPr>
        <w:t>Purpose of the Analysis:</w:t>
      </w:r>
    </w:p>
    <w:p>
      <w:pPr>
        <w:rPr>
          <w:rFonts w:hint="default"/>
          <w:sz w:val="24"/>
          <w:szCs w:val="24"/>
        </w:rPr>
      </w:pPr>
      <w:r>
        <w:rPr>
          <w:rFonts w:hint="default"/>
          <w:sz w:val="24"/>
          <w:szCs w:val="24"/>
        </w:rPr>
        <w:t>The purpose of this analysis is to evaluate the key arguments, methodologies, and findings presented in the research paper. We aim to understand the importance of fairness in AI systems and its implications for sociotechnical systems.</w:t>
      </w:r>
    </w:p>
    <w:p>
      <w:pPr>
        <w:rPr>
          <w:rFonts w:hint="default"/>
        </w:rPr>
      </w:pPr>
    </w:p>
    <w:p>
      <w:pPr>
        <w:rPr>
          <w:rFonts w:hint="default"/>
          <w:b/>
          <w:bCs/>
          <w:sz w:val="24"/>
          <w:szCs w:val="24"/>
        </w:rPr>
      </w:pPr>
      <w:r>
        <w:rPr>
          <w:rFonts w:hint="default"/>
          <w:b/>
          <w:bCs/>
          <w:sz w:val="24"/>
          <w:szCs w:val="24"/>
        </w:rPr>
        <w:t>Summary of the Research Paper:</w:t>
      </w:r>
    </w:p>
    <w:p>
      <w:pPr>
        <w:rPr>
          <w:rFonts w:hint="default"/>
          <w:sz w:val="24"/>
          <w:szCs w:val="24"/>
        </w:rPr>
      </w:pPr>
      <w:r>
        <w:rPr>
          <w:rFonts w:hint="default"/>
          <w:sz w:val="24"/>
          <w:szCs w:val="24"/>
        </w:rPr>
        <w:t>The paper begins by discussing the abstraction layers in AI systems and how biases can be introduced at each layer, from data collection to algorithm design and decision-making processes. It emphasizes the need for fairness-aware AI design to mitigate these biases.</w:t>
      </w:r>
    </w:p>
    <w:p>
      <w:pPr>
        <w:rPr>
          <w:rFonts w:hint="default"/>
          <w:sz w:val="24"/>
          <w:szCs w:val="24"/>
        </w:rPr>
      </w:pPr>
      <w:r>
        <w:rPr>
          <w:rFonts w:hint="default"/>
          <w:sz w:val="24"/>
          <w:szCs w:val="24"/>
        </w:rPr>
        <w:t>The authors present a case study on gender classification systems to illustrate how biases can lead to discriminatory outcomes. They highlight the challenges of defining and measuring fairness in AI and propose methods for evaluating fairness across different sociotechnical contexts.</w:t>
      </w:r>
    </w:p>
    <w:p>
      <w:pPr>
        <w:rPr>
          <w:rFonts w:hint="default"/>
          <w:b/>
          <w:bCs/>
        </w:rPr>
      </w:pPr>
    </w:p>
    <w:p>
      <w:pPr>
        <w:rPr>
          <w:rFonts w:hint="default"/>
          <w:b/>
          <w:bCs/>
          <w:sz w:val="24"/>
          <w:szCs w:val="24"/>
          <w:lang w:val="en-US"/>
        </w:rPr>
      </w:pPr>
      <w:r>
        <w:rPr>
          <w:rFonts w:hint="default"/>
          <w:b/>
          <w:bCs/>
          <w:sz w:val="24"/>
          <w:szCs w:val="24"/>
        </w:rPr>
        <w:t>Methodology</w:t>
      </w:r>
      <w:r>
        <w:rPr>
          <w:rFonts w:hint="default"/>
          <w:b/>
          <w:bCs/>
          <w:sz w:val="24"/>
          <w:szCs w:val="24"/>
          <w:lang w:val="en-US"/>
        </w:rPr>
        <w:t>:</w:t>
      </w:r>
    </w:p>
    <w:p>
      <w:pPr>
        <w:rPr>
          <w:rFonts w:hint="default"/>
          <w:sz w:val="24"/>
          <w:szCs w:val="24"/>
          <w:lang w:val="en-US"/>
        </w:rPr>
      </w:pPr>
      <w:r>
        <w:rPr>
          <w:rFonts w:hint="default"/>
          <w:sz w:val="24"/>
          <w:szCs w:val="24"/>
          <w:lang w:val="en-US"/>
        </w:rPr>
        <w:t>The methodology in "Fairness and Abstraction in Sociotechnical Systems" involves reviewing existing literature on AI fairness, conducting case studies and experiments, analyzing fairness metrics' limitations, and proposing alternative approaches. This comprehensive approach aims to understand biases' impact on AI systems and develop strategies for achieving fairness in AI design and deployment.</w:t>
      </w:r>
    </w:p>
    <w:p>
      <w:pPr>
        <w:rPr>
          <w:rFonts w:hint="default"/>
          <w:sz w:val="24"/>
          <w:szCs w:val="24"/>
          <w:lang w:val="en-US"/>
        </w:rPr>
      </w:pPr>
    </w:p>
    <w:p>
      <w:pPr>
        <w:rPr>
          <w:rFonts w:hint="default"/>
          <w:b/>
          <w:bCs/>
          <w:sz w:val="24"/>
          <w:szCs w:val="24"/>
          <w:lang w:val="en-US"/>
        </w:rPr>
      </w:pPr>
      <w:r>
        <w:rPr>
          <w:rFonts w:hint="default"/>
          <w:b/>
          <w:bCs/>
          <w:sz w:val="24"/>
          <w:szCs w:val="24"/>
          <w:lang w:val="en-US"/>
        </w:rPr>
        <w:t>Key Findings and Results:</w:t>
      </w:r>
    </w:p>
    <w:p>
      <w:pPr>
        <w:rPr>
          <w:rFonts w:hint="default"/>
          <w:sz w:val="24"/>
          <w:szCs w:val="24"/>
          <w:lang w:val="en-US"/>
        </w:rPr>
      </w:pPr>
      <w:r>
        <w:rPr>
          <w:rFonts w:hint="default"/>
          <w:sz w:val="24"/>
          <w:szCs w:val="24"/>
          <w:lang w:val="en-US"/>
        </w:rPr>
        <w:t>The key findings highlight the pervasive nature of biases in AI systems and the potential harm they can cause, especially in sensitive domains such as health care, criminal justice, and employment.</w:t>
      </w:r>
    </w:p>
    <w:p>
      <w:pPr>
        <w:rPr>
          <w:rFonts w:hint="default"/>
          <w:sz w:val="24"/>
          <w:szCs w:val="24"/>
          <w:lang w:val="en-US"/>
        </w:rPr>
      </w:pPr>
      <w:r>
        <w:rPr>
          <w:rFonts w:hint="default"/>
          <w:sz w:val="24"/>
          <w:szCs w:val="24"/>
          <w:lang w:val="en-US"/>
        </w:rPr>
        <w:t>The authors stress the importance of interdisciplinary collaboration and ethical considerations in AI design to promote fairness and mitigate discriminatory practices.</w:t>
      </w:r>
    </w:p>
    <w:p>
      <w:pPr>
        <w:rPr>
          <w:rFonts w:hint="default"/>
          <w:b/>
          <w:bCs/>
          <w:lang w:val="en-US"/>
        </w:rPr>
      </w:pPr>
    </w:p>
    <w:p>
      <w:pPr>
        <w:rPr>
          <w:rFonts w:hint="default"/>
          <w:b/>
          <w:bCs/>
          <w:sz w:val="24"/>
          <w:szCs w:val="24"/>
          <w:lang w:val="en-US"/>
        </w:rPr>
      </w:pPr>
      <w:r>
        <w:rPr>
          <w:rFonts w:hint="default"/>
          <w:b/>
          <w:bCs/>
          <w:sz w:val="24"/>
          <w:szCs w:val="24"/>
          <w:lang w:val="en-US"/>
        </w:rPr>
        <w:t>Critical Analysis:</w:t>
      </w:r>
    </w:p>
    <w:p>
      <w:pPr>
        <w:rPr>
          <w:rFonts w:hint="default"/>
          <w:sz w:val="24"/>
          <w:szCs w:val="24"/>
          <w:lang w:val="en-US"/>
        </w:rPr>
      </w:pPr>
      <w:r>
        <w:rPr>
          <w:rFonts w:hint="default"/>
          <w:sz w:val="24"/>
          <w:szCs w:val="24"/>
          <w:lang w:val="en-US"/>
        </w:rPr>
        <w:t>The paper effectively highlights the complexities of fairness in AI and the challenges of addressing biases across different sociotechnical systems. However, it could benefit from more in-depth discussions on practical strategies and solutions for achieving fairness in AI.</w:t>
      </w:r>
    </w:p>
    <w:p>
      <w:pPr>
        <w:rPr>
          <w:rFonts w:hint="default"/>
          <w:lang w:val="en-US"/>
        </w:rPr>
      </w:pPr>
      <w:r>
        <w:rPr>
          <w:rFonts w:hint="default"/>
          <w:sz w:val="24"/>
          <w:szCs w:val="24"/>
          <w:lang w:val="en-US"/>
        </w:rPr>
        <w:t>The research could also explore the intersectionality of biases, considering how multiple factors such as race, gender, and socioeconomic status can interact to impact fairness in AI systems</w:t>
      </w:r>
      <w:r>
        <w:rPr>
          <w:rFonts w:hint="default"/>
          <w:lang w:val="en-US"/>
        </w:rPr>
        <w:t>.</w:t>
      </w:r>
    </w:p>
    <w:p>
      <w:pPr>
        <w:rPr>
          <w:rFonts w:hint="default"/>
          <w:lang w:val="en-US"/>
        </w:rPr>
      </w:pPr>
    </w:p>
    <w:p>
      <w:pPr>
        <w:rPr>
          <w:rFonts w:hint="default"/>
          <w:b/>
          <w:bCs/>
          <w:sz w:val="24"/>
          <w:szCs w:val="24"/>
          <w:lang w:val="en-US"/>
        </w:rPr>
      </w:pPr>
      <w:r>
        <w:rPr>
          <w:rFonts w:hint="default"/>
          <w:b/>
          <w:bCs/>
          <w:sz w:val="24"/>
          <w:szCs w:val="24"/>
          <w:lang w:val="en-US"/>
        </w:rPr>
        <w:t>Implications and Significance:</w:t>
      </w:r>
    </w:p>
    <w:p>
      <w:pPr>
        <w:rPr>
          <w:rFonts w:hint="default"/>
          <w:sz w:val="24"/>
          <w:szCs w:val="24"/>
          <w:lang w:val="en-US"/>
        </w:rPr>
      </w:pPr>
      <w:r>
        <w:rPr>
          <w:rFonts w:hint="default"/>
          <w:sz w:val="24"/>
          <w:szCs w:val="24"/>
          <w:lang w:val="en-US"/>
        </w:rPr>
        <w:t>The research paper underscores the urgent need for fairness-aware AI design and policy interventions to address biases and promote equitable outcomes. It has significant implications for AI developers, policymakers, and researchers working in the field of AI ethics and sociotechnical systems.</w:t>
      </w:r>
    </w:p>
    <w:p>
      <w:pPr>
        <w:rPr>
          <w:rFonts w:hint="default"/>
          <w:lang w:val="en-US"/>
        </w:rPr>
      </w:pPr>
    </w:p>
    <w:p>
      <w:pPr>
        <w:rPr>
          <w:rFonts w:hint="default"/>
          <w:b/>
          <w:bCs/>
          <w:sz w:val="24"/>
          <w:szCs w:val="24"/>
          <w:lang w:val="en-US"/>
        </w:rPr>
      </w:pPr>
      <w:r>
        <w:rPr>
          <w:rFonts w:hint="default"/>
          <w:b/>
          <w:bCs/>
          <w:sz w:val="24"/>
          <w:szCs w:val="24"/>
          <w:lang w:val="en-US"/>
        </w:rPr>
        <w:t>Conclusion:</w:t>
      </w:r>
    </w:p>
    <w:p>
      <w:pPr>
        <w:rPr>
          <w:rFonts w:hint="default"/>
          <w:sz w:val="24"/>
          <w:szCs w:val="24"/>
          <w:lang w:val="en-US"/>
        </w:rPr>
      </w:pPr>
      <w:r>
        <w:rPr>
          <w:rFonts w:hint="default"/>
          <w:sz w:val="24"/>
          <w:szCs w:val="24"/>
          <w:lang w:val="en-US"/>
        </w:rPr>
        <w:t>In conclusion, "Fairness and Abstraction in Sociotechnical Systems" by Timnit Gebru et al. provides valuable insights into the challenges and importance of fairness in AI. It calls for interdisciplinary collaboration, ethical considerations, and innovative approaches to achieve fairness in AI systems and promote social justice.</w:t>
      </w:r>
    </w:p>
    <w:p>
      <w:pPr>
        <w:rPr>
          <w:rFonts w:hint="default"/>
          <w:lang w:val="en-US"/>
        </w:rPr>
      </w:pPr>
    </w:p>
    <w:p>
      <w:pPr>
        <w:rPr>
          <w:rFonts w:hint="default"/>
          <w:b/>
          <w:bCs/>
          <w:sz w:val="24"/>
          <w:szCs w:val="24"/>
          <w:lang w:val="en-US"/>
        </w:rPr>
      </w:pPr>
      <w:r>
        <w:rPr>
          <w:rFonts w:hint="default"/>
          <w:b/>
          <w:bCs/>
          <w:sz w:val="24"/>
          <w:szCs w:val="24"/>
          <w:lang w:val="en-US"/>
        </w:rPr>
        <w:t>References:</w:t>
      </w:r>
    </w:p>
    <w:p>
      <w:pPr>
        <w:rPr>
          <w:rFonts w:hint="default"/>
          <w:sz w:val="24"/>
          <w:szCs w:val="24"/>
          <w:lang w:val="en-US"/>
        </w:rPr>
      </w:pPr>
      <w:r>
        <w:rPr>
          <w:rFonts w:hint="default"/>
          <w:sz w:val="24"/>
          <w:szCs w:val="24"/>
          <w:lang w:val="en-US"/>
        </w:rPr>
        <w:t>The analysis draws from the research paper by Timnit Gebru et al. and may include additional references as needed for supporting arguments and discussions.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121D56"/>
    <w:rsid w:val="0DDC0E97"/>
    <w:rsid w:val="5B121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2024-04-29T15:21:00Z</dcterms:created>
  <dc:creator>karth</dc:creator>
  <cp:lastModifiedBy>karth</cp:lastModifiedBy>
  <dcterms:modified xsi:type="dcterms:W3CDTF">2024-05-01T06:20:03Z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12BAC62700874B9890A324C188956A14_11</vt:lpwstr>
  </property>
</Properties>
</file>