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BA7" w:rsidRPr="005E0437" w:rsidRDefault="00382203">
      <w:pPr>
        <w:rPr>
          <w:b/>
        </w:rPr>
      </w:pPr>
      <w:r>
        <w:t xml:space="preserve">                                                           </w:t>
      </w:r>
      <w:r w:rsidR="003F4BE4">
        <w:t xml:space="preserve">             </w:t>
      </w:r>
      <w:r w:rsidRPr="005E0437">
        <w:rPr>
          <w:b/>
        </w:rPr>
        <w:t xml:space="preserve">Performance Testing </w:t>
      </w:r>
      <w:r w:rsidR="005E0437" w:rsidRPr="005E0437">
        <w:rPr>
          <w:b/>
        </w:rPr>
        <w:t>Case Study</w:t>
      </w:r>
    </w:p>
    <w:p w:rsidR="00382203" w:rsidRPr="005E0437" w:rsidRDefault="00382203" w:rsidP="00382203"/>
    <w:p w:rsidR="00BB7987" w:rsidRPr="005E0437" w:rsidRDefault="002C08CC" w:rsidP="005E0437">
      <w:r w:rsidRPr="005E0437">
        <w:t xml:space="preserve">  </w:t>
      </w:r>
    </w:p>
    <w:p w:rsidR="002C08CC" w:rsidRPr="005E0437" w:rsidRDefault="002C08CC" w:rsidP="002C08CC">
      <w:pPr>
        <w:rPr>
          <w:lang w:val="en-GB"/>
        </w:rPr>
      </w:pPr>
      <w:r w:rsidRPr="005E0437">
        <w:t xml:space="preserve">                 </w:t>
      </w:r>
    </w:p>
    <w:p w:rsidR="002C08CC" w:rsidRPr="005E0437" w:rsidRDefault="002C08CC" w:rsidP="005E0437">
      <w:pPr>
        <w:pStyle w:val="Bullet1"/>
      </w:pPr>
    </w:p>
    <w:p w:rsidR="002C08CC" w:rsidRPr="005E0437" w:rsidRDefault="002C08CC" w:rsidP="005E0437">
      <w:pPr>
        <w:pStyle w:val="Bullet1"/>
      </w:pPr>
      <w:r w:rsidRPr="005E0437">
        <w:t>Client: GAIG</w:t>
      </w:r>
    </w:p>
    <w:p w:rsidR="002C08CC" w:rsidRPr="005E0437" w:rsidRDefault="002C08CC" w:rsidP="005E0437">
      <w:pPr>
        <w:pStyle w:val="Bullet1"/>
      </w:pPr>
      <w:r w:rsidRPr="005E0437">
        <w:t xml:space="preserve">Tools </w:t>
      </w:r>
      <w:bookmarkStart w:id="0" w:name="_GoBack"/>
      <w:bookmarkEnd w:id="0"/>
      <w:r w:rsidRPr="005E0437">
        <w:t xml:space="preserve">Used : Neoload, Dynatrace </w:t>
      </w:r>
    </w:p>
    <w:p w:rsidR="002C08CC" w:rsidRPr="005E0437" w:rsidRDefault="002C08CC" w:rsidP="005E0437">
      <w:pPr>
        <w:pStyle w:val="Bullet1"/>
      </w:pPr>
    </w:p>
    <w:p w:rsidR="002C08CC" w:rsidRPr="005E0437" w:rsidRDefault="002C08CC" w:rsidP="005E0437">
      <w:pPr>
        <w:pStyle w:val="Bullet1"/>
      </w:pPr>
      <w:r w:rsidRPr="005E0437">
        <w:t xml:space="preserve">Project: Performance </w:t>
      </w:r>
      <w:r w:rsidR="005E0437" w:rsidRPr="005E0437">
        <w:t>Assessment</w:t>
      </w:r>
      <w:r w:rsidRPr="005E0437">
        <w:t xml:space="preserve"> of GAIG’s internal Policy Application </w:t>
      </w:r>
    </w:p>
    <w:p w:rsidR="002C08CC" w:rsidRPr="005E0437" w:rsidRDefault="002C08CC" w:rsidP="005E0437">
      <w:pPr>
        <w:pStyle w:val="Bullet1"/>
      </w:pPr>
      <w:r w:rsidRPr="005E0437">
        <w:t>Performance Testing for 4 Modules of GAIG’S internal Application was carried out which included the Policy System Functionality with 50 and 100 concurrent Users each and with a combined test with 125 users .</w:t>
      </w:r>
    </w:p>
    <w:p w:rsidR="002C08CC" w:rsidRPr="005E0437" w:rsidRDefault="005E0437" w:rsidP="005E0437">
      <w:pPr>
        <w:pStyle w:val="Bullet1"/>
      </w:pPr>
      <w:r w:rsidRPr="005E0437">
        <w:t>Neoload Tool was used for Performance Testing while Dynatrace was</w:t>
      </w:r>
      <w:r w:rsidR="002C08CC" w:rsidRPr="005E0437">
        <w:t xml:space="preserve"> used for monitoring the Application </w:t>
      </w:r>
    </w:p>
    <w:p w:rsidR="002C08CC" w:rsidRPr="005E0437" w:rsidRDefault="002C08CC" w:rsidP="005E0437">
      <w:pPr>
        <w:pStyle w:val="Bullet1"/>
      </w:pPr>
      <w:r w:rsidRPr="005E0437">
        <w:t xml:space="preserve">Performance Issues/Bottlenecks identified were reported back to the Development team along with recommendations to resolve them </w:t>
      </w:r>
    </w:p>
    <w:p w:rsidR="002C08CC" w:rsidRPr="005E0437" w:rsidRDefault="002C08CC" w:rsidP="005E0437">
      <w:pPr>
        <w:pStyle w:val="Bullet1"/>
      </w:pPr>
      <w:r w:rsidRPr="005E0437">
        <w:t>Dynatrace web Request breakdown for the most time consuming web requests were captured and reported to drill down for tuning.</w:t>
      </w:r>
    </w:p>
    <w:p w:rsidR="005E0437" w:rsidRPr="005E0437" w:rsidRDefault="005E0437" w:rsidP="005E0437">
      <w:pPr>
        <w:pStyle w:val="Bullet1"/>
      </w:pPr>
    </w:p>
    <w:p w:rsidR="005E0437" w:rsidRPr="005E0437" w:rsidRDefault="005E0437" w:rsidP="005E0437">
      <w:pPr>
        <w:pStyle w:val="Bullet1"/>
      </w:pPr>
      <w:r w:rsidRPr="005E0437">
        <w:t>Approach</w:t>
      </w:r>
    </w:p>
    <w:p w:rsidR="005E0437" w:rsidRPr="005E0437" w:rsidRDefault="005E0437" w:rsidP="005E0437">
      <w:pPr>
        <w:pStyle w:val="Bullet1"/>
      </w:pPr>
    </w:p>
    <w:p w:rsidR="005E0437" w:rsidRPr="005E0437" w:rsidRDefault="005E0437" w:rsidP="005E0437">
      <w:pPr>
        <w:pStyle w:val="Bullet1"/>
      </w:pPr>
      <w:r w:rsidRPr="005E0437">
        <w:t xml:space="preserve"> B</w:t>
      </w:r>
      <w:r w:rsidRPr="005E0437">
        <w:t xml:space="preserve">elow are the few </w:t>
      </w:r>
      <w:r w:rsidRPr="005E0437">
        <w:t>essentials which were</w:t>
      </w:r>
      <w:r w:rsidRPr="005E0437">
        <w:t xml:space="preserve"> looked at:</w:t>
      </w:r>
    </w:p>
    <w:p w:rsidR="005E0437" w:rsidRPr="005E0437" w:rsidRDefault="005E0437" w:rsidP="005E0437">
      <w:pPr>
        <w:pStyle w:val="Bullet1"/>
        <w:numPr>
          <w:ilvl w:val="0"/>
          <w:numId w:val="2"/>
        </w:numPr>
      </w:pPr>
      <w:r w:rsidRPr="005E0437">
        <w:t>Objectives of performance testing</w:t>
      </w:r>
    </w:p>
    <w:p w:rsidR="005E0437" w:rsidRPr="005E0437" w:rsidRDefault="005E0437" w:rsidP="005E0437">
      <w:pPr>
        <w:pStyle w:val="Bullet1"/>
        <w:numPr>
          <w:ilvl w:val="0"/>
          <w:numId w:val="2"/>
        </w:numPr>
      </w:pPr>
      <w:r w:rsidRPr="005E0437">
        <w:t>Performance environment setup</w:t>
      </w:r>
    </w:p>
    <w:p w:rsidR="005E0437" w:rsidRPr="005E0437" w:rsidRDefault="005E0437" w:rsidP="005E0437">
      <w:pPr>
        <w:pStyle w:val="Bullet1"/>
        <w:numPr>
          <w:ilvl w:val="0"/>
          <w:numId w:val="2"/>
        </w:numPr>
      </w:pPr>
      <w:r w:rsidRPr="005E0437">
        <w:t>Scope of performance testing</w:t>
      </w:r>
    </w:p>
    <w:p w:rsidR="005E0437" w:rsidRPr="005E0437" w:rsidRDefault="005E0437" w:rsidP="005E0437">
      <w:pPr>
        <w:pStyle w:val="Bullet1"/>
        <w:numPr>
          <w:ilvl w:val="0"/>
          <w:numId w:val="2"/>
        </w:numPr>
      </w:pPr>
      <w:r w:rsidRPr="005E0437">
        <w:t xml:space="preserve">Performance test strategy definition </w:t>
      </w:r>
    </w:p>
    <w:p w:rsidR="005E0437" w:rsidRPr="005E0437" w:rsidRDefault="005E0437" w:rsidP="005E0437">
      <w:pPr>
        <w:pStyle w:val="Bullet1"/>
        <w:numPr>
          <w:ilvl w:val="0"/>
          <w:numId w:val="2"/>
        </w:numPr>
      </w:pPr>
      <w:r w:rsidRPr="005E0437">
        <w:t xml:space="preserve">                 Test scripting and data creation </w:t>
      </w:r>
    </w:p>
    <w:p w:rsidR="005E0437" w:rsidRPr="005E0437" w:rsidRDefault="005E0437" w:rsidP="005E0437">
      <w:pPr>
        <w:pStyle w:val="Bullet1"/>
        <w:numPr>
          <w:ilvl w:val="0"/>
          <w:numId w:val="2"/>
        </w:numPr>
      </w:pPr>
      <w:r w:rsidRPr="005E0437">
        <w:t>Performance testing with server counters monitored in LAN environment</w:t>
      </w:r>
    </w:p>
    <w:p w:rsidR="005E0437" w:rsidRPr="005E0437" w:rsidRDefault="005E0437" w:rsidP="005E0437">
      <w:pPr>
        <w:pStyle w:val="Bullet1"/>
        <w:numPr>
          <w:ilvl w:val="0"/>
          <w:numId w:val="2"/>
        </w:numPr>
      </w:pPr>
      <w:r w:rsidRPr="005E0437">
        <w:t xml:space="preserve">Metrics monitored are </w:t>
      </w:r>
    </w:p>
    <w:p w:rsidR="005E0437" w:rsidRPr="005E0437" w:rsidRDefault="005E0437" w:rsidP="005E0437">
      <w:pPr>
        <w:pStyle w:val="Bullet1"/>
        <w:numPr>
          <w:ilvl w:val="1"/>
          <w:numId w:val="2"/>
        </w:numPr>
      </w:pPr>
      <w:r w:rsidRPr="005E0437">
        <w:t xml:space="preserve">Transactions response times and throughput will be measured and reported for the test Runs </w:t>
      </w:r>
    </w:p>
    <w:p w:rsidR="005E0437" w:rsidRPr="005E0437" w:rsidRDefault="005E0437" w:rsidP="005E0437">
      <w:pPr>
        <w:pStyle w:val="Bullet1"/>
        <w:numPr>
          <w:ilvl w:val="1"/>
          <w:numId w:val="2"/>
        </w:numPr>
      </w:pPr>
      <w:r w:rsidRPr="005E0437">
        <w:t>Counters Measured:  CPU Utilization, Memory utilization for web ,Application and Database servers</w:t>
      </w:r>
    </w:p>
    <w:p w:rsidR="005E0437" w:rsidRPr="005E0437" w:rsidRDefault="005E0437" w:rsidP="005E0437">
      <w:pPr>
        <w:pStyle w:val="Bullet1"/>
      </w:pPr>
    </w:p>
    <w:p w:rsidR="002C08CC" w:rsidRPr="005E0437" w:rsidRDefault="002C08CC" w:rsidP="002C08CC"/>
    <w:p w:rsidR="00BB7987" w:rsidRPr="005E0437" w:rsidRDefault="00BB7987" w:rsidP="005E0437">
      <w:pPr>
        <w:pStyle w:val="Bullet1"/>
      </w:pPr>
      <w:r w:rsidRPr="005E0437">
        <w:rPr>
          <w:rFonts w:eastAsiaTheme="minorHAnsi" w:cstheme="minorBidi"/>
          <w:szCs w:val="22"/>
          <w:lang w:val="en-IN" w:eastAsia="en-US"/>
        </w:rPr>
        <w:t xml:space="preserve">            </w:t>
      </w:r>
      <w:r w:rsidRPr="005E0437">
        <w:t xml:space="preserve">   Customer Benefit </w:t>
      </w:r>
    </w:p>
    <w:p w:rsidR="00BB7987" w:rsidRPr="00BB7987" w:rsidRDefault="00BB7987" w:rsidP="00BB7987">
      <w:pPr>
        <w:rPr>
          <w:b/>
          <w:u w:val="single"/>
        </w:rPr>
      </w:pPr>
    </w:p>
    <w:p w:rsidR="00BB7987" w:rsidRPr="00735D0D" w:rsidRDefault="00BB7987" w:rsidP="00BB798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Theme="minorHAnsi" w:hAnsiTheme="minorHAnsi" w:cstheme="minorHAnsi"/>
        </w:rPr>
        <w:t>Early identification of major application defects and architectural issues</w:t>
      </w:r>
    </w:p>
    <w:p w:rsidR="00BB7987" w:rsidRPr="0089477E" w:rsidRDefault="00BB7987" w:rsidP="00BB798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Theme="minorHAnsi" w:hAnsiTheme="minorHAnsi" w:cstheme="minorHAnsi"/>
        </w:rPr>
        <w:t>Clarity on Hardware capacity as well as system utilization of Applications</w:t>
      </w:r>
    </w:p>
    <w:p w:rsidR="00BB7987" w:rsidRPr="00735D0D" w:rsidRDefault="00BB7987" w:rsidP="00BB798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Theme="minorHAnsi" w:hAnsiTheme="minorHAnsi" w:cstheme="minorHAnsi"/>
        </w:rPr>
        <w:t xml:space="preserve">Benchmarks defined for Applications going to production </w:t>
      </w:r>
    </w:p>
    <w:p w:rsidR="00AD4BF3" w:rsidRDefault="00AD4BF3" w:rsidP="00AD4BF3">
      <w:pPr>
        <w:rPr>
          <w:b/>
          <w:u w:val="single"/>
        </w:rPr>
      </w:pPr>
    </w:p>
    <w:p w:rsidR="00AD4BF3" w:rsidRPr="00AD4BF3" w:rsidRDefault="00AD4BF3" w:rsidP="00AD4BF3">
      <w:pPr>
        <w:rPr>
          <w:b/>
          <w:u w:val="single"/>
        </w:rPr>
      </w:pPr>
    </w:p>
    <w:p w:rsidR="002C08CC" w:rsidRDefault="002C08CC" w:rsidP="002C08CC"/>
    <w:sectPr w:rsidR="002C0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71544"/>
    <w:multiLevelType w:val="hybridMultilevel"/>
    <w:tmpl w:val="65FA8FDE"/>
    <w:lvl w:ilvl="0" w:tplc="BB02C53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2054FA1"/>
    <w:multiLevelType w:val="multilevel"/>
    <w:tmpl w:val="5774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F3312F"/>
    <w:multiLevelType w:val="hybridMultilevel"/>
    <w:tmpl w:val="1C1845C4"/>
    <w:lvl w:ilvl="0" w:tplc="6090F3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B6906"/>
    <w:multiLevelType w:val="hybridMultilevel"/>
    <w:tmpl w:val="28B87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03"/>
    <w:rsid w:val="002C08CC"/>
    <w:rsid w:val="00382203"/>
    <w:rsid w:val="003D7537"/>
    <w:rsid w:val="003F4BE4"/>
    <w:rsid w:val="00412F81"/>
    <w:rsid w:val="005A08BB"/>
    <w:rsid w:val="005E0437"/>
    <w:rsid w:val="00601C1A"/>
    <w:rsid w:val="00691BA7"/>
    <w:rsid w:val="00735D0D"/>
    <w:rsid w:val="0089477E"/>
    <w:rsid w:val="008B6353"/>
    <w:rsid w:val="00967BA5"/>
    <w:rsid w:val="00A76838"/>
    <w:rsid w:val="00AD4BF3"/>
    <w:rsid w:val="00BB7987"/>
    <w:rsid w:val="00D3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A903F-E685-4688-A5CA-88853435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List Paragraph Char Char Char,List Paragraph1 Char,b1 Char,Number_1 Char,SGLText List Paragraph Char,new Char,List Paragraph11 Char,List Paragraph2 Char,Colorful List - Accent 11 Char,Normal Sentence Char,ListPar1 Char,list1 Char"/>
    <w:basedOn w:val="DefaultParagraphFont"/>
    <w:link w:val="ListParagraph"/>
    <w:uiPriority w:val="34"/>
    <w:qFormat/>
    <w:locked/>
    <w:rsid w:val="00382203"/>
    <w:rPr>
      <w:rFonts w:ascii="Arial" w:hAnsi="Arial" w:cs="Arial"/>
      <w:szCs w:val="24"/>
      <w:lang w:val="en-GB"/>
    </w:rPr>
  </w:style>
  <w:style w:type="paragraph" w:styleId="ListParagraph">
    <w:name w:val="List Paragraph"/>
    <w:aliases w:val="List Paragraph Char Char,List Paragraph1,b1,Number_1,SGLText List Paragraph,new,List Paragraph11,List Paragraph2,Colorful List - Accent 11,Normal Sentence,ListPar1,Figure_name,list1,*Body 1,b-heading 1/heading 2,b14,b-heading,BD,Report Pa"/>
    <w:basedOn w:val="Normal"/>
    <w:link w:val="ListParagraphChar"/>
    <w:uiPriority w:val="34"/>
    <w:qFormat/>
    <w:rsid w:val="00382203"/>
    <w:pPr>
      <w:spacing w:after="120" w:line="260" w:lineRule="atLeast"/>
      <w:ind w:left="720"/>
      <w:contextualSpacing/>
      <w:jc w:val="both"/>
    </w:pPr>
    <w:rPr>
      <w:rFonts w:ascii="Arial" w:hAnsi="Arial" w:cs="Arial"/>
      <w:szCs w:val="24"/>
      <w:lang w:val="en-GB"/>
    </w:rPr>
  </w:style>
  <w:style w:type="character" w:customStyle="1" w:styleId="Bullet1Char">
    <w:name w:val="Bullet1 Char"/>
    <w:basedOn w:val="DefaultParagraphFont"/>
    <w:link w:val="Bullet1"/>
    <w:uiPriority w:val="99"/>
    <w:locked/>
    <w:rsid w:val="005E0437"/>
    <w:rPr>
      <w:rFonts w:eastAsia="Times New Roman" w:cstheme="minorHAnsi"/>
      <w:szCs w:val="24"/>
      <w:lang w:val="en-GB" w:eastAsia="en-GB"/>
    </w:rPr>
  </w:style>
  <w:style w:type="paragraph" w:customStyle="1" w:styleId="Bullet1">
    <w:name w:val="Bullet1"/>
    <w:basedOn w:val="ListParagraph"/>
    <w:link w:val="Bullet1Char"/>
    <w:autoRedefine/>
    <w:uiPriority w:val="99"/>
    <w:qFormat/>
    <w:rsid w:val="005E0437"/>
    <w:pPr>
      <w:spacing w:before="40" w:after="20" w:line="240" w:lineRule="auto"/>
      <w:ind w:left="0"/>
      <w:jc w:val="left"/>
    </w:pPr>
    <w:rPr>
      <w:rFonts w:asciiTheme="minorHAnsi" w:eastAsia="Times New Roman" w:hAnsiTheme="minorHAnsi" w:cstheme="minorHAns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Dongre</dc:creator>
  <cp:keywords/>
  <dc:description/>
  <cp:lastModifiedBy>Manish Dongre</cp:lastModifiedBy>
  <cp:revision>3</cp:revision>
  <dcterms:created xsi:type="dcterms:W3CDTF">2016-08-29T07:05:00Z</dcterms:created>
  <dcterms:modified xsi:type="dcterms:W3CDTF">2016-08-29T07:09:00Z</dcterms:modified>
</cp:coreProperties>
</file>