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sz w:val="26"/>
          <w:szCs w:val="26"/>
          <w:rtl w:val="0"/>
        </w:rPr>
        <w:t xml:space="preserve">MVC de mis Módulos Afiliaciones y Incapacidades </w:t>
      </w:r>
    </w:p>
    <w:p w:rsidR="00000000" w:rsidDel="00000000" w:rsidP="00000000" w:rsidRDefault="00000000" w:rsidRPr="00000000" w14:paraId="00000002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ucida Sans" w:cs="Lucida Sans" w:eastAsia="Lucida Sans" w:hAnsi="Lucida Sans"/>
          <w:sz w:val="26"/>
          <w:szCs w:val="26"/>
        </w:rPr>
      </w:pPr>
      <w:hyperlink r:id="rId6">
        <w:r w:rsidDel="00000000" w:rsidR="00000000" w:rsidRPr="00000000">
          <w:rPr>
            <w:rFonts w:ascii="Lucida Sans" w:cs="Lucida Sans" w:eastAsia="Lucida Sans" w:hAnsi="Lucida Sans"/>
            <w:color w:val="1155cc"/>
            <w:sz w:val="26"/>
            <w:szCs w:val="26"/>
            <w:u w:val="single"/>
            <w:rtl w:val="0"/>
          </w:rPr>
          <w:t xml:space="preserve">https://miro.com/welcomeonboard/cWVoVDhybFo2RlNDS2lWTWdjV3FlcFdTbFlYdS9McktVemRWNHNGVEtJbmhZVDNlTHBoNlNURWlhUkF4QmdLUWtGWk5jR1JDQTlGTVBjK1lFblpnRVFRcDR0OUk1Rld0YW5DZkxueVBXZHB0SzEzUUFRdENpelc0dUIzWldHRnVNakdSWkpBejJWRjJhRnhhb1UwcS9BPT0hdjE=?share_link_id=264651652328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sz w:val="26"/>
          <w:szCs w:val="26"/>
        </w:rPr>
        <w:drawing>
          <wp:inline distB="114300" distT="114300" distL="114300" distR="114300">
            <wp:extent cx="57312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ucida Sans" w:cs="Lucida Sans" w:eastAsia="Lucida Sans" w:hAnsi="Lucida Sans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sz w:val="26"/>
          <w:szCs w:val="26"/>
        </w:rPr>
        <w:drawing>
          <wp:inline distB="114300" distT="114300" distL="114300" distR="114300">
            <wp:extent cx="5731200" cy="345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welcomeonboard/cWVoVDhybFo2RlNDS2lWTWdjV3FlcFdTbFlYdS9McktVemRWNHNGVEtJbmhZVDNlTHBoNlNURWlhUkF4QmdLUWtGWk5jR1JDQTlGTVBjK1lFblpnRVFRcDR0OUk1Rld0YW5DZkxueVBXZHB0SzEzUUFRdENpelc0dUIzWldHRnVNakdSWkpBejJWRjJhRnhhb1UwcS9BPT0hdjE=?share_link_id=264651652328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