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bCs w:val="1"/>
          <w:color w:val="1d2125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d2125"/>
          <w:sz w:val="28"/>
          <w:szCs w:val="28"/>
          <w:u w:val="single"/>
          <w:rtl w:val="0"/>
        </w:rPr>
        <w:t xml:space="preserve">R5.D.04 : Développement pour progiciels : Rapport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color w:val="1d2125"/>
        </w:rPr>
      </w:pPr>
      <w:r w:rsidDel="00000000" w:rsidR="00000000" w:rsidRPr="00000000">
        <w:rPr>
          <w:rFonts w:ascii="Arial" w:cs="Arial" w:eastAsia="Arial" w:hAnsi="Arial"/>
          <w:color w:val="1d2125"/>
          <w:rtl w:val="0"/>
        </w:rPr>
        <w:t xml:space="preserve">Nom du module : lynxter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color w:val="1d2125"/>
        </w:rPr>
      </w:pPr>
      <w:r w:rsidDel="00000000" w:rsidR="00000000" w:rsidRPr="00000000">
        <w:rPr>
          <w:rFonts w:ascii="Arial" w:cs="Arial" w:eastAsia="Arial" w:hAnsi="Arial"/>
          <w:color w:val="1d2125"/>
          <w:rtl w:val="0"/>
        </w:rPr>
        <w:t xml:space="preserve">nom de la Base de données : odoo18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color w:val="1d2125"/>
        </w:rPr>
      </w:pPr>
      <w:r w:rsidDel="00000000" w:rsidR="00000000" w:rsidRPr="00000000">
        <w:rPr>
          <w:rFonts w:ascii="Arial" w:cs="Arial" w:eastAsia="Arial" w:hAnsi="Arial"/>
          <w:color w:val="1d2125"/>
          <w:rtl w:val="0"/>
        </w:rPr>
        <w:t xml:space="preserve">identifiant : admin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color w:val="1d2125"/>
        </w:rPr>
      </w:pPr>
      <w:r w:rsidDel="00000000" w:rsidR="00000000" w:rsidRPr="00000000">
        <w:rPr>
          <w:rFonts w:ascii="Arial" w:cs="Arial" w:eastAsia="Arial" w:hAnsi="Arial"/>
          <w:color w:val="1d2125"/>
          <w:rtl w:val="0"/>
        </w:rPr>
        <w:t xml:space="preserve">mot de passe (super) : 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b w:val="1"/>
          <w:bCs w:val="1"/>
          <w:color w:val="1d2125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d2125"/>
          <w:sz w:val="22"/>
          <w:szCs w:val="22"/>
          <w:rtl w:val="0"/>
        </w:rPr>
        <w:t xml:space="preserve">Critères : </w:t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b w:val="1"/>
          <w:bCs w:val="1"/>
          <w:color w:val="1d2125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d2125"/>
          <w:sz w:val="22"/>
          <w:szCs w:val="22"/>
          <w:rtl w:val="0"/>
        </w:rPr>
        <w:t xml:space="preserve">Sécurité :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hd w:fill="ffffff" w:val="clear"/>
        <w:spacing w:after="0" w:lineRule="auto"/>
        <w:ind w:left="720" w:hanging="360"/>
        <w:jc w:val="left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Il y a aux moins deux groupes de sécurité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hd w:fill="ffffff" w:val="clear"/>
        <w:spacing w:after="0" w:lineRule="auto"/>
        <w:ind w:left="1440" w:hanging="360"/>
        <w:jc w:val="left"/>
        <w:rPr>
          <w:rFonts w:ascii="Roboto" w:cs="Roboto" w:eastAsia="Roboto" w:hAnsi="Roboto"/>
          <w:color w:val="1d2125"/>
          <w:sz w:val="23"/>
          <w:szCs w:val="23"/>
          <w:u w:val="none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Fichiers : security/lynxter_security.xml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hd w:fill="ffffff" w:val="clear"/>
        <w:spacing w:after="0" w:lineRule="auto"/>
        <w:ind w:left="1440" w:hanging="360"/>
        <w:jc w:val="left"/>
        <w:rPr>
          <w:rFonts w:ascii="Roboto" w:cs="Roboto" w:eastAsia="Roboto" w:hAnsi="Roboto"/>
          <w:color w:val="1d2125"/>
          <w:sz w:val="23"/>
          <w:szCs w:val="23"/>
          <w:u w:val="none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Groupes disponibles : lynxter_group_manager et lynxter_group_user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hd w:fill="ffffff" w:val="clear"/>
        <w:spacing w:after="0" w:lineRule="auto"/>
        <w:ind w:left="720" w:hanging="360"/>
        <w:jc w:val="left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Des droits d'accès différents aux modèles ont été accordés aux groupes de sécurité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hd w:fill="ffffff" w:val="clear"/>
        <w:spacing w:after="0" w:lineRule="auto"/>
        <w:ind w:left="1440" w:hanging="360"/>
        <w:jc w:val="left"/>
        <w:rPr>
          <w:rFonts w:ascii="Roboto" w:cs="Roboto" w:eastAsia="Roboto" w:hAnsi="Roboto"/>
          <w:color w:val="1d2125"/>
          <w:sz w:val="23"/>
          <w:szCs w:val="23"/>
          <w:u w:val="none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Fichiers : , security/ir.model.access.csv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hd w:fill="ffffff" w:val="clear"/>
        <w:spacing w:after="0" w:lineRule="auto"/>
        <w:ind w:left="1440" w:hanging="360"/>
        <w:jc w:val="left"/>
        <w:rPr>
          <w:rFonts w:ascii="Roboto" w:cs="Roboto" w:eastAsia="Roboto" w:hAnsi="Roboto"/>
          <w:color w:val="1d2125"/>
          <w:sz w:val="23"/>
          <w:szCs w:val="23"/>
          <w:u w:val="none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accès différents : tous les droits pour les managers, droite de lecture seul pour les users</w:t>
      </w:r>
    </w:p>
    <w:p w:rsidR="00000000" w:rsidDel="00000000" w:rsidP="00000000" w:rsidRDefault="00000000" w:rsidRPr="00000000" w14:paraId="0000000E">
      <w:pP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Modèles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hd w:fill="ffffff" w:val="clear"/>
        <w:spacing w:after="0" w:lineRule="auto"/>
        <w:ind w:left="720" w:hanging="360"/>
        <w:jc w:val="left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Il y a plusieurs modèles.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hd w:fill="ffffff" w:val="clear"/>
        <w:spacing w:after="0" w:lineRule="auto"/>
        <w:ind w:left="1440" w:hanging="360"/>
        <w:jc w:val="left"/>
        <w:rPr>
          <w:rFonts w:ascii="Roboto" w:cs="Roboto" w:eastAsia="Roboto" w:hAnsi="Roboto"/>
          <w:sz w:val="23"/>
          <w:szCs w:val="23"/>
          <w:u w:val="non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Fichiers : models/__init__.py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hd w:fill="ffffff" w:val="clear"/>
        <w:spacing w:after="0" w:lineRule="auto"/>
        <w:ind w:left="1440" w:hanging="360"/>
        <w:jc w:val="left"/>
        <w:rPr>
          <w:rFonts w:ascii="Roboto" w:cs="Roboto" w:eastAsia="Roboto" w:hAnsi="Roboto"/>
          <w:sz w:val="23"/>
          <w:szCs w:val="23"/>
          <w:u w:val="non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Modèles : Printer, Material et Toolhead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hd w:fill="ffffff" w:val="clear"/>
        <w:spacing w:after="0" w:lineRule="auto"/>
        <w:ind w:left="720" w:hanging="360"/>
        <w:jc w:val="left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Il y a dans au moins un modèle un champ textuel, un champ numérique, un champ date un champ image, un champ select. et un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3"/>
          <w:szCs w:val="23"/>
          <w:rtl w:val="0"/>
        </w:rPr>
        <w:t xml:space="preserve">champ calculé</w:t>
      </w: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 et un champ related.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hd w:fill="ffffff" w:val="clear"/>
        <w:spacing w:after="0" w:lineRule="auto"/>
        <w:ind w:left="1440" w:hanging="360"/>
        <w:jc w:val="left"/>
        <w:rPr>
          <w:rFonts w:ascii="Roboto" w:cs="Roboto" w:eastAsia="Roboto" w:hAnsi="Roboto"/>
          <w:sz w:val="23"/>
          <w:szCs w:val="23"/>
          <w:u w:val="non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Fichiers : models/</w:t>
      </w:r>
      <w:hyperlink r:id="rId6">
        <w:r w:rsidDel="00000000" w:rsidR="00000000" w:rsidRPr="00000000">
          <w:rPr>
            <w:rFonts w:ascii="Roboto" w:cs="Roboto" w:eastAsia="Roboto" w:hAnsi="Roboto"/>
            <w:color w:val="1155cc"/>
            <w:sz w:val="23"/>
            <w:szCs w:val="23"/>
            <w:u w:val="single"/>
            <w:rtl w:val="0"/>
          </w:rPr>
          <w:t xml:space="preserve">lynxter_printer.py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hd w:fill="ffffff" w:val="clear"/>
        <w:spacing w:after="0" w:lineRule="auto"/>
        <w:ind w:left="1440" w:hanging="360"/>
        <w:jc w:val="left"/>
        <w:rPr>
          <w:rFonts w:ascii="Roboto" w:cs="Roboto" w:eastAsia="Roboto" w:hAnsi="Roboto"/>
          <w:sz w:val="23"/>
          <w:szCs w:val="23"/>
          <w:u w:val="non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Champs : </w:t>
      </w:r>
    </w:p>
    <w:p w:rsidR="00000000" w:rsidDel="00000000" w:rsidP="00000000" w:rsidRDefault="00000000" w:rsidRPr="00000000" w14:paraId="00000015">
      <w:pPr>
        <w:numPr>
          <w:ilvl w:val="2"/>
          <w:numId w:val="3"/>
        </w:numPr>
        <w:shd w:fill="ffffff" w:val="clear"/>
        <w:spacing w:after="0" w:lineRule="auto"/>
        <w:ind w:left="2160" w:hanging="360"/>
        <w:jc w:val="left"/>
        <w:rPr>
          <w:rFonts w:ascii="Roboto" w:cs="Roboto" w:eastAsia="Roboto" w:hAnsi="Roboto"/>
          <w:sz w:val="23"/>
          <w:szCs w:val="23"/>
          <w:u w:val="non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textuel : location</w:t>
      </w:r>
    </w:p>
    <w:p w:rsidR="00000000" w:rsidDel="00000000" w:rsidP="00000000" w:rsidRDefault="00000000" w:rsidRPr="00000000" w14:paraId="00000016">
      <w:pPr>
        <w:numPr>
          <w:ilvl w:val="2"/>
          <w:numId w:val="3"/>
        </w:numPr>
        <w:shd w:fill="ffffff" w:val="clear"/>
        <w:spacing w:after="0" w:lineRule="auto"/>
        <w:ind w:left="2160" w:hanging="360"/>
        <w:jc w:val="left"/>
        <w:rPr>
          <w:rFonts w:ascii="Roboto" w:cs="Roboto" w:eastAsia="Roboto" w:hAnsi="Roboto"/>
          <w:sz w:val="23"/>
          <w:szCs w:val="23"/>
          <w:u w:val="non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numérique : serial_number</w:t>
      </w:r>
    </w:p>
    <w:p w:rsidR="00000000" w:rsidDel="00000000" w:rsidP="00000000" w:rsidRDefault="00000000" w:rsidRPr="00000000" w14:paraId="00000017">
      <w:pPr>
        <w:numPr>
          <w:ilvl w:val="2"/>
          <w:numId w:val="3"/>
        </w:numPr>
        <w:shd w:fill="ffffff" w:val="clear"/>
        <w:spacing w:after="0" w:lineRule="auto"/>
        <w:ind w:left="2160" w:hanging="360"/>
        <w:jc w:val="left"/>
        <w:rPr>
          <w:rFonts w:ascii="Roboto" w:cs="Roboto" w:eastAsia="Roboto" w:hAnsi="Roboto"/>
          <w:sz w:val="23"/>
          <w:szCs w:val="23"/>
          <w:u w:val="non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date : manufacture_date</w:t>
      </w:r>
    </w:p>
    <w:p w:rsidR="00000000" w:rsidDel="00000000" w:rsidP="00000000" w:rsidRDefault="00000000" w:rsidRPr="00000000" w14:paraId="00000018">
      <w:pPr>
        <w:numPr>
          <w:ilvl w:val="2"/>
          <w:numId w:val="3"/>
        </w:numPr>
        <w:shd w:fill="ffffff" w:val="clear"/>
        <w:spacing w:after="0" w:lineRule="auto"/>
        <w:ind w:left="2160" w:hanging="360"/>
        <w:jc w:val="left"/>
        <w:rPr>
          <w:rFonts w:ascii="Roboto" w:cs="Roboto" w:eastAsia="Roboto" w:hAnsi="Roboto"/>
          <w:sz w:val="23"/>
          <w:szCs w:val="23"/>
          <w:u w:val="non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image : thumbnail</w:t>
      </w:r>
    </w:p>
    <w:p w:rsidR="00000000" w:rsidDel="00000000" w:rsidP="00000000" w:rsidRDefault="00000000" w:rsidRPr="00000000" w14:paraId="00000019">
      <w:pPr>
        <w:numPr>
          <w:ilvl w:val="2"/>
          <w:numId w:val="3"/>
        </w:numPr>
        <w:shd w:fill="ffffff" w:val="clear"/>
        <w:spacing w:after="0" w:lineRule="auto"/>
        <w:ind w:left="2160" w:hanging="360"/>
        <w:jc w:val="left"/>
        <w:rPr>
          <w:rFonts w:ascii="Roboto" w:cs="Roboto" w:eastAsia="Roboto" w:hAnsi="Roboto"/>
          <w:sz w:val="23"/>
          <w:szCs w:val="23"/>
          <w:u w:val="non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select : model</w:t>
      </w:r>
    </w:p>
    <w:p w:rsidR="00000000" w:rsidDel="00000000" w:rsidP="00000000" w:rsidRDefault="00000000" w:rsidRPr="00000000" w14:paraId="0000001A">
      <w:pPr>
        <w:numPr>
          <w:ilvl w:val="2"/>
          <w:numId w:val="3"/>
        </w:numPr>
        <w:shd w:fill="ffffff" w:val="clear"/>
        <w:spacing w:after="0" w:lineRule="auto"/>
        <w:ind w:left="2160" w:hanging="360"/>
        <w:jc w:val="left"/>
        <w:rPr>
          <w:rFonts w:ascii="Roboto" w:cs="Roboto" w:eastAsia="Roboto" w:hAnsi="Roboto"/>
          <w:sz w:val="23"/>
          <w:szCs w:val="23"/>
          <w:u w:val="non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calculé : age</w:t>
      </w:r>
    </w:p>
    <w:p w:rsidR="00000000" w:rsidDel="00000000" w:rsidP="00000000" w:rsidRDefault="00000000" w:rsidRPr="00000000" w14:paraId="0000001B">
      <w:pPr>
        <w:numPr>
          <w:ilvl w:val="2"/>
          <w:numId w:val="3"/>
        </w:numPr>
        <w:shd w:fill="ffffff" w:val="clear"/>
        <w:spacing w:after="0" w:lineRule="auto"/>
        <w:ind w:left="2160" w:hanging="360"/>
        <w:jc w:val="left"/>
        <w:rPr>
          <w:rFonts w:ascii="Roboto" w:cs="Roboto" w:eastAsia="Roboto" w:hAnsi="Roboto"/>
          <w:sz w:val="23"/>
          <w:szCs w:val="23"/>
          <w:u w:val="non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related : materials_ids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hd w:fill="ffffff" w:val="clear"/>
        <w:spacing w:after="0" w:lineRule="auto"/>
        <w:ind w:left="720" w:hanging="360"/>
        <w:jc w:val="left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Il y a au moins dans un modèle un méthode qui contrôle des données.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hd w:fill="ffffff" w:val="clear"/>
        <w:spacing w:after="0" w:lineRule="auto"/>
        <w:ind w:left="1440" w:hanging="360"/>
        <w:jc w:val="left"/>
        <w:rPr>
          <w:rFonts w:ascii="Roboto" w:cs="Roboto" w:eastAsia="Roboto" w:hAnsi="Roboto"/>
          <w:sz w:val="23"/>
          <w:szCs w:val="23"/>
          <w:u w:val="non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Fichiers : models/lynxter_material.py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hd w:fill="ffffff" w:val="clear"/>
        <w:spacing w:after="0" w:lineRule="auto"/>
        <w:ind w:left="1440" w:hanging="360"/>
        <w:jc w:val="left"/>
        <w:rPr>
          <w:rFonts w:ascii="Roboto" w:cs="Roboto" w:eastAsia="Roboto" w:hAnsi="Roboto"/>
          <w:sz w:val="23"/>
          <w:szCs w:val="23"/>
          <w:u w:val="non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Méthode : _material_compatibility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hd w:fill="ffffff" w:val="clear"/>
        <w:spacing w:after="0" w:lineRule="auto"/>
        <w:ind w:left="720" w:hanging="360"/>
        <w:jc w:val="left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Il existe au moins</w:t>
      </w:r>
      <w:r w:rsidDel="00000000" w:rsidR="00000000" w:rsidRPr="00000000">
        <w:rPr>
          <w:rFonts w:ascii="Roboto" w:cs="Roboto" w:eastAsia="Roboto" w:hAnsi="Roboto"/>
          <w:b w:val="1"/>
          <w:bCs w:val="1"/>
          <w:sz w:val="23"/>
          <w:szCs w:val="23"/>
          <w:rtl w:val="0"/>
        </w:rPr>
        <w:t xml:space="preserve"> une relation un à plusieurs</w:t>
      </w: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 et une relation plusieurs à plusieurs.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hd w:fill="ffffff" w:val="clear"/>
        <w:spacing w:after="0" w:lineRule="auto"/>
        <w:ind w:left="1440" w:hanging="360"/>
        <w:jc w:val="left"/>
        <w:rPr>
          <w:rFonts w:ascii="Roboto" w:cs="Roboto" w:eastAsia="Roboto" w:hAnsi="Roboto"/>
          <w:sz w:val="23"/>
          <w:szCs w:val="23"/>
          <w:u w:val="non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Fichiers : models/lynxter_printer.py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hd w:fill="ffffff" w:val="clear"/>
        <w:spacing w:after="0" w:lineRule="auto"/>
        <w:ind w:left="1440" w:hanging="360"/>
        <w:jc w:val="left"/>
        <w:rPr>
          <w:rFonts w:ascii="Roboto" w:cs="Roboto" w:eastAsia="Roboto" w:hAnsi="Roboto"/>
          <w:sz w:val="23"/>
          <w:szCs w:val="23"/>
          <w:u w:val="non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Relation un à plusieurs : toolhead_ids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hd w:fill="ffffff" w:val="clear"/>
        <w:spacing w:after="0" w:lineRule="auto"/>
        <w:ind w:left="1440" w:hanging="360"/>
        <w:jc w:val="left"/>
        <w:rPr>
          <w:rFonts w:ascii="Roboto" w:cs="Roboto" w:eastAsia="Roboto" w:hAnsi="Roboto"/>
          <w:sz w:val="23"/>
          <w:szCs w:val="23"/>
          <w:u w:val="non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Relation plusieurs à plusieurs : material_ids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hd w:fill="ffffff" w:val="clear"/>
        <w:spacing w:after="0" w:lineRule="auto"/>
        <w:ind w:left="720" w:hanging="360"/>
        <w:jc w:val="left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Il existe des données de démo au format xml. Certains enregistrements sont liés par les relations d'autres non.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hd w:fill="ffffff" w:val="clear"/>
        <w:spacing w:after="0" w:lineRule="auto"/>
        <w:ind w:left="1440" w:hanging="360"/>
        <w:jc w:val="left"/>
        <w:rPr>
          <w:rFonts w:ascii="Roboto" w:cs="Roboto" w:eastAsia="Roboto" w:hAnsi="Roboto"/>
          <w:sz w:val="23"/>
          <w:szCs w:val="23"/>
          <w:u w:val="non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Fichiers : demo/printer.xml, demo/material.xml et demo/toolhead.xml</w:t>
      </w:r>
    </w:p>
    <w:p w:rsidR="00000000" w:rsidDel="00000000" w:rsidP="00000000" w:rsidRDefault="00000000" w:rsidRPr="00000000" w14:paraId="00000025">
      <w:pPr>
        <w:shd w:fill="ffffff" w:val="clear"/>
        <w:spacing w:after="240" w:lineRule="auto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Vues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spacing w:after="0" w:lineRule="auto"/>
        <w:ind w:left="720" w:hanging="360"/>
        <w:jc w:val="left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Il existe une vue liste personnalisée.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hd w:fill="ffffff" w:val="clear"/>
        <w:spacing w:after="0" w:lineRule="auto"/>
        <w:ind w:left="1440" w:hanging="360"/>
        <w:jc w:val="left"/>
        <w:rPr>
          <w:rFonts w:ascii="Roboto" w:cs="Roboto" w:eastAsia="Roboto" w:hAnsi="Roboto"/>
          <w:sz w:val="23"/>
          <w:szCs w:val="23"/>
          <w:u w:val="non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Fichier : views/printer_views.xml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hd w:fill="ffffff" w:val="clear"/>
        <w:spacing w:after="0" w:lineRule="auto"/>
        <w:ind w:left="720" w:hanging="360"/>
        <w:jc w:val="left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Il existe une vue formulaire personnalisée.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hd w:fill="ffffff" w:val="clear"/>
        <w:spacing w:after="0" w:lineRule="auto"/>
        <w:ind w:left="1440" w:hanging="360"/>
        <w:jc w:val="left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Fichier : views/printer_views.xml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hd w:fill="ffffff" w:val="clear"/>
        <w:spacing w:after="0" w:lineRule="auto"/>
        <w:ind w:left="720" w:hanging="360"/>
        <w:jc w:val="left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Il existe un champ recherche personnalisé.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hd w:fill="ffffff" w:val="clear"/>
        <w:spacing w:after="0" w:lineRule="auto"/>
        <w:ind w:left="1440" w:hanging="360"/>
        <w:jc w:val="left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Fichier : views/printer_views.xml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hd w:fill="ffffff" w:val="clear"/>
        <w:spacing w:after="0" w:lineRule="auto"/>
        <w:ind w:left="720" w:hanging="360"/>
        <w:jc w:val="left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Il existe une vue calendrier ou une vue kanban.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hd w:fill="ffffff" w:val="clear"/>
        <w:spacing w:after="0" w:lineRule="auto"/>
        <w:ind w:left="1440" w:hanging="360"/>
        <w:jc w:val="left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Fichier : views/printer_kanban_views.xml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hd w:fill="ffffff" w:val="clear"/>
        <w:spacing w:after="0" w:lineRule="auto"/>
        <w:ind w:left="720" w:hanging="360"/>
        <w:jc w:val="left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Une page web est disponible.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hd w:fill="ffffff" w:val="clear"/>
        <w:spacing w:after="0" w:lineRule="auto"/>
        <w:ind w:left="1440" w:hanging="360"/>
        <w:jc w:val="left"/>
        <w:rPr>
          <w:rFonts w:ascii="Roboto" w:cs="Roboto" w:eastAsia="Roboto" w:hAnsi="Roboto"/>
          <w:sz w:val="23"/>
          <w:szCs w:val="23"/>
          <w:u w:val="non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Fichier : controller/printer_controller/py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hd w:fill="ffffff" w:val="clear"/>
        <w:spacing w:after="0" w:lineRule="auto"/>
        <w:ind w:left="1440" w:hanging="360"/>
        <w:jc w:val="left"/>
        <w:rPr>
          <w:rFonts w:ascii="Roboto" w:cs="Roboto" w:eastAsia="Roboto" w:hAnsi="Roboto"/>
          <w:sz w:val="23"/>
          <w:szCs w:val="23"/>
          <w:u w:val="non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Lien : localhost:8069/lynxter/allprinters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hd w:fill="ffffff" w:val="clear"/>
        <w:spacing w:after="0" w:lineRule="auto"/>
        <w:ind w:left="720" w:hanging="360"/>
        <w:jc w:val="left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Dans une des vues on trouve au moins un exemplaire de tous les champs exigés dans les consignes sur les modèles.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hd w:fill="ffffff" w:val="clear"/>
        <w:spacing w:after="0" w:lineRule="auto"/>
        <w:ind w:left="1440" w:hanging="360"/>
        <w:jc w:val="left"/>
        <w:rPr>
          <w:rFonts w:ascii="Roboto" w:cs="Roboto" w:eastAsia="Roboto" w:hAnsi="Roboto"/>
          <w:sz w:val="23"/>
          <w:szCs w:val="23"/>
          <w:u w:val="non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Fichier : views/printer_views.xml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hd w:fill="ffffff" w:val="clear"/>
        <w:spacing w:after="0" w:lineRule="auto"/>
        <w:ind w:left="1440" w:hanging="360"/>
        <w:jc w:val="left"/>
        <w:rPr>
          <w:rFonts w:ascii="Roboto" w:cs="Roboto" w:eastAsia="Roboto" w:hAnsi="Roboto"/>
          <w:sz w:val="23"/>
          <w:szCs w:val="23"/>
          <w:u w:val="non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Champs : </w:t>
      </w:r>
    </w:p>
    <w:p w:rsidR="00000000" w:rsidDel="00000000" w:rsidP="00000000" w:rsidRDefault="00000000" w:rsidRPr="00000000" w14:paraId="00000034">
      <w:pPr>
        <w:numPr>
          <w:ilvl w:val="2"/>
          <w:numId w:val="1"/>
        </w:numPr>
        <w:shd w:fill="ffffff" w:val="clear"/>
        <w:spacing w:after="0" w:lineRule="auto"/>
        <w:ind w:left="2160" w:hanging="360"/>
        <w:jc w:val="left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textuel : location</w:t>
      </w:r>
    </w:p>
    <w:p w:rsidR="00000000" w:rsidDel="00000000" w:rsidP="00000000" w:rsidRDefault="00000000" w:rsidRPr="00000000" w14:paraId="00000035">
      <w:pPr>
        <w:numPr>
          <w:ilvl w:val="2"/>
          <w:numId w:val="1"/>
        </w:numPr>
        <w:shd w:fill="ffffff" w:val="clear"/>
        <w:spacing w:after="0" w:lineRule="auto"/>
        <w:ind w:left="2160" w:hanging="360"/>
        <w:jc w:val="left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numérique : serial_number</w:t>
      </w:r>
    </w:p>
    <w:p w:rsidR="00000000" w:rsidDel="00000000" w:rsidP="00000000" w:rsidRDefault="00000000" w:rsidRPr="00000000" w14:paraId="00000036">
      <w:pPr>
        <w:numPr>
          <w:ilvl w:val="2"/>
          <w:numId w:val="1"/>
        </w:numPr>
        <w:shd w:fill="ffffff" w:val="clear"/>
        <w:spacing w:after="0" w:lineRule="auto"/>
        <w:ind w:left="2160" w:hanging="360"/>
        <w:jc w:val="left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date : manufacture_date</w:t>
      </w:r>
    </w:p>
    <w:p w:rsidR="00000000" w:rsidDel="00000000" w:rsidP="00000000" w:rsidRDefault="00000000" w:rsidRPr="00000000" w14:paraId="00000037">
      <w:pPr>
        <w:numPr>
          <w:ilvl w:val="2"/>
          <w:numId w:val="1"/>
        </w:numPr>
        <w:shd w:fill="ffffff" w:val="clear"/>
        <w:spacing w:after="0" w:lineRule="auto"/>
        <w:ind w:left="2160" w:hanging="360"/>
        <w:jc w:val="left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image : thumbnail</w:t>
      </w:r>
    </w:p>
    <w:p w:rsidR="00000000" w:rsidDel="00000000" w:rsidP="00000000" w:rsidRDefault="00000000" w:rsidRPr="00000000" w14:paraId="00000038">
      <w:pPr>
        <w:numPr>
          <w:ilvl w:val="2"/>
          <w:numId w:val="1"/>
        </w:numPr>
        <w:shd w:fill="ffffff" w:val="clear"/>
        <w:spacing w:after="0" w:lineRule="auto"/>
        <w:ind w:left="2160" w:hanging="360"/>
        <w:jc w:val="left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select : model</w:t>
      </w:r>
    </w:p>
    <w:p w:rsidR="00000000" w:rsidDel="00000000" w:rsidP="00000000" w:rsidRDefault="00000000" w:rsidRPr="00000000" w14:paraId="00000039">
      <w:pPr>
        <w:numPr>
          <w:ilvl w:val="2"/>
          <w:numId w:val="1"/>
        </w:numPr>
        <w:shd w:fill="ffffff" w:val="clear"/>
        <w:spacing w:after="0" w:lineRule="auto"/>
        <w:ind w:left="2160" w:hanging="360"/>
        <w:jc w:val="left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calculé : age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hd w:fill="ffffff" w:val="clear"/>
        <w:spacing w:after="0" w:lineRule="auto"/>
        <w:ind w:left="1440" w:hanging="360"/>
        <w:jc w:val="left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Fichier : views/material_views.xml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shd w:fill="ffffff" w:val="clear"/>
        <w:spacing w:after="0" w:lineRule="auto"/>
        <w:ind w:left="1440" w:hanging="360"/>
        <w:jc w:val="left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Champs : </w:t>
      </w:r>
    </w:p>
    <w:p w:rsidR="00000000" w:rsidDel="00000000" w:rsidP="00000000" w:rsidRDefault="00000000" w:rsidRPr="00000000" w14:paraId="0000003C">
      <w:pPr>
        <w:numPr>
          <w:ilvl w:val="2"/>
          <w:numId w:val="1"/>
        </w:numPr>
        <w:shd w:fill="ffffff" w:val="clear"/>
        <w:spacing w:after="0" w:lineRule="auto"/>
        <w:ind w:left="2160" w:hanging="360"/>
        <w:jc w:val="left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related : printer_ids</w:t>
      </w:r>
    </w:p>
    <w:p w:rsidR="00000000" w:rsidDel="00000000" w:rsidP="00000000" w:rsidRDefault="00000000" w:rsidRPr="00000000" w14:paraId="0000003D">
      <w:pPr>
        <w:shd w:fill="ffffff" w:val="clear"/>
        <w:spacing w:after="0" w:lineRule="auto"/>
        <w:ind w:left="2160" w:firstLine="0"/>
        <w:jc w:val="left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hd w:fill="ffffff" w:val="clear"/>
        <w:spacing w:after="0" w:lineRule="auto"/>
        <w:ind w:left="720" w:hanging="360"/>
        <w:jc w:val="left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Un bouton permet d'exécuter la méthode qui contrôle les données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shd w:fill="ffffff" w:val="clear"/>
        <w:spacing w:after="0" w:lineRule="auto"/>
        <w:ind w:left="1440" w:hanging="360"/>
        <w:jc w:val="left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Fichier : views/material_views.xml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shd w:fill="ffffff" w:val="clear"/>
        <w:spacing w:after="0" w:lineRule="auto"/>
        <w:ind w:left="1440" w:hanging="360"/>
        <w:jc w:val="left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Bouton : button_check_compatibility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hd w:fill="ffffff" w:val="clear"/>
        <w:spacing w:after="0" w:lineRule="auto"/>
        <w:ind w:left="720" w:hanging="360"/>
        <w:jc w:val="left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Un ou plusieurs champs ne sont visibles que pour un groupe d'utilisateur ou en fonction de la valeur d'un autre champ.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shd w:fill="ffffff" w:val="clear"/>
        <w:spacing w:after="0" w:lineRule="auto"/>
        <w:ind w:left="1440" w:hanging="360"/>
        <w:jc w:val="left"/>
        <w:rPr>
          <w:rFonts w:ascii="Roboto" w:cs="Roboto" w:eastAsia="Roboto" w:hAnsi="Roboto"/>
          <w:sz w:val="23"/>
          <w:szCs w:val="23"/>
          <w:u w:val="non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Fichier : views/printer_views.xml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shd w:fill="ffffff" w:val="clear"/>
        <w:spacing w:after="0" w:lineRule="auto"/>
        <w:ind w:left="1440" w:hanging="360"/>
        <w:jc w:val="left"/>
        <w:rPr>
          <w:rFonts w:ascii="Roboto" w:cs="Roboto" w:eastAsia="Roboto" w:hAnsi="Roboto"/>
          <w:sz w:val="23"/>
          <w:szCs w:val="23"/>
          <w:u w:val="non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Champ caché : location n’est visible que pour les administrateurs</w:t>
      </w:r>
    </w:p>
    <w:p w:rsidR="00000000" w:rsidDel="00000000" w:rsidP="00000000" w:rsidRDefault="00000000" w:rsidRPr="00000000" w14:paraId="00000044">
      <w:pPr>
        <w:shd w:fill="ffffff" w:val="clear"/>
        <w:spacing w:after="0" w:lineRule="auto"/>
        <w:jc w:val="left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spacing w:after="0" w:lineRule="auto"/>
        <w:jc w:val="left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spacing w:after="0" w:lineRule="auto"/>
        <w:ind w:left="720" w:firstLine="0"/>
        <w:jc w:val="left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spacing w:after="0" w:lineRule="auto"/>
        <w:jc w:val="left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spacing w:after="0" w:lineRule="auto"/>
        <w:jc w:val="left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Arial" w:cs="Arial" w:eastAsia="Arial" w:hAnsi="Arial"/>
          <w:b w:val="1"/>
          <w:bCs w:val="1"/>
          <w:color w:val="1d2125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oppi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oppins" w:cs="Poppins" w:eastAsia="Poppins" w:hAnsi="Poppins"/>
        <w:sz w:val="24"/>
        <w:szCs w:val="24"/>
        <w:lang w:val="fr"/>
      </w:rPr>
    </w:rPrDefault>
    <w:pPrDefault>
      <w:pPr>
        <w:spacing w:after="160" w:line="278.0000000000000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jc w:val="both"/>
    </w:pPr>
    <w:rPr>
      <w:b w:val="1"/>
      <w:bCs w:val="1"/>
      <w:color w:val="00889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jc w:val="both"/>
    </w:pPr>
    <w:rPr>
      <w:b w:val="1"/>
      <w:bCs w:val="1"/>
      <w:color w:val="00889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jc w:val="both"/>
    </w:pPr>
    <w:rPr>
      <w:b w:val="1"/>
      <w:bCs w:val="1"/>
      <w:color w:val="00889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  <w:jc w:val="both"/>
    </w:pPr>
    <w:rPr>
      <w:b w:val="1"/>
      <w:bCs w:val="1"/>
      <w:color w:val="00889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  <w:jc w:val="both"/>
    </w:pPr>
    <w:rPr>
      <w:color w:val="3b4455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  <w:jc w:val="both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40" w:before="80" w:lineRule="auto"/>
      <w:jc w:val="both"/>
    </w:pPr>
    <w:rPr>
      <w:b w:val="1"/>
      <w:bCs w:val="1"/>
      <w:color w:val="008891"/>
      <w:sz w:val="70"/>
      <w:szCs w:val="70"/>
    </w:rPr>
  </w:style>
  <w:style w:type="paragraph" w:styleId="Subtitle">
    <w:name w:val="Subtitle"/>
    <w:basedOn w:val="Normal"/>
    <w:next w:val="Normal"/>
    <w:pPr>
      <w:spacing w:after="40" w:before="80" w:lineRule="auto"/>
    </w:pPr>
    <w:rPr>
      <w:i w:val="1"/>
      <w:iCs w:val="1"/>
      <w:color w:val="999999"/>
      <w:sz w:val="22"/>
      <w:szCs w:val="22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lynxter.p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Poppins-regular.ttf"/><Relationship Id="rId6" Type="http://schemas.openxmlformats.org/officeDocument/2006/relationships/font" Target="fonts/Poppins-bold.ttf"/><Relationship Id="rId7" Type="http://schemas.openxmlformats.org/officeDocument/2006/relationships/font" Target="fonts/Poppins-italic.ttf"/><Relationship Id="rId8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