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B75" w:rsidRDefault="00816DF1">
      <w:pPr>
        <w:pStyle w:val="Ttulo"/>
      </w:pPr>
      <w:r>
        <w:t xml:space="preserve">ESTRUTURA DO EBOOK — </w:t>
      </w:r>
      <w:proofErr w:type="spellStart"/>
      <w:r>
        <w:t>reconstrução</w:t>
      </w:r>
      <w:proofErr w:type="spellEnd"/>
      <w:r>
        <w:t xml:space="preserve"> do Bolo Rosa</w:t>
      </w:r>
      <w:r w:rsidR="003D65F6">
        <w:t xml:space="preserve"> , o bolo </w:t>
      </w:r>
      <w:proofErr w:type="spellStart"/>
      <w:r w:rsidR="003D65F6">
        <w:t>rosa</w:t>
      </w:r>
      <w:proofErr w:type="spellEnd"/>
      <w:r w:rsidR="003D65F6">
        <w:t xml:space="preserve"> é um </w:t>
      </w:r>
      <w:proofErr w:type="spellStart"/>
      <w:r w:rsidR="003D65F6">
        <w:t>estudo</w:t>
      </w:r>
      <w:proofErr w:type="spellEnd"/>
      <w:r w:rsidR="003D65F6">
        <w:t xml:space="preserve"> de </w:t>
      </w:r>
      <w:proofErr w:type="spellStart"/>
      <w:r w:rsidR="003D65F6">
        <w:t>caso</w:t>
      </w:r>
      <w:proofErr w:type="spellEnd"/>
      <w:r w:rsidR="003D65F6">
        <w:t xml:space="preserve"> </w:t>
      </w:r>
      <w:proofErr w:type="spellStart"/>
      <w:r w:rsidR="003D65F6">
        <w:t>usar</w:t>
      </w:r>
      <w:proofErr w:type="spellEnd"/>
      <w:r w:rsidR="003D65F6">
        <w:t xml:space="preserve"> </w:t>
      </w:r>
      <w:proofErr w:type="spellStart"/>
      <w:r w:rsidR="003D65F6">
        <w:t>mesma</w:t>
      </w:r>
      <w:proofErr w:type="spellEnd"/>
      <w:r w:rsidR="003D65F6">
        <w:t xml:space="preserve"> </w:t>
      </w:r>
      <w:proofErr w:type="spellStart"/>
      <w:r w:rsidR="003D65F6">
        <w:t>linha</w:t>
      </w:r>
      <w:proofErr w:type="spellEnd"/>
      <w:r w:rsidR="003D65F6">
        <w:t xml:space="preserve"> de design, </w:t>
      </w:r>
      <w:proofErr w:type="spellStart"/>
      <w:r w:rsidR="003D65F6">
        <w:t>usar</w:t>
      </w:r>
      <w:proofErr w:type="spellEnd"/>
      <w:r w:rsidR="003D65F6">
        <w:t xml:space="preserve"> </w:t>
      </w:r>
      <w:proofErr w:type="spellStart"/>
      <w:r w:rsidR="003D65F6">
        <w:t>fotos</w:t>
      </w:r>
      <w:proofErr w:type="spellEnd"/>
      <w:r w:rsidR="003D65F6">
        <w:t xml:space="preserve">, </w:t>
      </w:r>
      <w:proofErr w:type="spellStart"/>
      <w:r w:rsidR="003D65F6">
        <w:t>infograficos</w:t>
      </w:r>
      <w:proofErr w:type="spellEnd"/>
      <w:r w:rsidR="003D65F6">
        <w:t xml:space="preserve">, as </w:t>
      </w:r>
      <w:proofErr w:type="spellStart"/>
      <w:r w:rsidR="003D65F6">
        <w:t>receitas</w:t>
      </w:r>
      <w:proofErr w:type="spellEnd"/>
      <w:r w:rsidR="003D65F6">
        <w:t xml:space="preserve"> </w:t>
      </w:r>
      <w:proofErr w:type="spellStart"/>
      <w:r w:rsidR="003D65F6">
        <w:t>ira</w:t>
      </w:r>
      <w:proofErr w:type="spellEnd"/>
      <w:r w:rsidR="003D65F6">
        <w:t xml:space="preserve"> </w:t>
      </w:r>
      <w:proofErr w:type="spellStart"/>
      <w:r w:rsidR="003D65F6">
        <w:t>em</w:t>
      </w:r>
      <w:proofErr w:type="spellEnd"/>
      <w:r w:rsidR="003D65F6">
        <w:t xml:space="preserve"> </w:t>
      </w:r>
      <w:proofErr w:type="spellStart"/>
      <w:r w:rsidR="003D65F6">
        <w:t>anexo</w:t>
      </w:r>
      <w:proofErr w:type="spellEnd"/>
      <w:r w:rsidR="003D65F6">
        <w:t xml:space="preserve">…o </w:t>
      </w:r>
      <w:proofErr w:type="spellStart"/>
      <w:r w:rsidR="003D65F6">
        <w:t>produto</w:t>
      </w:r>
      <w:proofErr w:type="spellEnd"/>
      <w:r w:rsidR="003D65F6">
        <w:t xml:space="preserve"> </w:t>
      </w:r>
      <w:proofErr w:type="spellStart"/>
      <w:r w:rsidR="003D65F6">
        <w:t>não</w:t>
      </w:r>
      <w:proofErr w:type="spellEnd"/>
      <w:r w:rsidR="003D65F6">
        <w:t xml:space="preserve"> é </w:t>
      </w:r>
      <w:proofErr w:type="spellStart"/>
      <w:r w:rsidR="003D65F6">
        <w:t>ensinar</w:t>
      </w:r>
      <w:proofErr w:type="spellEnd"/>
      <w:r w:rsidR="003D65F6">
        <w:t xml:space="preserve"> </w:t>
      </w:r>
      <w:proofErr w:type="spellStart"/>
      <w:r w:rsidR="003D65F6">
        <w:t>fazer</w:t>
      </w:r>
      <w:proofErr w:type="spellEnd"/>
      <w:r w:rsidR="003D65F6">
        <w:t xml:space="preserve"> bolo, é </w:t>
      </w:r>
      <w:proofErr w:type="spellStart"/>
      <w:r w:rsidR="003D65F6">
        <w:t>ensinar</w:t>
      </w:r>
      <w:proofErr w:type="spellEnd"/>
      <w:r w:rsidR="003D65F6">
        <w:t xml:space="preserve"> </w:t>
      </w:r>
      <w:proofErr w:type="spellStart"/>
      <w:r w:rsidR="003D65F6">
        <w:t>dominar</w:t>
      </w:r>
      <w:proofErr w:type="spellEnd"/>
      <w:r w:rsidR="003D65F6">
        <w:t xml:space="preserve"> </w:t>
      </w:r>
      <w:proofErr w:type="spellStart"/>
      <w:r w:rsidR="003D65F6">
        <w:t>uma</w:t>
      </w:r>
      <w:proofErr w:type="spellEnd"/>
      <w:r w:rsidR="003D65F6">
        <w:t xml:space="preserve"> </w:t>
      </w:r>
      <w:proofErr w:type="spellStart"/>
      <w:r w:rsidR="003D65F6">
        <w:t>tecnicas</w:t>
      </w:r>
      <w:proofErr w:type="spellEnd"/>
      <w:r w:rsidR="003D65F6">
        <w:t xml:space="preserve">, </w:t>
      </w:r>
      <w:proofErr w:type="spellStart"/>
      <w:r w:rsidR="003D65F6">
        <w:t>ter</w:t>
      </w:r>
      <w:proofErr w:type="spellEnd"/>
      <w:r w:rsidR="003D65F6">
        <w:t xml:space="preserve"> </w:t>
      </w:r>
      <w:proofErr w:type="spellStart"/>
      <w:r w:rsidR="003D65F6">
        <w:t>acervo</w:t>
      </w:r>
      <w:proofErr w:type="spellEnd"/>
      <w:r w:rsidR="003D65F6">
        <w:t xml:space="preserve"> mental , </w:t>
      </w:r>
      <w:proofErr w:type="spellStart"/>
      <w:r w:rsidR="003D65F6">
        <w:t>usar</w:t>
      </w:r>
      <w:proofErr w:type="spellEnd"/>
      <w:r w:rsidR="003D65F6">
        <w:t xml:space="preserve"> as </w:t>
      </w:r>
      <w:proofErr w:type="spellStart"/>
      <w:r w:rsidR="003D65F6">
        <w:t>ferramentas</w:t>
      </w:r>
      <w:proofErr w:type="spellEnd"/>
      <w:r w:rsidR="003D65F6">
        <w:t xml:space="preserve"> </w:t>
      </w:r>
      <w:proofErr w:type="spellStart"/>
      <w:r w:rsidR="003D65F6">
        <w:t>atuais</w:t>
      </w:r>
      <w:proofErr w:type="spellEnd"/>
      <w:r w:rsidR="003D65F6">
        <w:t xml:space="preserve"> e </w:t>
      </w:r>
      <w:proofErr w:type="spellStart"/>
      <w:r w:rsidR="003D65F6">
        <w:t>criar</w:t>
      </w:r>
      <w:proofErr w:type="spellEnd"/>
      <w:r w:rsidR="003D65F6">
        <w:t xml:space="preserve"> </w:t>
      </w:r>
      <w:proofErr w:type="spellStart"/>
      <w:r w:rsidR="003D65F6">
        <w:t>produt</w:t>
      </w:r>
      <w:proofErr w:type="spellEnd"/>
      <w:r w:rsidR="003D65F6">
        <w:t xml:space="preserve"> </w:t>
      </w:r>
      <w:proofErr w:type="spellStart"/>
      <w:r w:rsidR="003D65F6">
        <w:t>autoral</w:t>
      </w:r>
      <w:proofErr w:type="spellEnd"/>
      <w:r w:rsidR="003D65F6">
        <w:t xml:space="preserve">. </w:t>
      </w:r>
    </w:p>
    <w:p w:rsidR="005A0B75" w:rsidRDefault="005A0B75"/>
    <w:p w:rsidR="005A0B75" w:rsidRDefault="00816DF1">
      <w:pPr>
        <w:pStyle w:val="Ttulo1"/>
      </w:pPr>
      <w:bookmarkStart w:id="0" w:name="capítulo-1-seja-você-a-referência"/>
      <w:r>
        <w:t>CAPÍTULO 1 — SEJA VOCÊ A REFERÊNCIA</w:t>
      </w:r>
    </w:p>
    <w:p w:rsidR="005A0B75" w:rsidRDefault="00816DF1">
      <w:pPr>
        <w:pStyle w:val="FirstParagraph"/>
      </w:pPr>
      <w:r>
        <w:rPr>
          <w:i/>
          <w:iCs/>
        </w:rPr>
        <w:t>Por que criar depen</w:t>
      </w:r>
      <w:r w:rsidR="003D65F6">
        <w:rPr>
          <w:i/>
          <w:iCs/>
        </w:rPr>
        <w:t xml:space="preserve">de do que já </w:t>
      </w:r>
      <w:proofErr w:type="spellStart"/>
      <w:r w:rsidR="003D65F6">
        <w:rPr>
          <w:i/>
          <w:iCs/>
        </w:rPr>
        <w:t>está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na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sua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cabeça</w:t>
      </w:r>
      <w:proofErr w:type="spellEnd"/>
      <w:r w:rsidR="003D65F6">
        <w:rPr>
          <w:i/>
          <w:iCs/>
        </w:rPr>
        <w:t xml:space="preserve">, </w:t>
      </w:r>
      <w:proofErr w:type="spellStart"/>
      <w:r w:rsidR="003D65F6">
        <w:rPr>
          <w:i/>
          <w:iCs/>
        </w:rPr>
        <w:t>explicar</w:t>
      </w:r>
      <w:proofErr w:type="spellEnd"/>
      <w:r w:rsidR="003D65F6">
        <w:rPr>
          <w:i/>
          <w:iCs/>
        </w:rPr>
        <w:t xml:space="preserve"> a </w:t>
      </w:r>
      <w:proofErr w:type="spellStart"/>
      <w:r w:rsidR="003D65F6">
        <w:rPr>
          <w:i/>
          <w:iCs/>
        </w:rPr>
        <w:t>hisoria</w:t>
      </w:r>
      <w:proofErr w:type="spellEnd"/>
      <w:r w:rsidR="003D65F6">
        <w:rPr>
          <w:i/>
          <w:iCs/>
        </w:rPr>
        <w:t xml:space="preserve"> do bolo </w:t>
      </w:r>
      <w:proofErr w:type="spellStart"/>
      <w:r w:rsidR="003D65F6">
        <w:rPr>
          <w:i/>
          <w:iCs/>
        </w:rPr>
        <w:t>rosa</w:t>
      </w:r>
      <w:proofErr w:type="spellEnd"/>
      <w:r w:rsidR="003D65F6">
        <w:rPr>
          <w:i/>
          <w:iCs/>
        </w:rPr>
        <w:t xml:space="preserve"> e </w:t>
      </w:r>
      <w:proofErr w:type="spellStart"/>
      <w:r w:rsidR="003D65F6">
        <w:rPr>
          <w:i/>
          <w:iCs/>
        </w:rPr>
        <w:t>pq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ele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exemplo</w:t>
      </w:r>
      <w:proofErr w:type="spellEnd"/>
      <w:r w:rsidR="003D65F6">
        <w:rPr>
          <w:i/>
          <w:iCs/>
        </w:rPr>
        <w:t xml:space="preserve"> de </w:t>
      </w:r>
      <w:proofErr w:type="spellStart"/>
      <w:r w:rsidR="003D65F6">
        <w:rPr>
          <w:i/>
          <w:iCs/>
        </w:rPr>
        <w:t>criação</w:t>
      </w:r>
      <w:proofErr w:type="spellEnd"/>
      <w:r w:rsidR="003D65F6">
        <w:rPr>
          <w:i/>
          <w:iCs/>
        </w:rPr>
        <w:t>…</w:t>
      </w:r>
      <w:proofErr w:type="spellStart"/>
      <w:r w:rsidR="003D65F6">
        <w:rPr>
          <w:i/>
          <w:iCs/>
        </w:rPr>
        <w:t>usa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referncias</w:t>
      </w:r>
      <w:proofErr w:type="spellEnd"/>
      <w:r w:rsidR="003D65F6">
        <w:rPr>
          <w:i/>
          <w:iCs/>
        </w:rPr>
        <w:t xml:space="preserve">, </w:t>
      </w:r>
      <w:proofErr w:type="spellStart"/>
      <w:r w:rsidR="003D65F6">
        <w:rPr>
          <w:i/>
          <w:iCs/>
        </w:rPr>
        <w:t>cria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uma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metodologia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minha</w:t>
      </w:r>
      <w:proofErr w:type="spellEnd"/>
      <w:r w:rsidR="003D65F6">
        <w:rPr>
          <w:i/>
          <w:iCs/>
        </w:rPr>
        <w:t xml:space="preserve">, </w:t>
      </w:r>
      <w:proofErr w:type="spellStart"/>
      <w:r w:rsidR="003D65F6">
        <w:rPr>
          <w:i/>
          <w:iCs/>
        </w:rPr>
        <w:t>cria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sabores</w:t>
      </w:r>
      <w:proofErr w:type="spellEnd"/>
      <w:r w:rsidR="003D65F6">
        <w:rPr>
          <w:i/>
          <w:iCs/>
        </w:rPr>
        <w:t xml:space="preserve"> </w:t>
      </w:r>
      <w:proofErr w:type="spellStart"/>
      <w:r w:rsidR="003D65F6">
        <w:rPr>
          <w:i/>
          <w:iCs/>
        </w:rPr>
        <w:t>novos</w:t>
      </w:r>
      <w:proofErr w:type="spellEnd"/>
      <w:r w:rsidR="003D65F6">
        <w:rPr>
          <w:i/>
          <w:iCs/>
        </w:rPr>
        <w:t xml:space="preserve"> e </w:t>
      </w:r>
      <w:proofErr w:type="spellStart"/>
      <w:r w:rsidR="003D65F6">
        <w:rPr>
          <w:i/>
          <w:iCs/>
        </w:rPr>
        <w:t>decoração</w:t>
      </w:r>
      <w:proofErr w:type="spellEnd"/>
      <w:r w:rsidR="003D65F6">
        <w:rPr>
          <w:i/>
          <w:iCs/>
        </w:rPr>
        <w:t xml:space="preserve"> exclusiva…</w:t>
      </w:r>
      <w:bookmarkStart w:id="1" w:name="_GoBack"/>
      <w:bookmarkEnd w:id="1"/>
    </w:p>
    <w:p w:rsidR="005A0B75" w:rsidRDefault="00816DF1">
      <w:pPr>
        <w:pStyle w:val="Ttulo2"/>
      </w:pPr>
      <w:bookmarkStart w:id="2" w:name="X93184b833e672fa2b9cedaaf525473904c43ef2"/>
      <w:r>
        <w:t>1.1 Como a criação nasce, segundo a neurociência</w:t>
      </w:r>
    </w:p>
    <w:p w:rsidR="005A0B75" w:rsidRDefault="00816DF1">
      <w:pPr>
        <w:pStyle w:val="FirstParagraph"/>
      </w:pPr>
      <w:r>
        <w:t>Em lin</w:t>
      </w:r>
      <w:r>
        <w:t>guagem de confeiteira, sem parecer aula de biologia:</w:t>
      </w:r>
    </w:p>
    <w:p w:rsidR="005A0B75" w:rsidRDefault="00816DF1">
      <w:pPr>
        <w:pStyle w:val="Compact"/>
        <w:numPr>
          <w:ilvl w:val="0"/>
          <w:numId w:val="2"/>
        </w:numPr>
      </w:pPr>
      <w:r>
        <w:rPr>
          <w:b/>
          <w:bCs/>
        </w:rPr>
        <w:t>Criar é recombinar.</w:t>
      </w:r>
      <w:r>
        <w:t xml:space="preserve"> O cérebro não inventa do nada. Ele junta pedaços do que já guardou. Nenhuma ideia nasce de uma cabeça vazia.</w:t>
      </w:r>
    </w:p>
    <w:p w:rsidR="005A0B75" w:rsidRDefault="00816DF1">
      <w:pPr>
        <w:pStyle w:val="Compact"/>
        <w:numPr>
          <w:ilvl w:val="0"/>
          <w:numId w:val="2"/>
        </w:numPr>
      </w:pPr>
      <w:r>
        <w:rPr>
          <w:b/>
          <w:bCs/>
        </w:rPr>
        <w:t>A memória do sabor é das mais fortes que existem.</w:t>
      </w:r>
      <w:r>
        <w:t xml:space="preserve"> Cheiro e gosto chegam ao</w:t>
      </w:r>
      <w:r>
        <w:t xml:space="preserve"> cérebro por um caminho muito próximo das áreas de memória e emoção. É por isso que um cheiro traz de volta a cozinha da sua avó inteira, com som e tudo.</w:t>
      </w:r>
    </w:p>
    <w:p w:rsidR="005A0B75" w:rsidRDefault="00816DF1">
      <w:pPr>
        <w:pStyle w:val="Compact"/>
        <w:numPr>
          <w:ilvl w:val="0"/>
          <w:numId w:val="2"/>
        </w:numPr>
      </w:pPr>
      <w:r>
        <w:rPr>
          <w:b/>
          <w:bCs/>
        </w:rPr>
        <w:t>Experiência vivida gruda mais do que informação lida.</w:t>
      </w:r>
      <w:r>
        <w:t xml:space="preserve"> Quando você come, o cérebro registra sabor, chei</w:t>
      </w:r>
      <w:r>
        <w:t>ro, textura, temperatura e contexto ao mesmo tempo. São muitas entradas para a mesma lembrança, e isso a torna mais fácil de acessar depois.</w:t>
      </w:r>
    </w:p>
    <w:p w:rsidR="005A0B75" w:rsidRDefault="00816DF1">
      <w:pPr>
        <w:pStyle w:val="Compact"/>
        <w:numPr>
          <w:ilvl w:val="0"/>
          <w:numId w:val="2"/>
        </w:numPr>
      </w:pPr>
      <w:r>
        <w:rPr>
          <w:b/>
          <w:bCs/>
        </w:rPr>
        <w:t>Repertório grande, associação fácil.</w:t>
      </w:r>
      <w:r>
        <w:t xml:space="preserve"> Quanto mais referências guardadas, mais pontes o cérebro consegue fazer entre </w:t>
      </w:r>
      <w:r>
        <w:t>coisas distantes — brie, queijo, tiramisù. É isso que a gente chama de criatividade.</w:t>
      </w:r>
    </w:p>
    <w:p w:rsidR="005A0B75" w:rsidRDefault="00816DF1">
      <w:pPr>
        <w:pStyle w:val="Compact"/>
        <w:numPr>
          <w:ilvl w:val="0"/>
          <w:numId w:val="2"/>
        </w:numPr>
      </w:pPr>
      <w:r>
        <w:rPr>
          <w:b/>
          <w:bCs/>
        </w:rPr>
        <w:t>Atenção é o que decide o que fica.</w:t>
      </w:r>
      <w:r>
        <w:t xml:space="preserve"> Comer distraída não vira repertório. Comer prestando atenção, sim.</w:t>
      </w:r>
    </w:p>
    <w:p w:rsidR="005A0B75" w:rsidRDefault="00816DF1">
      <w:pPr>
        <w:pStyle w:val="FirstParagraph"/>
      </w:pPr>
      <w:r>
        <w:rPr>
          <w:b/>
          <w:bCs/>
        </w:rPr>
        <w:t>A imagem do capítulo:</w:t>
      </w:r>
      <w:r>
        <w:t xml:space="preserve"> a sua cabeça é a sua despensa. Você só cozinha </w:t>
      </w:r>
      <w:r>
        <w:t>com o que guardou nela.</w:t>
      </w:r>
    </w:p>
    <w:p w:rsidR="005A0B75" w:rsidRDefault="00816DF1">
      <w:pPr>
        <w:pStyle w:val="Textoembloco"/>
      </w:pPr>
      <w:r>
        <w:t xml:space="preserve">[nota] Vou escrever isso em linguagem simples e </w:t>
      </w:r>
      <w:r>
        <w:rPr>
          <w:b/>
          <w:bCs/>
        </w:rPr>
        <w:t>sem citar estudo nem nome de pesquisador</w:t>
      </w:r>
      <w:r>
        <w:t>, porque não vale a pena inventar fonte. São conceitos aceitos e explicados com as suas palavras.</w:t>
      </w:r>
    </w:p>
    <w:p w:rsidR="005A0B75" w:rsidRDefault="00816DF1">
      <w:pPr>
        <w:pStyle w:val="Ttulo2"/>
      </w:pPr>
      <w:bookmarkStart w:id="3" w:name="os-passos"/>
      <w:bookmarkEnd w:id="2"/>
      <w:r>
        <w:lastRenderedPageBreak/>
        <w:t>1.2 Os passos</w:t>
      </w:r>
    </w:p>
    <w:p w:rsidR="005A0B75" w:rsidRDefault="00816DF1">
      <w:pPr>
        <w:pStyle w:val="Compact"/>
        <w:numPr>
          <w:ilvl w:val="0"/>
          <w:numId w:val="3"/>
        </w:numPr>
      </w:pPr>
      <w:r>
        <w:rPr>
          <w:b/>
          <w:bCs/>
        </w:rPr>
        <w:t>Não estude. Coma.</w:t>
      </w:r>
      <w:r>
        <w:t xml:space="preserve"> Encha a despen</w:t>
      </w:r>
      <w:r>
        <w:t>sa: restaurante, viagem, foto, vídeo, livro — prestando atenção.</w:t>
      </w:r>
    </w:p>
    <w:p w:rsidR="005A0B75" w:rsidRDefault="00816DF1">
      <w:pPr>
        <w:pStyle w:val="Compact"/>
        <w:numPr>
          <w:ilvl w:val="0"/>
          <w:numId w:val="3"/>
        </w:numPr>
      </w:pPr>
      <w:r>
        <w:rPr>
          <w:b/>
          <w:bCs/>
        </w:rPr>
        <w:t>Seja realista.</w:t>
      </w:r>
      <w:r>
        <w:t xml:space="preserve"> Sua aptidão e as suas condições, inclusive o que existe para comprar na sua cidade.</w:t>
      </w:r>
    </w:p>
    <w:p w:rsidR="005A0B75" w:rsidRDefault="00816DF1">
      <w:pPr>
        <w:pStyle w:val="Compact"/>
        <w:numPr>
          <w:ilvl w:val="0"/>
          <w:numId w:val="3"/>
        </w:numPr>
      </w:pPr>
      <w:r>
        <w:rPr>
          <w:b/>
          <w:bCs/>
        </w:rPr>
        <w:t>Escolha o nicho pela aptidão.</w:t>
      </w:r>
    </w:p>
    <w:p w:rsidR="005A0B75" w:rsidRDefault="00816DF1">
      <w:pPr>
        <w:pStyle w:val="Compact"/>
        <w:numPr>
          <w:ilvl w:val="0"/>
          <w:numId w:val="3"/>
        </w:numPr>
      </w:pPr>
      <w:r>
        <w:rPr>
          <w:b/>
          <w:bCs/>
        </w:rPr>
        <w:t>Estude e aplique.</w:t>
      </w:r>
      <w:r>
        <w:t xml:space="preserve"> Cada coisa estudada passa pela bancada.</w:t>
      </w:r>
    </w:p>
    <w:p w:rsidR="005A0B75" w:rsidRDefault="00816DF1">
      <w:pPr>
        <w:pStyle w:val="Compact"/>
        <w:numPr>
          <w:ilvl w:val="0"/>
          <w:numId w:val="3"/>
        </w:numPr>
      </w:pPr>
      <w:r>
        <w:rPr>
          <w:b/>
          <w:bCs/>
        </w:rPr>
        <w:t>Um p</w:t>
      </w:r>
      <w:r>
        <w:rPr>
          <w:b/>
          <w:bCs/>
        </w:rPr>
        <w:t>roduto só, com segurança.</w:t>
      </w:r>
    </w:p>
    <w:p w:rsidR="005A0B75" w:rsidRDefault="00816DF1">
      <w:pPr>
        <w:pStyle w:val="Ttulo2"/>
      </w:pPr>
      <w:bookmarkStart w:id="4" w:name="o-exemplo-real-como-o-bolo-rosa-nasceu"/>
      <w:bookmarkEnd w:id="3"/>
      <w:r>
        <w:t>1.3 O exemplo real: como o Bolo Rosa nasceu</w:t>
      </w:r>
    </w:p>
    <w:p w:rsidR="005A0B75" w:rsidRDefault="00816DF1">
      <w:pPr>
        <w:pStyle w:val="FirstParagraph"/>
      </w:pPr>
      <w:r>
        <w:rPr>
          <w:b/>
          <w:bCs/>
        </w:rPr>
        <w:t>Nasceu de uma dificuldade.</w:t>
      </w:r>
      <w:r>
        <w:t xml:space="preserve"> Fazer bolo não era o forte dela. O forte era o chocolate.</w:t>
      </w:r>
    </w:p>
    <w:p w:rsidR="005A0B75" w:rsidRDefault="00816DF1">
      <w:pPr>
        <w:pStyle w:val="Corpodetexto"/>
      </w:pPr>
      <w:r>
        <w:t>O caminho foi esse:</w:t>
      </w:r>
    </w:p>
    <w:p w:rsidR="005A0B75" w:rsidRDefault="00816DF1">
      <w:pPr>
        <w:pStyle w:val="Compact"/>
        <w:numPr>
          <w:ilvl w:val="0"/>
          <w:numId w:val="4"/>
        </w:numPr>
      </w:pPr>
      <w:r>
        <w:t>A dificuldade com bolo</w:t>
      </w:r>
    </w:p>
    <w:p w:rsidR="005A0B75" w:rsidRDefault="00816DF1">
      <w:pPr>
        <w:pStyle w:val="Compact"/>
        <w:numPr>
          <w:ilvl w:val="0"/>
          <w:numId w:val="4"/>
        </w:numPr>
      </w:pPr>
      <w:r>
        <w:t>O domínio que já existia: chocolate</w:t>
      </w:r>
    </w:p>
    <w:p w:rsidR="005A0B75" w:rsidRDefault="00816DF1">
      <w:pPr>
        <w:pStyle w:val="Compact"/>
        <w:numPr>
          <w:ilvl w:val="0"/>
          <w:numId w:val="4"/>
        </w:numPr>
      </w:pPr>
      <w:r>
        <w:t>Buscar referência de receitas</w:t>
      </w:r>
    </w:p>
    <w:p w:rsidR="005A0B75" w:rsidRDefault="00816DF1">
      <w:pPr>
        <w:pStyle w:val="Compact"/>
        <w:numPr>
          <w:ilvl w:val="0"/>
          <w:numId w:val="4"/>
        </w:numPr>
      </w:pPr>
      <w:r>
        <w:t>Fazer o bolo apoiada naquilo que já dominava</w:t>
      </w:r>
    </w:p>
    <w:p w:rsidR="005A0B75" w:rsidRDefault="00816DF1">
      <w:pPr>
        <w:pStyle w:val="FirstParagraph"/>
      </w:pPr>
      <w:r>
        <w:rPr>
          <w:b/>
          <w:bCs/>
        </w:rPr>
        <w:t>A lição:</w:t>
      </w:r>
      <w:r>
        <w:t xml:space="preserve"> você não precisa ser boa em tudo. Você precisa entrar pela porta que já é sua.</w:t>
      </w:r>
    </w:p>
    <w:p w:rsidR="005A0B75" w:rsidRDefault="00816DF1">
      <w:pPr>
        <w:pStyle w:val="Corpodetexto"/>
      </w:pPr>
      <w:r>
        <w:rPr>
          <w:i/>
          <w:iCs/>
        </w:rPr>
        <w:t xml:space="preserve">[A autora confirma os detalhes: qual era a dificuldade com bolo, onde foi buscar referência, </w:t>
      </w:r>
      <w:r>
        <w:rPr>
          <w:i/>
          <w:iCs/>
        </w:rPr>
        <w:t>quantas vezes testou.]</w:t>
      </w:r>
    </w:p>
    <w:p w:rsidR="005A0B75" w:rsidRDefault="00816DF1">
      <w:r>
        <w:pict>
          <v:rect id="_x0000_i1025" style="width:0;height:1.5pt" o:hralign="center" o:hrstd="t" o:hr="t"/>
        </w:pict>
      </w:r>
    </w:p>
    <w:p w:rsidR="005A0B75" w:rsidRDefault="00816DF1">
      <w:pPr>
        <w:pStyle w:val="Ttulo1"/>
      </w:pPr>
      <w:bookmarkStart w:id="5" w:name="capítulo-2-o-método-do-bolo"/>
      <w:bookmarkEnd w:id="0"/>
      <w:bookmarkEnd w:id="4"/>
      <w:r>
        <w:t>CAPÍTULO 2 — O MÉTODO DO BOLO</w:t>
      </w:r>
    </w:p>
    <w:p w:rsidR="005A0B75" w:rsidRDefault="00816DF1">
      <w:pPr>
        <w:pStyle w:val="FirstParagraph"/>
      </w:pPr>
      <w:r>
        <w:rPr>
          <w:i/>
          <w:iCs/>
        </w:rPr>
        <w:t xml:space="preserve">Passo a passo, sem receita. </w:t>
      </w:r>
      <w:r>
        <w:rPr>
          <w:b/>
          <w:bCs/>
          <w:i/>
          <w:iCs/>
        </w:rPr>
        <w:t>As receitas vão para o anexo.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1512"/>
        <w:gridCol w:w="7177"/>
      </w:tblGrid>
      <w:tr w:rsidR="005A0B75" w:rsidTr="005A0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Passo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O que entra no capítulo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Planeje o bolo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 xml:space="preserve">Decidir antes de ligar o forno: para quem, quantas fatias, quais sabores, qual altura. </w:t>
            </w:r>
            <w:r>
              <w:rPr>
                <w:b/>
                <w:bCs/>
              </w:rPr>
              <w:t>Se você não consegue planejar sozinha, use a IA</w:t>
            </w:r>
            <w:r>
              <w:t xml:space="preserve"> — e o livro mostra como pedir.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A forma e a conta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 xml:space="preserve">Qual forma usar e como calcular a quantidade. </w:t>
            </w:r>
            <w:r>
              <w:rPr>
                <w:b/>
                <w:bCs/>
              </w:rPr>
              <w:t>Tabela de forma × massa × recheio × rendimento em fatias.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Faça o bolo</w:t>
            </w:r>
          </w:p>
        </w:tc>
        <w:tc>
          <w:tcPr>
            <w:tcW w:w="0" w:type="auto"/>
          </w:tcPr>
          <w:p w:rsidR="005A0B75" w:rsidRDefault="003D65F6">
            <w:pPr>
              <w:pStyle w:val="Compact"/>
            </w:pPr>
            <w:proofErr w:type="spellStart"/>
            <w:r>
              <w:t>Planeja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as </w:t>
            </w:r>
            <w:proofErr w:type="spellStart"/>
            <w:r>
              <w:t>rceitas</w:t>
            </w:r>
            <w:proofErr w:type="spellEnd"/>
            <w:r>
              <w:t xml:space="preserve"> e </w:t>
            </w:r>
            <w:proofErr w:type="spellStart"/>
            <w:r>
              <w:t>crie</w:t>
            </w:r>
            <w:proofErr w:type="spellEnd"/>
            <w:r>
              <w:t xml:space="preserve"> o </w:t>
            </w:r>
            <w:proofErr w:type="spellStart"/>
            <w:r>
              <w:t>projeto</w:t>
            </w:r>
            <w:proofErr w:type="spellEnd"/>
            <w:r>
              <w:t xml:space="preserve"> do bolo </w:t>
            </w:r>
            <w:proofErr w:type="spellStart"/>
            <w:r>
              <w:t>inteiro</w:t>
            </w:r>
            <w:proofErr w:type="spellEnd"/>
            <w:r>
              <w:t>…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Recheie</w:t>
            </w:r>
          </w:p>
        </w:tc>
        <w:tc>
          <w:tcPr>
            <w:tcW w:w="0" w:type="auto"/>
          </w:tcPr>
          <w:p w:rsidR="005A0B75" w:rsidRDefault="003D65F6">
            <w:pPr>
              <w:pStyle w:val="Compact"/>
            </w:pPr>
            <w:proofErr w:type="spellStart"/>
            <w:r>
              <w:t>Enterdder</w:t>
            </w:r>
            <w:proofErr w:type="spellEnd"/>
            <w:r>
              <w:t xml:space="preserve"> </w:t>
            </w:r>
            <w:proofErr w:type="spellStart"/>
            <w:r>
              <w:t>proporção</w:t>
            </w:r>
            <w:proofErr w:type="spellEnd"/>
            <w:r>
              <w:t xml:space="preserve"> 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Monte</w:t>
            </w:r>
          </w:p>
        </w:tc>
        <w:tc>
          <w:tcPr>
            <w:tcW w:w="0" w:type="auto"/>
          </w:tcPr>
          <w:p w:rsidR="005A0B75" w:rsidRDefault="00816DF1" w:rsidP="003D65F6">
            <w:pPr>
              <w:pStyle w:val="Compact"/>
            </w:pPr>
            <w:r>
              <w:t xml:space="preserve">A metodologia de montagem 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Espatule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O passo que separa o bolo caseiro do bolo profissional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Decore</w:t>
            </w:r>
          </w:p>
        </w:tc>
        <w:tc>
          <w:tcPr>
            <w:tcW w:w="0" w:type="auto"/>
          </w:tcPr>
          <w:p w:rsidR="005A0B75" w:rsidRDefault="003D65F6" w:rsidP="003D65F6">
            <w:pPr>
              <w:pStyle w:val="Compact"/>
            </w:pPr>
            <w:proofErr w:type="spellStart"/>
            <w:r>
              <w:t>SEja</w:t>
            </w:r>
            <w:proofErr w:type="spellEnd"/>
            <w:r>
              <w:t xml:space="preserve"> </w:t>
            </w:r>
            <w:proofErr w:type="spellStart"/>
            <w:r>
              <w:t>diferente</w:t>
            </w:r>
            <w:proofErr w:type="spellEnd"/>
            <w:r>
              <w:t xml:space="preserve"> </w:t>
            </w:r>
          </w:p>
        </w:tc>
      </w:tr>
    </w:tbl>
    <w:p w:rsidR="005A0B75" w:rsidRDefault="00816DF1">
      <w:pPr>
        <w:pStyle w:val="Ttulo1"/>
      </w:pPr>
      <w:bookmarkStart w:id="6" w:name="capítulo-3-vá-além-troque-as-receitas"/>
      <w:bookmarkEnd w:id="5"/>
      <w:r>
        <w:lastRenderedPageBreak/>
        <w:t>CAPÍTULO 3 — VÁ ALÉM: TROQUE AS RECEITAS</w:t>
      </w:r>
    </w:p>
    <w:p w:rsidR="005A0B75" w:rsidRDefault="00816DF1">
      <w:pPr>
        <w:pStyle w:val="FirstParagraph"/>
      </w:pPr>
      <w:r>
        <w:rPr>
          <w:i/>
          <w:iCs/>
        </w:rPr>
        <w:t xml:space="preserve">Criar os próprios recheios. </w:t>
      </w:r>
      <w:r>
        <w:rPr>
          <w:b/>
          <w:bCs/>
          <w:i/>
          <w:iCs/>
        </w:rPr>
        <w:t>Conteúdo já levantado e pronto.</w:t>
      </w:r>
    </w:p>
    <w:p w:rsidR="005A0B75" w:rsidRDefault="00816DF1">
      <w:pPr>
        <w:pStyle w:val="Ttulo2"/>
      </w:pPr>
      <w:bookmarkStart w:id="7" w:name="o-que-é-chocolate"/>
      <w:r>
        <w:t>3.1 O que é chocolate</w:t>
      </w:r>
    </w:p>
    <w:p w:rsidR="005A0B75" w:rsidRDefault="00816DF1">
      <w:pPr>
        <w:pStyle w:val="FirstParagraph"/>
      </w:pPr>
      <w:r>
        <w:t>Resumo do material técnico: massa de cacau, manteiga de cacau, cacau em pó, o que o “% de cacau” do rótulo significa, e como reconhec</w:t>
      </w:r>
      <w:r>
        <w:t>er chocolate de verdade, cobertura fracionada e hidrogenada pela lista de ingredientes.</w:t>
      </w:r>
    </w:p>
    <w:p w:rsidR="005A0B75" w:rsidRDefault="00816DF1">
      <w:pPr>
        <w:pStyle w:val="Ttulo2"/>
      </w:pPr>
      <w:bookmarkStart w:id="8" w:name="o-que-é-ganache"/>
      <w:bookmarkEnd w:id="7"/>
      <w:r>
        <w:t xml:space="preserve">3.2 O </w:t>
      </w:r>
      <w:proofErr w:type="spellStart"/>
      <w:r>
        <w:t>que</w:t>
      </w:r>
      <w:proofErr w:type="spellEnd"/>
      <w:r>
        <w:t xml:space="preserve"> é </w:t>
      </w:r>
      <w:r w:rsidR="003D65F6">
        <w:t xml:space="preserve">chocolate e </w:t>
      </w:r>
      <w:proofErr w:type="spellStart"/>
      <w:r>
        <w:t>ganache</w:t>
      </w:r>
      <w:proofErr w:type="spellEnd"/>
    </w:p>
    <w:p w:rsidR="005A0B75" w:rsidRDefault="00816DF1">
      <w:pPr>
        <w:pStyle w:val="FirstParagraph"/>
      </w:pPr>
      <w:r>
        <w:t>Ganache é uma emulsão: gordura dispersa em água. O papel de cada componente, por que ela talha, e como consertar.</w:t>
      </w:r>
    </w:p>
    <w:p w:rsidR="005A0B75" w:rsidRDefault="00816DF1">
      <w:pPr>
        <w:pStyle w:val="Ttulo2"/>
      </w:pPr>
      <w:bookmarkStart w:id="9" w:name="a-tabela-da-ganache-perfeita"/>
      <w:bookmarkEnd w:id="8"/>
      <w:r>
        <w:t>3.3 A tabela da ganache perfeita</w:t>
      </w:r>
    </w:p>
    <w:p w:rsidR="005A0B75" w:rsidRDefault="00816DF1">
      <w:pPr>
        <w:pStyle w:val="FirstParagraph"/>
      </w:pPr>
      <w:r>
        <w:t>A</w:t>
      </w:r>
      <w:r>
        <w:t xml:space="preserve"> tabela de harmonia, com as três texturas: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7"/>
        <w:gridCol w:w="7637"/>
      </w:tblGrid>
      <w:tr w:rsidR="005A0B75" w:rsidTr="005A0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Textura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Serve para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Cremosa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bombom recheado, trufa, recheio de bolo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Estrutura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tira de sustentação e blindagem — segura o bolo e deixa a quina reta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Cobertura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drip cake, calda, decoração — escorre e brilha</w:t>
            </w:r>
          </w:p>
        </w:tc>
      </w:tr>
    </w:tbl>
    <w:p w:rsidR="005A0B75" w:rsidRDefault="00816DF1">
      <w:pPr>
        <w:pStyle w:val="Ttulo2"/>
      </w:pPr>
      <w:bookmarkStart w:id="10" w:name="tabela-de-combinações-de-recheio"/>
      <w:bookmarkEnd w:id="9"/>
      <w:r>
        <w:t>3.4 Tabela de combinações de recheio</w:t>
      </w:r>
    </w:p>
    <w:p w:rsidR="005A0B75" w:rsidRDefault="00816DF1">
      <w:pPr>
        <w:pStyle w:val="FirstParagraph"/>
      </w:pPr>
      <w:r>
        <w:t>Sugestões por família de sabor: clássica de creme de leite · frutas · pastas saborizantes · frutas secas e leguminosas. Com as combinações que não erram e o aviso de quais carregam mais água.</w:t>
      </w:r>
    </w:p>
    <w:p w:rsidR="005A0B75" w:rsidRDefault="00816DF1">
      <w:pPr>
        <w:pStyle w:val="Ttulo2"/>
      </w:pPr>
      <w:bookmarkStart w:id="11" w:name="fecho-do-livro"/>
      <w:bookmarkEnd w:id="10"/>
      <w:r>
        <w:t>3.5 Fecho do livro</w:t>
      </w:r>
    </w:p>
    <w:p w:rsidR="005A0B75" w:rsidRDefault="00816DF1">
      <w:pPr>
        <w:pStyle w:val="Compact"/>
        <w:numPr>
          <w:ilvl w:val="0"/>
          <w:numId w:val="6"/>
        </w:numPr>
      </w:pPr>
      <w:r>
        <w:rPr>
          <w:b/>
          <w:bCs/>
        </w:rPr>
        <w:t>Fotograf</w:t>
      </w:r>
      <w:r>
        <w:rPr>
          <w:b/>
          <w:bCs/>
        </w:rPr>
        <w:t>e bem.</w:t>
      </w:r>
      <w:r>
        <w:t xml:space="preserve"> O que separa a foto que vende da foto que não vende.</w:t>
      </w:r>
    </w:p>
    <w:p w:rsidR="005A0B75" w:rsidRDefault="00816DF1">
      <w:pPr>
        <w:pStyle w:val="Compact"/>
        <w:numPr>
          <w:ilvl w:val="0"/>
          <w:numId w:val="6"/>
        </w:numPr>
      </w:pPr>
      <w:r>
        <w:rPr>
          <w:b/>
          <w:bCs/>
        </w:rPr>
        <w:t>Precifique bem.</w:t>
      </w:r>
      <w:r>
        <w:t xml:space="preserve"> A ponte para a planilha do anexo.</w:t>
      </w:r>
    </w:p>
    <w:p w:rsidR="005A0B75" w:rsidRDefault="00816DF1">
      <w:pPr>
        <w:pStyle w:val="FirstParagraph"/>
      </w:pPr>
      <w:r>
        <w:rPr>
          <w:i/>
          <w:iCs/>
        </w:rPr>
        <w:t>[Confirmar: “classificar bem” era precificar mesmo?]</w:t>
      </w:r>
    </w:p>
    <w:p w:rsidR="005A0B75" w:rsidRDefault="00816DF1">
      <w:r>
        <w:pict>
          <v:rect id="_x0000_i1026" style="width:0;height:1.5pt" o:hralign="center" o:hrstd="t" o:hr="t"/>
        </w:pict>
      </w:r>
    </w:p>
    <w:p w:rsidR="005A0B75" w:rsidRDefault="00816DF1">
      <w:pPr>
        <w:pStyle w:val="Ttulo1"/>
      </w:pPr>
      <w:bookmarkStart w:id="12" w:name="os-anexos"/>
      <w:bookmarkEnd w:id="6"/>
      <w:bookmarkEnd w:id="11"/>
      <w:r>
        <w:t>OS ANEXOS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3244"/>
        <w:gridCol w:w="5445"/>
      </w:tblGrid>
      <w:tr w:rsidR="005A0B75" w:rsidTr="005A0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Anexo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Status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Calculadora de ganache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Construída, falta testar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PDF com todas as receitas</w:t>
            </w:r>
            <w:r>
              <w:t xml:space="preserve"> — as do bolo e as de ganache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A polir. O plano de 36 receitas (3 texturas × chocolates) já está montado, e dá para lançar só com as 18 da Prioridade 1</w:t>
            </w:r>
          </w:p>
        </w:tc>
      </w:tr>
      <w:tr w:rsidR="005A0B75"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rPr>
                <w:b/>
                <w:bCs/>
              </w:rPr>
              <w:t>Excel de precificação</w:t>
            </w:r>
          </w:p>
        </w:tc>
        <w:tc>
          <w:tcPr>
            <w:tcW w:w="0" w:type="auto"/>
          </w:tcPr>
          <w:p w:rsidR="005A0B75" w:rsidRDefault="00816DF1">
            <w:pPr>
              <w:pStyle w:val="Compact"/>
            </w:pPr>
            <w:r>
              <w:t>A fazer</w:t>
            </w:r>
          </w:p>
        </w:tc>
      </w:tr>
    </w:tbl>
    <w:p w:rsidR="005A0B75" w:rsidRDefault="00816DF1" w:rsidP="003D65F6">
      <w:r>
        <w:lastRenderedPageBreak/>
        <w:pict>
          <v:rect id="_x0000_i1027" style="width:0;height:1.5pt" o:hralign="center" o:hrstd="t" o:hr="t"/>
        </w:pict>
      </w:r>
      <w:bookmarkStart w:id="13" w:name="o-que-eu-preciso-de-você"/>
      <w:bookmarkEnd w:id="12"/>
      <w:bookmarkEnd w:id="13"/>
    </w:p>
    <w:sectPr w:rsidR="005A0B7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DF1" w:rsidRDefault="00816DF1">
      <w:pPr>
        <w:spacing w:after="0"/>
      </w:pPr>
      <w:r>
        <w:separator/>
      </w:r>
    </w:p>
  </w:endnote>
  <w:endnote w:type="continuationSeparator" w:id="0">
    <w:p w:rsidR="00816DF1" w:rsidRDefault="00816D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DF1" w:rsidRDefault="00816DF1">
      <w:r>
        <w:separator/>
      </w:r>
    </w:p>
  </w:footnote>
  <w:footnote w:type="continuationSeparator" w:id="0">
    <w:p w:rsidR="00816DF1" w:rsidRDefault="00816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E7809E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1B2845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884415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A0B75"/>
    <w:rsid w:val="003D65F6"/>
    <w:rsid w:val="005A0B75"/>
    <w:rsid w:val="0081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202A5C-E35F-4376-9FAE-BDBEC611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unhideWhenUsed/>
    <w:rsid w:val="003D65F6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3D65F6"/>
  </w:style>
  <w:style w:type="paragraph" w:styleId="Rodap">
    <w:name w:val="footer"/>
    <w:basedOn w:val="Normal"/>
    <w:link w:val="RodapChar"/>
    <w:unhideWhenUsed/>
    <w:rsid w:val="003D65F6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3D6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748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DO EBOOK — reconstrução do Bolo Rosa</dc:title>
  <dc:creator/>
  <cp:keywords/>
  <cp:lastModifiedBy>Tatiana Duarte Moreira</cp:lastModifiedBy>
  <cp:revision>3</cp:revision>
  <dcterms:created xsi:type="dcterms:W3CDTF">2026-09-23T00:21:00Z</dcterms:created>
  <dcterms:modified xsi:type="dcterms:W3CDTF">2026-09-23T01:23:00Z</dcterms:modified>
</cp:coreProperties>
</file>