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AA" w:rsidRPr="00D45FBB" w:rsidRDefault="00626AAA" w:rsidP="00545DBE">
      <w:pPr>
        <w:contextualSpacing/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D45FBB">
        <w:rPr>
          <w:rFonts w:ascii="Times New Roman" w:hAnsi="Times New Roman" w:cs="Times New Roman"/>
          <w:b/>
          <w:sz w:val="32"/>
        </w:rPr>
        <w:t>Modern stressors of gut microb</w:t>
      </w:r>
      <w:r w:rsidR="001257C8">
        <w:rPr>
          <w:rFonts w:ascii="Times New Roman" w:hAnsi="Times New Roman" w:cs="Times New Roman"/>
          <w:b/>
          <w:sz w:val="32"/>
        </w:rPr>
        <w:t>es</w:t>
      </w:r>
    </w:p>
    <w:p w:rsidR="00626AAA" w:rsidRPr="00D45FBB" w:rsidRDefault="00626AAA" w:rsidP="00545DBE">
      <w:pPr>
        <w:spacing w:line="276" w:lineRule="auto"/>
        <w:contextualSpacing/>
        <w:jc w:val="center"/>
        <w:rPr>
          <w:rFonts w:ascii="Times New Roman" w:hAnsi="Times New Roman" w:cs="Times New Roman"/>
          <w:b/>
        </w:rPr>
      </w:pPr>
    </w:p>
    <w:p w:rsidR="00626AAA" w:rsidRPr="001257C8" w:rsidRDefault="00626AAA" w:rsidP="00545DBE">
      <w:pPr>
        <w:spacing w:line="276" w:lineRule="auto"/>
        <w:contextualSpacing/>
        <w:jc w:val="center"/>
        <w:outlineLvl w:val="0"/>
        <w:rPr>
          <w:rFonts w:ascii="Times New Roman" w:hAnsi="Times New Roman" w:cs="Times New Roman"/>
          <w:b/>
          <w:lang w:val="fr-FR"/>
        </w:rPr>
      </w:pPr>
      <w:r w:rsidRPr="001257C8">
        <w:rPr>
          <w:rFonts w:ascii="Times New Roman" w:hAnsi="Times New Roman" w:cs="Times New Roman"/>
          <w:b/>
          <w:lang w:val="fr-FR"/>
        </w:rPr>
        <w:t xml:space="preserve">Benoit Chassaing, Assistant </w:t>
      </w:r>
      <w:proofErr w:type="spellStart"/>
      <w:r w:rsidRPr="001257C8">
        <w:rPr>
          <w:rFonts w:ascii="Times New Roman" w:hAnsi="Times New Roman" w:cs="Times New Roman"/>
          <w:b/>
          <w:lang w:val="fr-FR"/>
        </w:rPr>
        <w:t>professor</w:t>
      </w:r>
      <w:proofErr w:type="spellEnd"/>
    </w:p>
    <w:p w:rsidR="00626AAA" w:rsidRPr="001257C8" w:rsidRDefault="00626AAA" w:rsidP="00545DBE">
      <w:pPr>
        <w:spacing w:line="276" w:lineRule="auto"/>
        <w:contextualSpacing/>
        <w:jc w:val="center"/>
        <w:outlineLvl w:val="0"/>
        <w:rPr>
          <w:rFonts w:ascii="Times New Roman" w:hAnsi="Times New Roman" w:cs="Times New Roman"/>
          <w:b/>
          <w:lang w:val="fr-FR"/>
        </w:rPr>
      </w:pPr>
      <w:proofErr w:type="spellStart"/>
      <w:r w:rsidRPr="001257C8">
        <w:rPr>
          <w:rFonts w:ascii="Times New Roman" w:hAnsi="Times New Roman" w:cs="Times New Roman"/>
          <w:b/>
          <w:lang w:val="fr-FR"/>
        </w:rPr>
        <w:t>Emilie</w:t>
      </w:r>
      <w:proofErr w:type="spellEnd"/>
      <w:r w:rsidRPr="001257C8">
        <w:rPr>
          <w:rFonts w:ascii="Times New Roman" w:hAnsi="Times New Roman" w:cs="Times New Roman"/>
          <w:b/>
          <w:lang w:val="fr-FR"/>
        </w:rPr>
        <w:t xml:space="preserve"> Viennois, Assistant </w:t>
      </w:r>
      <w:proofErr w:type="spellStart"/>
      <w:r w:rsidRPr="001257C8">
        <w:rPr>
          <w:rFonts w:ascii="Times New Roman" w:hAnsi="Times New Roman" w:cs="Times New Roman"/>
          <w:b/>
          <w:lang w:val="fr-FR"/>
        </w:rPr>
        <w:t>professor</w:t>
      </w:r>
      <w:proofErr w:type="spellEnd"/>
    </w:p>
    <w:p w:rsidR="00626AAA" w:rsidRPr="001257C8" w:rsidRDefault="00626AAA" w:rsidP="00545DBE">
      <w:pPr>
        <w:spacing w:line="276" w:lineRule="auto"/>
        <w:contextualSpacing/>
        <w:jc w:val="center"/>
        <w:rPr>
          <w:rFonts w:ascii="Times New Roman" w:hAnsi="Times New Roman" w:cs="Times New Roman"/>
          <w:lang w:val="fr-FR"/>
        </w:rPr>
      </w:pPr>
    </w:p>
    <w:p w:rsidR="00626AAA" w:rsidRPr="00D45FBB" w:rsidRDefault="00626AAA" w:rsidP="00545DBE">
      <w:pPr>
        <w:spacing w:line="276" w:lineRule="auto"/>
        <w:contextualSpacing/>
        <w:jc w:val="center"/>
        <w:outlineLvl w:val="0"/>
        <w:rPr>
          <w:rFonts w:ascii="Times New Roman" w:hAnsi="Times New Roman" w:cs="Times New Roman"/>
        </w:rPr>
      </w:pPr>
      <w:r w:rsidRPr="00D45FBB">
        <w:rPr>
          <w:rFonts w:ascii="Times New Roman" w:hAnsi="Times New Roman" w:cs="Times New Roman"/>
          <w:color w:val="000000"/>
        </w:rPr>
        <w:t>Neuroscience Institute, Georgia State University, Atlanta, GA 30303, USA</w:t>
      </w:r>
    </w:p>
    <w:p w:rsidR="00626AAA" w:rsidRPr="00D45FBB" w:rsidRDefault="00626AAA" w:rsidP="00545DBE">
      <w:pPr>
        <w:spacing w:line="276" w:lineRule="auto"/>
        <w:contextualSpacing/>
        <w:jc w:val="center"/>
        <w:outlineLvl w:val="0"/>
        <w:rPr>
          <w:rFonts w:ascii="Times New Roman" w:hAnsi="Times New Roman" w:cs="Times New Roman"/>
          <w:color w:val="000000"/>
        </w:rPr>
      </w:pPr>
      <w:r w:rsidRPr="00D45FBB">
        <w:rPr>
          <w:rFonts w:ascii="Times New Roman" w:hAnsi="Times New Roman" w:cs="Times New Roman"/>
          <w:color w:val="000000"/>
        </w:rPr>
        <w:t>Institute for Biomedical Sciences, Georgia State University, Atlanta, GA 30303, USA</w:t>
      </w:r>
    </w:p>
    <w:p w:rsidR="00626AAA" w:rsidRPr="00D45FBB" w:rsidRDefault="00626AAA" w:rsidP="006503D0">
      <w:pPr>
        <w:spacing w:line="276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:rsidR="00626AAA" w:rsidRPr="00D45FBB" w:rsidRDefault="001257C8" w:rsidP="006503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Introduction</w:t>
      </w:r>
      <w:r w:rsidR="00DD737E" w:rsidRPr="00D45FBB">
        <w:rPr>
          <w:rFonts w:ascii="Times New Roman" w:hAnsi="Times New Roman" w:cs="Times New Roman"/>
          <w:b/>
          <w:color w:val="000000"/>
        </w:rPr>
        <w:t>:</w:t>
      </w:r>
    </w:p>
    <w:p w:rsidR="008C7129" w:rsidRDefault="00626AAA" w:rsidP="006503D0">
      <w:pPr>
        <w:spacing w:line="276" w:lineRule="auto"/>
        <w:ind w:firstLine="360"/>
        <w:contextualSpacing/>
        <w:jc w:val="both"/>
        <w:rPr>
          <w:rFonts w:ascii="Times New Roman" w:hAnsi="Times New Roman" w:cs="Times New Roman"/>
          <w:color w:val="000000"/>
        </w:rPr>
      </w:pPr>
      <w:r w:rsidRPr="00D45FBB">
        <w:rPr>
          <w:rFonts w:ascii="Times New Roman" w:hAnsi="Times New Roman" w:cs="Times New Roman"/>
          <w:color w:val="000000"/>
        </w:rPr>
        <w:t xml:space="preserve">Our intestine is inhabited by a large and diverse community of </w:t>
      </w:r>
      <w:r w:rsidR="001257C8">
        <w:rPr>
          <w:rFonts w:ascii="Times New Roman" w:hAnsi="Times New Roman" w:cs="Times New Roman"/>
          <w:color w:val="000000"/>
        </w:rPr>
        <w:t>microbes</w:t>
      </w:r>
      <w:r w:rsidRPr="00D45FBB">
        <w:rPr>
          <w:rFonts w:ascii="Times New Roman" w:hAnsi="Times New Roman" w:cs="Times New Roman"/>
          <w:color w:val="000000"/>
        </w:rPr>
        <w:t>, collectively referred to</w:t>
      </w:r>
      <w:r w:rsidR="008B5AB1" w:rsidRPr="00D45FBB">
        <w:rPr>
          <w:rFonts w:ascii="Times New Roman" w:hAnsi="Times New Roman" w:cs="Times New Roman"/>
          <w:color w:val="000000"/>
        </w:rPr>
        <w:t xml:space="preserve"> </w:t>
      </w:r>
      <w:r w:rsidRPr="00D45FBB">
        <w:rPr>
          <w:rFonts w:ascii="Times New Roman" w:hAnsi="Times New Roman" w:cs="Times New Roman"/>
          <w:color w:val="000000"/>
        </w:rPr>
        <w:t>as the gut microbiota</w:t>
      </w:r>
      <w:r w:rsidR="002136E2">
        <w:rPr>
          <w:rFonts w:ascii="Times New Roman" w:hAnsi="Times New Roman" w:cs="Times New Roman"/>
          <w:color w:val="000000"/>
        </w:rPr>
        <w:t>,</w:t>
      </w:r>
      <w:r w:rsidR="008D062E" w:rsidRPr="008D062E">
        <w:rPr>
          <w:rFonts w:ascii="Times New Roman" w:hAnsi="Times New Roman" w:cs="Times New Roman"/>
          <w:color w:val="000000"/>
        </w:rPr>
        <w:t xml:space="preserve"> </w:t>
      </w:r>
      <w:r w:rsidR="008D062E" w:rsidRPr="00D45FBB">
        <w:rPr>
          <w:rFonts w:ascii="Times New Roman" w:hAnsi="Times New Roman" w:cs="Times New Roman"/>
          <w:color w:val="000000"/>
        </w:rPr>
        <w:t xml:space="preserve">composed of </w:t>
      </w:r>
      <w:r w:rsidR="008D062E">
        <w:rPr>
          <w:rFonts w:ascii="Times New Roman" w:hAnsi="Times New Roman" w:cs="Times New Roman"/>
          <w:color w:val="000000"/>
        </w:rPr>
        <w:t>a thousand</w:t>
      </w:r>
      <w:r w:rsidR="008D062E" w:rsidRPr="00D45FBB">
        <w:rPr>
          <w:rFonts w:ascii="Times New Roman" w:hAnsi="Times New Roman" w:cs="Times New Roman"/>
          <w:color w:val="000000"/>
        </w:rPr>
        <w:t xml:space="preserve"> </w:t>
      </w:r>
      <w:r w:rsidR="008D062E">
        <w:rPr>
          <w:rFonts w:ascii="Times New Roman" w:hAnsi="Times New Roman" w:cs="Times New Roman"/>
          <w:color w:val="000000"/>
        </w:rPr>
        <w:t xml:space="preserve">of </w:t>
      </w:r>
      <w:r w:rsidR="008D062E" w:rsidRPr="00D45FBB">
        <w:rPr>
          <w:rFonts w:ascii="Times New Roman" w:hAnsi="Times New Roman" w:cs="Times New Roman"/>
          <w:color w:val="000000"/>
        </w:rPr>
        <w:t>distinct species</w:t>
      </w:r>
      <w:r w:rsidR="00F6306F">
        <w:rPr>
          <w:rFonts w:ascii="Times New Roman" w:hAnsi="Times New Roman" w:cs="Times New Roman"/>
          <w:color w:val="000000"/>
        </w:rPr>
        <w:t>. We (the host) and our microbiota coexist for better or worse</w:t>
      </w:r>
      <w:r w:rsidR="002136E2">
        <w:rPr>
          <w:rFonts w:ascii="Times New Roman" w:hAnsi="Times New Roman" w:cs="Times New Roman"/>
          <w:color w:val="000000"/>
        </w:rPr>
        <w:t xml:space="preserve">. On one hand, </w:t>
      </w:r>
      <w:r w:rsidR="00F6306F">
        <w:rPr>
          <w:rFonts w:ascii="Times New Roman" w:hAnsi="Times New Roman" w:cs="Times New Roman"/>
          <w:color w:val="000000"/>
        </w:rPr>
        <w:t>the maintenance of a healthy relationship confers mutual benefices</w:t>
      </w:r>
      <w:r w:rsidR="003314C7">
        <w:rPr>
          <w:rFonts w:ascii="Times New Roman" w:hAnsi="Times New Roman" w:cs="Times New Roman"/>
          <w:color w:val="000000"/>
        </w:rPr>
        <w:t>:</w:t>
      </w:r>
      <w:r w:rsidR="002136E2">
        <w:rPr>
          <w:rFonts w:ascii="Times New Roman" w:hAnsi="Times New Roman" w:cs="Times New Roman"/>
          <w:color w:val="000000"/>
        </w:rPr>
        <w:t xml:space="preserve"> the</w:t>
      </w:r>
      <w:r w:rsidR="008D062E">
        <w:rPr>
          <w:rFonts w:ascii="Times New Roman" w:hAnsi="Times New Roman" w:cs="Times New Roman"/>
          <w:color w:val="000000"/>
        </w:rPr>
        <w:t xml:space="preserve"> microbiota</w:t>
      </w:r>
      <w:r w:rsidR="001F61D6">
        <w:rPr>
          <w:rFonts w:ascii="Times New Roman" w:hAnsi="Times New Roman" w:cs="Times New Roman"/>
          <w:color w:val="000000"/>
        </w:rPr>
        <w:t xml:space="preserve"> </w:t>
      </w:r>
      <w:r w:rsidR="003314C7">
        <w:rPr>
          <w:rFonts w:ascii="Times New Roman" w:hAnsi="Times New Roman" w:cs="Times New Roman"/>
          <w:color w:val="000000"/>
        </w:rPr>
        <w:t>is our partner</w:t>
      </w:r>
      <w:r w:rsidR="001F61D6">
        <w:rPr>
          <w:rFonts w:ascii="Times New Roman" w:hAnsi="Times New Roman" w:cs="Times New Roman"/>
          <w:color w:val="000000"/>
        </w:rPr>
        <w:t xml:space="preserve"> to </w:t>
      </w:r>
      <w:r w:rsidR="00F6306F">
        <w:rPr>
          <w:rFonts w:ascii="Times New Roman" w:hAnsi="Times New Roman" w:cs="Times New Roman"/>
          <w:color w:val="000000"/>
        </w:rPr>
        <w:t>fight against pathogen</w:t>
      </w:r>
      <w:r w:rsidR="001F61D6">
        <w:rPr>
          <w:rFonts w:ascii="Times New Roman" w:hAnsi="Times New Roman" w:cs="Times New Roman"/>
          <w:color w:val="000000"/>
        </w:rPr>
        <w:t>s</w:t>
      </w:r>
      <w:r w:rsidR="00F6306F">
        <w:rPr>
          <w:rFonts w:ascii="Times New Roman" w:hAnsi="Times New Roman" w:cs="Times New Roman"/>
          <w:color w:val="000000"/>
        </w:rPr>
        <w:t xml:space="preserve"> and help</w:t>
      </w:r>
      <w:r w:rsidR="003314C7">
        <w:rPr>
          <w:rFonts w:ascii="Times New Roman" w:hAnsi="Times New Roman" w:cs="Times New Roman"/>
          <w:color w:val="000000"/>
        </w:rPr>
        <w:t>s</w:t>
      </w:r>
      <w:r w:rsidR="00F6306F">
        <w:rPr>
          <w:rFonts w:ascii="Times New Roman" w:hAnsi="Times New Roman" w:cs="Times New Roman"/>
          <w:color w:val="000000"/>
        </w:rPr>
        <w:t xml:space="preserve"> our body to digest food</w:t>
      </w:r>
      <w:r w:rsidR="008D062E">
        <w:rPr>
          <w:rFonts w:ascii="Times New Roman" w:hAnsi="Times New Roman" w:cs="Times New Roman"/>
          <w:color w:val="000000"/>
        </w:rPr>
        <w:t xml:space="preserve">. </w:t>
      </w:r>
      <w:r w:rsidR="002136E2">
        <w:rPr>
          <w:rFonts w:ascii="Times New Roman" w:hAnsi="Times New Roman" w:cs="Times New Roman"/>
          <w:color w:val="000000"/>
        </w:rPr>
        <w:t>On the other hand</w:t>
      </w:r>
      <w:r w:rsidR="008D062E">
        <w:rPr>
          <w:rFonts w:ascii="Times New Roman" w:hAnsi="Times New Roman" w:cs="Times New Roman"/>
          <w:color w:val="000000"/>
        </w:rPr>
        <w:t>,</w:t>
      </w:r>
      <w:r w:rsidR="008C7129">
        <w:rPr>
          <w:rFonts w:ascii="Times New Roman" w:hAnsi="Times New Roman" w:cs="Times New Roman"/>
          <w:color w:val="000000"/>
        </w:rPr>
        <w:t xml:space="preserve"> </w:t>
      </w:r>
      <w:r w:rsidR="008D062E">
        <w:rPr>
          <w:rFonts w:ascii="Times New Roman" w:hAnsi="Times New Roman" w:cs="Times New Roman"/>
          <w:color w:val="000000"/>
        </w:rPr>
        <w:t>this friend can also t</w:t>
      </w:r>
      <w:r w:rsidR="00B44E7C">
        <w:rPr>
          <w:rFonts w:ascii="Times New Roman" w:hAnsi="Times New Roman" w:cs="Times New Roman"/>
          <w:color w:val="000000"/>
        </w:rPr>
        <w:t xml:space="preserve">urn to be our best enemy </w:t>
      </w:r>
      <w:r w:rsidR="003314C7">
        <w:rPr>
          <w:rFonts w:ascii="Times New Roman" w:hAnsi="Times New Roman" w:cs="Times New Roman"/>
          <w:color w:val="000000"/>
        </w:rPr>
        <w:t xml:space="preserve">since it may </w:t>
      </w:r>
      <w:r w:rsidR="00B44E7C">
        <w:rPr>
          <w:rFonts w:ascii="Times New Roman" w:hAnsi="Times New Roman" w:cs="Times New Roman"/>
          <w:color w:val="000000"/>
        </w:rPr>
        <w:t xml:space="preserve">become harmful </w:t>
      </w:r>
      <w:r w:rsidRPr="00D45FBB">
        <w:rPr>
          <w:rFonts w:ascii="Times New Roman" w:hAnsi="Times New Roman" w:cs="Times New Roman"/>
          <w:color w:val="000000"/>
        </w:rPr>
        <w:t>lead</w:t>
      </w:r>
      <w:r w:rsidR="003314C7">
        <w:rPr>
          <w:rFonts w:ascii="Times New Roman" w:hAnsi="Times New Roman" w:cs="Times New Roman"/>
          <w:color w:val="000000"/>
        </w:rPr>
        <w:t>ing</w:t>
      </w:r>
      <w:r w:rsidRPr="00D45FBB">
        <w:rPr>
          <w:rFonts w:ascii="Times New Roman" w:hAnsi="Times New Roman" w:cs="Times New Roman"/>
          <w:color w:val="000000"/>
        </w:rPr>
        <w:t xml:space="preserve"> to </w:t>
      </w:r>
      <w:r w:rsidR="005867AE">
        <w:rPr>
          <w:rFonts w:ascii="Times New Roman" w:hAnsi="Times New Roman" w:cs="Times New Roman"/>
          <w:color w:val="000000"/>
        </w:rPr>
        <w:t>serious conditions,</w:t>
      </w:r>
      <w:r w:rsidR="008D062E" w:rsidRPr="008D062E">
        <w:rPr>
          <w:rFonts w:ascii="Times New Roman" w:hAnsi="Times New Roman" w:cs="Times New Roman"/>
          <w:color w:val="000000"/>
        </w:rPr>
        <w:t xml:space="preserve"> </w:t>
      </w:r>
      <w:r w:rsidR="008D062E" w:rsidRPr="00D45FBB">
        <w:rPr>
          <w:rFonts w:ascii="Times New Roman" w:hAnsi="Times New Roman" w:cs="Times New Roman"/>
          <w:color w:val="000000"/>
        </w:rPr>
        <w:t xml:space="preserve">uncontrolled intestinal inflammation and associated diseases, such as Inflammatory Bowel Diseases (IBD), colon cancer, and metabolic </w:t>
      </w:r>
      <w:r w:rsidR="008D062E" w:rsidRPr="001F61D6">
        <w:rPr>
          <w:rFonts w:ascii="Times New Roman" w:hAnsi="Times New Roman" w:cs="Times New Roman"/>
          <w:color w:val="000000"/>
        </w:rPr>
        <w:t xml:space="preserve">abnormalities. </w:t>
      </w:r>
      <w:r w:rsidR="005867AE" w:rsidRPr="001F61D6">
        <w:rPr>
          <w:rFonts w:ascii="Times New Roman" w:hAnsi="Times New Roman" w:cs="Times New Roman"/>
          <w:color w:val="000000"/>
        </w:rPr>
        <w:t xml:space="preserve">How </w:t>
      </w:r>
      <w:r w:rsidR="008C7129" w:rsidRPr="001F61D6">
        <w:rPr>
          <w:rFonts w:ascii="Times New Roman" w:hAnsi="Times New Roman" w:cs="Times New Roman"/>
          <w:color w:val="000000"/>
        </w:rPr>
        <w:t xml:space="preserve">such an </w:t>
      </w:r>
      <w:r w:rsidR="008D062E" w:rsidRPr="001F61D6">
        <w:rPr>
          <w:rFonts w:ascii="Times New Roman" w:hAnsi="Times New Roman" w:cs="Times New Roman"/>
          <w:color w:val="000000"/>
        </w:rPr>
        <w:t>a</w:t>
      </w:r>
      <w:r w:rsidR="008C7129" w:rsidRPr="001F61D6">
        <w:rPr>
          <w:rFonts w:ascii="Times New Roman" w:hAnsi="Times New Roman" w:cs="Times New Roman"/>
          <w:color w:val="000000"/>
        </w:rPr>
        <w:t>lly</w:t>
      </w:r>
      <w:r w:rsidR="008D062E" w:rsidRPr="001F61D6">
        <w:rPr>
          <w:rFonts w:ascii="Times New Roman" w:hAnsi="Times New Roman" w:cs="Times New Roman"/>
          <w:color w:val="000000"/>
        </w:rPr>
        <w:t xml:space="preserve"> </w:t>
      </w:r>
      <w:r w:rsidR="005867AE" w:rsidRPr="001F61D6">
        <w:rPr>
          <w:rFonts w:ascii="Times New Roman" w:hAnsi="Times New Roman" w:cs="Times New Roman"/>
          <w:color w:val="000000"/>
        </w:rPr>
        <w:t xml:space="preserve">can become </w:t>
      </w:r>
      <w:r w:rsidR="008C7129" w:rsidRPr="001F61D6">
        <w:rPr>
          <w:rFonts w:ascii="Times New Roman" w:hAnsi="Times New Roman" w:cs="Times New Roman"/>
          <w:color w:val="000000"/>
        </w:rPr>
        <w:t>our</w:t>
      </w:r>
      <w:r w:rsidR="005867AE" w:rsidRPr="001F61D6">
        <w:rPr>
          <w:rFonts w:ascii="Times New Roman" w:hAnsi="Times New Roman" w:cs="Times New Roman"/>
          <w:color w:val="000000"/>
        </w:rPr>
        <w:t xml:space="preserve"> enemy</w:t>
      </w:r>
      <w:r w:rsidR="008D062E" w:rsidRPr="001F61D6">
        <w:rPr>
          <w:rFonts w:ascii="Times New Roman" w:hAnsi="Times New Roman" w:cs="Times New Roman"/>
          <w:color w:val="000000"/>
        </w:rPr>
        <w:t xml:space="preserve">? </w:t>
      </w:r>
      <w:r w:rsidR="008C7129" w:rsidRPr="001F61D6">
        <w:rPr>
          <w:rFonts w:ascii="Times New Roman" w:hAnsi="Times New Roman" w:cs="Times New Roman"/>
          <w:color w:val="000000"/>
        </w:rPr>
        <w:t>I</w:t>
      </w:r>
      <w:r w:rsidR="008D062E" w:rsidRPr="001F61D6">
        <w:rPr>
          <w:rFonts w:ascii="Times New Roman" w:hAnsi="Times New Roman" w:cs="Times New Roman"/>
          <w:color w:val="000000"/>
        </w:rPr>
        <w:t>n other</w:t>
      </w:r>
      <w:r w:rsidR="008D062E" w:rsidRPr="002136E2">
        <w:rPr>
          <w:rFonts w:ascii="Times New Roman" w:hAnsi="Times New Roman" w:cs="Times New Roman"/>
          <w:color w:val="000000"/>
        </w:rPr>
        <w:t xml:space="preserve"> words</w:t>
      </w:r>
      <w:r w:rsidR="008C7129">
        <w:rPr>
          <w:rFonts w:ascii="Times New Roman" w:hAnsi="Times New Roman" w:cs="Times New Roman"/>
          <w:color w:val="000000"/>
        </w:rPr>
        <w:t>,</w:t>
      </w:r>
      <w:r w:rsidR="008D062E" w:rsidRPr="002136E2">
        <w:rPr>
          <w:rFonts w:ascii="Times New Roman" w:hAnsi="Times New Roman" w:cs="Times New Roman"/>
          <w:color w:val="000000"/>
        </w:rPr>
        <w:t xml:space="preserve"> why and how </w:t>
      </w:r>
      <w:r w:rsidR="008D062E">
        <w:rPr>
          <w:rFonts w:ascii="Times New Roman" w:hAnsi="Times New Roman" w:cs="Times New Roman"/>
          <w:color w:val="000000"/>
        </w:rPr>
        <w:t>the</w:t>
      </w:r>
      <w:r w:rsidR="008D062E" w:rsidRPr="002136E2">
        <w:rPr>
          <w:rFonts w:ascii="Times New Roman" w:hAnsi="Times New Roman" w:cs="Times New Roman"/>
          <w:color w:val="000000"/>
        </w:rPr>
        <w:t xml:space="preserve"> intestinal microbiota become deleterious?</w:t>
      </w:r>
      <w:r w:rsidR="008D062E" w:rsidRPr="008D062E">
        <w:rPr>
          <w:rFonts w:ascii="Times New Roman" w:hAnsi="Times New Roman" w:cs="Times New Roman"/>
          <w:color w:val="000000"/>
        </w:rPr>
        <w:t xml:space="preserve"> </w:t>
      </w:r>
      <w:r w:rsidR="008C7129">
        <w:rPr>
          <w:rFonts w:ascii="Times New Roman" w:hAnsi="Times New Roman" w:cs="Times New Roman"/>
          <w:color w:val="000000"/>
        </w:rPr>
        <w:t>O</w:t>
      </w:r>
      <w:r w:rsidR="008D062E">
        <w:rPr>
          <w:rFonts w:ascii="Times New Roman" w:hAnsi="Times New Roman" w:cs="Times New Roman"/>
          <w:color w:val="000000"/>
        </w:rPr>
        <w:t>ur research seeks to address</w:t>
      </w:r>
      <w:r w:rsidR="008C7129">
        <w:rPr>
          <w:rFonts w:ascii="Times New Roman" w:hAnsi="Times New Roman" w:cs="Times New Roman"/>
          <w:color w:val="000000"/>
        </w:rPr>
        <w:t xml:space="preserve"> these fundamental questions, and </w:t>
      </w:r>
      <w:r w:rsidR="003314C7">
        <w:rPr>
          <w:rFonts w:ascii="Times New Roman" w:hAnsi="Times New Roman" w:cs="Times New Roman"/>
          <w:color w:val="000000"/>
        </w:rPr>
        <w:t xml:space="preserve">we </w:t>
      </w:r>
      <w:r w:rsidR="008D062E">
        <w:rPr>
          <w:rFonts w:ascii="Times New Roman" w:hAnsi="Times New Roman" w:cs="Times New Roman"/>
          <w:color w:val="000000"/>
        </w:rPr>
        <w:t xml:space="preserve">now </w:t>
      </w:r>
      <w:r w:rsidR="003314C7">
        <w:rPr>
          <w:rFonts w:ascii="Times New Roman" w:hAnsi="Times New Roman" w:cs="Times New Roman"/>
          <w:color w:val="000000"/>
        </w:rPr>
        <w:t xml:space="preserve">have some </w:t>
      </w:r>
      <w:r w:rsidR="005867AE">
        <w:rPr>
          <w:rFonts w:ascii="Times New Roman" w:hAnsi="Times New Roman" w:cs="Times New Roman"/>
          <w:color w:val="000000"/>
        </w:rPr>
        <w:t>clue</w:t>
      </w:r>
      <w:r w:rsidR="008D062E">
        <w:rPr>
          <w:rFonts w:ascii="Times New Roman" w:hAnsi="Times New Roman" w:cs="Times New Roman"/>
          <w:color w:val="000000"/>
        </w:rPr>
        <w:t>s</w:t>
      </w:r>
      <w:r w:rsidR="005867AE">
        <w:rPr>
          <w:rFonts w:ascii="Times New Roman" w:hAnsi="Times New Roman" w:cs="Times New Roman"/>
          <w:color w:val="000000"/>
        </w:rPr>
        <w:t xml:space="preserve"> on how this relationship </w:t>
      </w:r>
      <w:r w:rsidR="001F61D6">
        <w:rPr>
          <w:rFonts w:ascii="Times New Roman" w:hAnsi="Times New Roman" w:cs="Times New Roman"/>
          <w:color w:val="000000"/>
        </w:rPr>
        <w:t xml:space="preserve">can </w:t>
      </w:r>
      <w:r w:rsidR="005867AE">
        <w:rPr>
          <w:rFonts w:ascii="Times New Roman" w:hAnsi="Times New Roman" w:cs="Times New Roman"/>
          <w:color w:val="000000"/>
        </w:rPr>
        <w:t xml:space="preserve">turn sour. </w:t>
      </w:r>
    </w:p>
    <w:p w:rsidR="008C7129" w:rsidRPr="00D45FBB" w:rsidRDefault="008C7129" w:rsidP="006503D0">
      <w:pPr>
        <w:spacing w:line="276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:rsidR="00617B91" w:rsidRPr="00D45FBB" w:rsidRDefault="00617B91" w:rsidP="006503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D45FBB">
        <w:rPr>
          <w:rFonts w:ascii="Times New Roman" w:hAnsi="Times New Roman" w:cs="Times New Roman"/>
          <w:b/>
          <w:color w:val="000000"/>
        </w:rPr>
        <w:t>Impact of dietary component on our gut microbiota</w:t>
      </w:r>
      <w:r w:rsidR="00DD737E" w:rsidRPr="00D45FBB">
        <w:rPr>
          <w:rFonts w:ascii="Times New Roman" w:hAnsi="Times New Roman" w:cs="Times New Roman"/>
          <w:b/>
          <w:color w:val="000000"/>
        </w:rPr>
        <w:t>:</w:t>
      </w:r>
    </w:p>
    <w:p w:rsidR="008B5AB1" w:rsidRPr="00D45FBB" w:rsidRDefault="00617B91" w:rsidP="006503D0">
      <w:pPr>
        <w:spacing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D45FBB">
        <w:rPr>
          <w:rFonts w:ascii="Times New Roman" w:hAnsi="Times New Roman" w:cs="Times New Roman"/>
          <w:color w:val="000000"/>
        </w:rPr>
        <w:t xml:space="preserve">Among </w:t>
      </w:r>
      <w:r w:rsidR="009350DF">
        <w:rPr>
          <w:rFonts w:ascii="Times New Roman" w:hAnsi="Times New Roman" w:cs="Times New Roman"/>
          <w:color w:val="000000"/>
        </w:rPr>
        <w:t xml:space="preserve">the various </w:t>
      </w:r>
      <w:r w:rsidRPr="00D45FBB">
        <w:rPr>
          <w:rFonts w:ascii="Times New Roman" w:hAnsi="Times New Roman" w:cs="Times New Roman"/>
          <w:color w:val="000000"/>
        </w:rPr>
        <w:t>factors</w:t>
      </w:r>
      <w:r w:rsidR="009350DF">
        <w:rPr>
          <w:rFonts w:ascii="Times New Roman" w:hAnsi="Times New Roman" w:cs="Times New Roman"/>
          <w:color w:val="000000"/>
        </w:rPr>
        <w:t xml:space="preserve"> that can influence </w:t>
      </w:r>
      <w:r w:rsidR="001F61D6">
        <w:rPr>
          <w:rFonts w:ascii="Times New Roman" w:hAnsi="Times New Roman" w:cs="Times New Roman"/>
          <w:color w:val="000000"/>
        </w:rPr>
        <w:t>our</w:t>
      </w:r>
      <w:r w:rsidR="009350DF">
        <w:rPr>
          <w:rFonts w:ascii="Times New Roman" w:hAnsi="Times New Roman" w:cs="Times New Roman"/>
          <w:color w:val="000000"/>
        </w:rPr>
        <w:t xml:space="preserve"> microbiota</w:t>
      </w:r>
      <w:r w:rsidRPr="00D45FBB">
        <w:rPr>
          <w:rFonts w:ascii="Times New Roman" w:hAnsi="Times New Roman" w:cs="Times New Roman"/>
          <w:color w:val="000000"/>
        </w:rPr>
        <w:t xml:space="preserve">, </w:t>
      </w:r>
      <w:r w:rsidR="009350DF">
        <w:rPr>
          <w:rFonts w:ascii="Times New Roman" w:hAnsi="Times New Roman" w:cs="Times New Roman"/>
          <w:color w:val="000000"/>
        </w:rPr>
        <w:t xml:space="preserve">diet is </w:t>
      </w:r>
      <w:r w:rsidR="004D7627">
        <w:rPr>
          <w:rFonts w:ascii="Times New Roman" w:hAnsi="Times New Roman" w:cs="Times New Roman"/>
          <w:color w:val="000000"/>
        </w:rPr>
        <w:t>now recognized to play a crucial role</w:t>
      </w:r>
      <w:r w:rsidR="001F61D6">
        <w:rPr>
          <w:rFonts w:ascii="Times New Roman" w:hAnsi="Times New Roman" w:cs="Times New Roman"/>
          <w:color w:val="000000"/>
        </w:rPr>
        <w:t>,</w:t>
      </w:r>
      <w:r w:rsidR="004D7627">
        <w:rPr>
          <w:rFonts w:ascii="Times New Roman" w:hAnsi="Times New Roman" w:cs="Times New Roman"/>
          <w:color w:val="000000"/>
        </w:rPr>
        <w:t xml:space="preserve"> either beneficially or detrimentally. </w:t>
      </w:r>
      <w:r w:rsidRPr="00D45FBB">
        <w:rPr>
          <w:rFonts w:ascii="Times New Roman" w:eastAsia="Calibri" w:hAnsi="Times New Roman" w:cs="Times New Roman"/>
        </w:rPr>
        <w:t xml:space="preserve">In our laboratory, </w:t>
      </w:r>
      <w:r w:rsidRPr="00D45FBB">
        <w:rPr>
          <w:rFonts w:ascii="Times New Roman" w:eastAsia="Calibri" w:hAnsi="Times New Roman" w:cs="Times New Roman"/>
          <w:color w:val="000000" w:themeColor="text1"/>
        </w:rPr>
        <w:t>we previously reported that</w:t>
      </w:r>
      <w:r w:rsidR="008B5AB1" w:rsidRPr="00D45FBB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4D7627">
        <w:rPr>
          <w:rFonts w:ascii="Times New Roman" w:eastAsia="Calibri" w:hAnsi="Times New Roman" w:cs="Times New Roman"/>
          <w:color w:val="000000" w:themeColor="text1"/>
        </w:rPr>
        <w:t xml:space="preserve">dietary emulsifiers, 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which are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detergent</w:t>
      </w:r>
      <w:r w:rsidR="004D7627" w:rsidRPr="00D45FBB">
        <w:rPr>
          <w:rFonts w:ascii="Times New Roman" w:hAnsi="Times New Roman" w:cs="Times New Roman"/>
          <w:color w:val="000000" w:themeColor="text1"/>
        </w:rPr>
        <w:t>-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like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molecules incorporated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into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most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processed</w:t>
      </w:r>
      <w:r w:rsidR="004D7627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4D7627" w:rsidRPr="00D45FBB">
        <w:rPr>
          <w:rFonts w:ascii="Times New Roman" w:eastAsia="Calibri" w:hAnsi="Times New Roman" w:cs="Times New Roman"/>
          <w:color w:val="000000" w:themeColor="text1"/>
        </w:rPr>
        <w:t>foods to improve texture and extend shelf life</w:t>
      </w:r>
      <w:r w:rsidR="001F61D6">
        <w:rPr>
          <w:rFonts w:ascii="Times New Roman" w:eastAsia="Calibri" w:hAnsi="Times New Roman" w:cs="Times New Roman"/>
          <w:color w:val="000000" w:themeColor="text1"/>
        </w:rPr>
        <w:t>,</w:t>
      </w:r>
      <w:r w:rsidR="004D7627">
        <w:rPr>
          <w:rFonts w:ascii="Times New Roman" w:eastAsia="Calibri" w:hAnsi="Times New Roman" w:cs="Times New Roman"/>
          <w:color w:val="000000" w:themeColor="text1"/>
        </w:rPr>
        <w:t xml:space="preserve"> induced </w:t>
      </w:r>
      <w:r w:rsidR="0031164F">
        <w:rPr>
          <w:rFonts w:ascii="Times New Roman" w:eastAsia="Calibri" w:hAnsi="Times New Roman" w:cs="Times New Roman"/>
          <w:color w:val="000000" w:themeColor="text1"/>
        </w:rPr>
        <w:t xml:space="preserve">deleterious </w:t>
      </w:r>
      <w:r w:rsidR="004D7627">
        <w:rPr>
          <w:rFonts w:ascii="Times New Roman" w:eastAsia="Calibri" w:hAnsi="Times New Roman" w:cs="Times New Roman"/>
          <w:color w:val="000000" w:themeColor="text1"/>
        </w:rPr>
        <w:t xml:space="preserve">modifications of the </w:t>
      </w:r>
      <w:r w:rsidR="008B5AB1" w:rsidRPr="00D45FBB">
        <w:rPr>
          <w:rFonts w:ascii="Times New Roman" w:eastAsia="Calibri" w:hAnsi="Times New Roman" w:cs="Times New Roman"/>
          <w:color w:val="000000" w:themeColor="text1"/>
        </w:rPr>
        <w:t xml:space="preserve">microbiota </w:t>
      </w:r>
      <w:r w:rsidR="004D7627">
        <w:rPr>
          <w:rFonts w:ascii="Times New Roman" w:eastAsia="Calibri" w:hAnsi="Times New Roman" w:cs="Times New Roman"/>
          <w:color w:val="000000" w:themeColor="text1"/>
        </w:rPr>
        <w:t xml:space="preserve">population </w:t>
      </w:r>
      <w:r w:rsidR="001F61D6">
        <w:rPr>
          <w:rFonts w:ascii="Times New Roman" w:eastAsia="Calibri" w:hAnsi="Times New Roman" w:cs="Times New Roman"/>
          <w:color w:val="000000" w:themeColor="text1"/>
        </w:rPr>
        <w:t xml:space="preserve">that </w:t>
      </w:r>
      <w:r w:rsidR="003314C7">
        <w:rPr>
          <w:rFonts w:ascii="Times New Roman" w:eastAsia="Calibri" w:hAnsi="Times New Roman" w:cs="Times New Roman"/>
          <w:color w:val="000000" w:themeColor="text1"/>
        </w:rPr>
        <w:t xml:space="preserve">were </w:t>
      </w:r>
      <w:r w:rsidR="001F61D6">
        <w:rPr>
          <w:rFonts w:ascii="Times New Roman" w:eastAsia="Calibri" w:hAnsi="Times New Roman" w:cs="Times New Roman"/>
          <w:color w:val="000000" w:themeColor="text1"/>
        </w:rPr>
        <w:t xml:space="preserve">associated with </w:t>
      </w:r>
      <w:r w:rsidR="003314C7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1F61D6">
        <w:rPr>
          <w:rFonts w:ascii="Times New Roman" w:eastAsia="Calibri" w:hAnsi="Times New Roman" w:cs="Times New Roman"/>
          <w:color w:val="000000" w:themeColor="text1"/>
        </w:rPr>
        <w:t>development of</w:t>
      </w:r>
      <w:r w:rsidR="0031164F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4D7627">
        <w:rPr>
          <w:rFonts w:ascii="Times New Roman" w:eastAsia="Calibri" w:hAnsi="Times New Roman" w:cs="Times New Roman"/>
          <w:color w:val="000000" w:themeColor="text1"/>
        </w:rPr>
        <w:t xml:space="preserve">intestinal inflammation </w:t>
      </w:r>
      <w:r w:rsidRPr="00D45FBB">
        <w:rPr>
          <w:rFonts w:ascii="Times New Roman" w:eastAsia="Calibri" w:hAnsi="Times New Roman" w:cs="Times New Roman"/>
          <w:color w:val="000000" w:themeColor="text1"/>
        </w:rPr>
        <w:fldChar w:fldCharType="begin">
          <w:fldData xml:space="preserve">PEVuZE5vdGU+PENpdGU+PEF1dGhvcj5DaGFzc2Fpbmc8L0F1dGhvcj48WWVhcj4yMDE1PC9ZZWFy
PjxSZWNOdW0+NzI1MDwvUmVjTnVtPjxEaXNwbGF5VGV4dD4oQ2hhc3NhaW5nIGV0IGFsLiwgMjAx
NSk8L0Rpc3BsYXlUZXh0PjxyZWNvcmQ+PHJlYy1udW1iZXI+NzI1MDwvcmVjLW51bWJlcj48Zm9y
ZWlnbi1rZXlzPjxrZXkgYXBwPSJFTiIgZGItaWQ9ImU1czVyZTVkdXcycHhzZXp0ZDI1ZnMwY3Z0
ZWYwOXJ6NTIyMiIgdGltZXN0YW1wPSIxNDk3MzY0NzMwIj43MjUwPC9rZXk+PC9mb3JlaWduLWtl
eXM+PHJlZi10eXBlIG5hbWU9IkpvdXJuYWwgQXJ0aWNsZSI+MTc8L3JlZi10eXBlPjxjb250cmli
dXRvcnM+PGF1dGhvcnM+PGF1dGhvcj5DaGFzc2FpbmcsIEIuPC9hdXRob3I+PGF1dGhvcj5Lb3Jl
biwgTy48L2F1dGhvcj48YXV0aG9yPkdvb2RyaWNoLCBKLiBLLjwvYXV0aG9yPjxhdXRob3I+UG9v
bGUsIEEuIEMuPC9hdXRob3I+PGF1dGhvcj5TcmluaXZhc2FuLCBTLjwvYXV0aG9yPjxhdXRob3I+
TGV5LCBSLiBFLjwvYXV0aG9yPjxhdXRob3I+R2V3aXJ0eiwgQS4gVC48L2F1dGhvcj48L2F1dGhv
cnM+PC9jb250cmlidXRvcnM+PGF1dGgtYWRkcmVzcz5DZW50ZXIgZm9yIEluZmxhbW1hdGlvbiwg
SW1tdW5pdHkgYW5kIEluZmVjdGlvbiwgSW5zdGl0dXRlIGZvciBCaW9tZWRpY2FsIFNjaWVuY2Vz
LCBHZW9yZ2lhIFN0YXRlIFVuaXZlcnNpdHksIEF0bGFudGEsIEdlb3JnaWEgMzAzMDMsIFVTQS4m
I3hEO0ZhY3VsdHkgb2YgTWVkaWNpbmUsIEJhciBJbGFuIFVuaXZlcnNpdHksIFNhZmVkLCAxMzEx
NSwgSXNyYWVsLiYjeEQ7RGVwYXJ0bWVudCBvZiBNb2xlY3VsYXIgQmlvbG9neSBhbmQgR2VuZXRp
Y3MsIENvcm5lbGwgVW5pdmVyc2l0eSwgSXRoYWNhLCBOZXcgWW9yayAxNDg1MywgVVNBLiYjeEQ7
RGlnZXN0aXZlIERpc2Vhc2VzIERpdmlzaW9uLCBEZXBhcnRtZW50IG9mIE1lZGljaW5lLCBFbW9y
eSBVbml2ZXJzaXR5IFNjaG9vbCBvZiBNZWRpY2luZSwgQXRsYW50YSwgR2VvcmdpYSAzMDMyMiwg
VVNBLjwvYXV0aC1hZGRyZXNzPjx0aXRsZXM+PHRpdGxlPkRpZXRhcnkgZW11bHNpZmllcnMgaW1w
YWN0IHRoZSBtb3VzZSBndXQgbWljcm9iaW90YSBwcm9tb3RpbmcgY29saXRpcyBhbmQgbWV0YWJv
bGljIHN5bmRyb21lPC90aXRsZT48c2Vjb25kYXJ5LXRpdGxlPk5hdHVyZTwvc2Vjb25kYXJ5LXRp
dGxlPjwvdGl0bGVzPjxwZXJpb2RpY2FsPjxmdWxsLXRpdGxlPk5hdHVyZTwvZnVsbC10aXRsZT48
L3BlcmlvZGljYWw+PHBhZ2VzPjkyLTY8L3BhZ2VzPjx2b2x1bWU+NTE5PC92b2x1bWU+PG51bWJl
cj43NTQxPC9udW1iZXI+PGtleXdvcmRzPjxrZXl3b3JkPkFkaXBvc2l0eS9kcnVnIGVmZmVjdHM8
L2tleXdvcmQ+PGtleXdvcmQ+QW5pbWFsczwva2V5d29yZD48a2V5d29yZD5DYXJib3h5bWV0aHls
Y2VsbHVsb3NlIFNvZGl1bS9hZG1pbmlzdHJhdGlvbiAmYW1wOyBkb3NhZ2UvYWR2ZXJzZSBlZmZl
Y3RzPC9rZXl3b3JkPjxrZXl3b3JkPkNvbGl0aXMvKmNoZW1pY2FsbHkgaW5kdWNlZC8qbWljcm9i
aW9sb2d5L3BhdGhvbG9neTwva2V5d29yZD48a2V5d29yZD5EaWV0LyphZHZlcnNlIGVmZmVjdHM8
L2tleXdvcmQ+PGtleXdvcmQ+RW11bHNpZnlpbmcgQWdlbnRzL2FkbWluaXN0cmF0aW9uICZhbXA7
IGRvc2FnZS8qYWR2ZXJzZSBlZmZlY3RzPC9rZXl3b3JkPjxrZXl3b3JkPkZlY2VzL21pY3JvYmlv
bG9neTwva2V5d29yZD48a2V5d29yZD5GZW1hbGU8L2tleXdvcmQ+PGtleXdvcmQ+R2FzdHJvaW50
ZXN0aW5hbCBUcmFjdC8qZHJ1ZyBlZmZlY3RzLyptaWNyb2Jpb2xvZ3kvcGF0aG9sb2d5PC9rZXl3
b3JkPjxrZXl3b3JkPkdlcm0tRnJlZSBMaWZlPC9rZXl3b3JkPjxrZXl3b3JkPkluZmxhbW1hdGlv
bi9jaGVtaWNhbGx5IGluZHVjZWQvbWljcm9iaW9sb2d5L3BhdGhvbG9neTwva2V5d29yZD48a2V5
d29yZD5JbnRlc3RpbmFsIE11Y29zYS9kcnVnIGVmZmVjdHMvbWljcm9iaW9sb2d5L3BhdGhvbG9n
eTwva2V5d29yZD48a2V5d29yZD5NYWxlPC9rZXl3b3JkPjxrZXl3b3JkPk1ldGFib2xpYyBTeW5k
cm9tZSBYLypjaGVtaWNhbGx5IGluZHVjZWQvKm1pY3JvYmlvbG9neS9wYXRob2xvZ3k8L2tleXdv
cmQ+PGtleXdvcmQ+TWljZTwva2V5d29yZD48a2V5d29yZD5NaWNyb2Jpb3RhL2RydWcgZWZmZWN0
czwva2V5d29yZD48a2V5d29yZD5PYmVzaXR5L2NoZW1pY2FsbHkgaW5kdWNlZC9taWNyb2Jpb2xv
Z3kvcGF0aG9sb2d5PC9rZXl3b3JkPjxrZXl3b3JkPlBvbHlzb3JiYXRlcy9hZG1pbmlzdHJhdGlv
biAmYW1wOyBkb3NhZ2UvYWR2ZXJzZSBlZmZlY3RzPC9rZXl3b3JkPjwva2V5d29yZHM+PGRhdGVz
Pjx5ZWFyPjIwMTU8L3llYXI+PHB1Yi1kYXRlcz48ZGF0ZT5NYXIgMDU8L2RhdGU+PC9wdWItZGF0
ZXM+PC9kYXRlcz48aXNibj4xNDc2LTQ2ODcgKEVsZWN0cm9uaWMpJiN4RDswMDI4LTA4MzYgKExp
bmtpbmcpPC9pc2JuPjxhY2Nlc3Npb24tbnVtPjI1NzMxMTYyPC9hY2Nlc3Npb24tbnVtPjx1cmxz
PjxyZWxhdGVkLXVybHM+PHVybD5odHRwczovL3d3dy5uY2JpLm5sbS5uaWguZ292L3B1Ym1lZC8y
NTczMTE2MjwvdXJsPjwvcmVsYXRlZC11cmxzPjwvdXJscz48Y3VzdG9tMj5QTUM0OTEwNzEzPC9j
dXN0b20yPjxlbGVjdHJvbmljLXJlc291cmNlLW51bT4xMC4xMDM4L25hdHVyZTE0MjMyPC9lbGVj
dHJvbmljLXJlc291cmNlLW51bT48L3JlY29yZD48L0NpdGU+PC9FbmROb3RlPgB=
</w:fldData>
        </w:fldChar>
      </w:r>
      <w:r w:rsidRPr="00D45FBB">
        <w:rPr>
          <w:rFonts w:ascii="Times New Roman" w:eastAsia="Calibri" w:hAnsi="Times New Roman" w:cs="Times New Roman"/>
          <w:color w:val="000000" w:themeColor="text1"/>
        </w:rPr>
        <w:instrText xml:space="preserve"> ADDIN EN.CITE </w:instrText>
      </w:r>
      <w:r w:rsidRPr="00D45FBB">
        <w:rPr>
          <w:rFonts w:ascii="Times New Roman" w:eastAsia="Calibri" w:hAnsi="Times New Roman" w:cs="Times New Roman"/>
          <w:color w:val="000000" w:themeColor="text1"/>
        </w:rPr>
        <w:fldChar w:fldCharType="begin">
          <w:fldData xml:space="preserve">PEVuZE5vdGU+PENpdGU+PEF1dGhvcj5DaGFzc2Fpbmc8L0F1dGhvcj48WWVhcj4yMDE1PC9ZZWFy
PjxSZWNOdW0+NzI1MDwvUmVjTnVtPjxEaXNwbGF5VGV4dD4oQ2hhc3NhaW5nIGV0IGFsLiwgMjAx
NSk8L0Rpc3BsYXlUZXh0PjxyZWNvcmQ+PHJlYy1udW1iZXI+NzI1MDwvcmVjLW51bWJlcj48Zm9y
ZWlnbi1rZXlzPjxrZXkgYXBwPSJFTiIgZGItaWQ9ImU1czVyZTVkdXcycHhzZXp0ZDI1ZnMwY3Z0
ZWYwOXJ6NTIyMiIgdGltZXN0YW1wPSIxNDk3MzY0NzMwIj43MjUwPC9rZXk+PC9mb3JlaWduLWtl
eXM+PHJlZi10eXBlIG5hbWU9IkpvdXJuYWwgQXJ0aWNsZSI+MTc8L3JlZi10eXBlPjxjb250cmli
dXRvcnM+PGF1dGhvcnM+PGF1dGhvcj5DaGFzc2FpbmcsIEIuPC9hdXRob3I+PGF1dGhvcj5Lb3Jl
biwgTy48L2F1dGhvcj48YXV0aG9yPkdvb2RyaWNoLCBKLiBLLjwvYXV0aG9yPjxhdXRob3I+UG9v
bGUsIEEuIEMuPC9hdXRob3I+PGF1dGhvcj5TcmluaXZhc2FuLCBTLjwvYXV0aG9yPjxhdXRob3I+
TGV5LCBSLiBFLjwvYXV0aG9yPjxhdXRob3I+R2V3aXJ0eiwgQS4gVC48L2F1dGhvcj48L2F1dGhv
cnM+PC9jb250cmlidXRvcnM+PGF1dGgtYWRkcmVzcz5DZW50ZXIgZm9yIEluZmxhbW1hdGlvbiwg
SW1tdW5pdHkgYW5kIEluZmVjdGlvbiwgSW5zdGl0dXRlIGZvciBCaW9tZWRpY2FsIFNjaWVuY2Vz
LCBHZW9yZ2lhIFN0YXRlIFVuaXZlcnNpdHksIEF0bGFudGEsIEdlb3JnaWEgMzAzMDMsIFVTQS4m
I3hEO0ZhY3VsdHkgb2YgTWVkaWNpbmUsIEJhciBJbGFuIFVuaXZlcnNpdHksIFNhZmVkLCAxMzEx
NSwgSXNyYWVsLiYjeEQ7RGVwYXJ0bWVudCBvZiBNb2xlY3VsYXIgQmlvbG9neSBhbmQgR2VuZXRp
Y3MsIENvcm5lbGwgVW5pdmVyc2l0eSwgSXRoYWNhLCBOZXcgWW9yayAxNDg1MywgVVNBLiYjeEQ7
RGlnZXN0aXZlIERpc2Vhc2VzIERpdmlzaW9uLCBEZXBhcnRtZW50IG9mIE1lZGljaW5lLCBFbW9y
eSBVbml2ZXJzaXR5IFNjaG9vbCBvZiBNZWRpY2luZSwgQXRsYW50YSwgR2VvcmdpYSAzMDMyMiwg
VVNBLjwvYXV0aC1hZGRyZXNzPjx0aXRsZXM+PHRpdGxlPkRpZXRhcnkgZW11bHNpZmllcnMgaW1w
YWN0IHRoZSBtb3VzZSBndXQgbWljcm9iaW90YSBwcm9tb3RpbmcgY29saXRpcyBhbmQgbWV0YWJv
bGljIHN5bmRyb21lPC90aXRsZT48c2Vjb25kYXJ5LXRpdGxlPk5hdHVyZTwvc2Vjb25kYXJ5LXRp
dGxlPjwvdGl0bGVzPjxwZXJpb2RpY2FsPjxmdWxsLXRpdGxlPk5hdHVyZTwvZnVsbC10aXRsZT48
L3BlcmlvZGljYWw+PHBhZ2VzPjkyLTY8L3BhZ2VzPjx2b2x1bWU+NTE5PC92b2x1bWU+PG51bWJl
cj43NTQxPC9udW1iZXI+PGtleXdvcmRzPjxrZXl3b3JkPkFkaXBvc2l0eS9kcnVnIGVmZmVjdHM8
L2tleXdvcmQ+PGtleXdvcmQ+QW5pbWFsczwva2V5d29yZD48a2V5d29yZD5DYXJib3h5bWV0aHls
Y2VsbHVsb3NlIFNvZGl1bS9hZG1pbmlzdHJhdGlvbiAmYW1wOyBkb3NhZ2UvYWR2ZXJzZSBlZmZl
Y3RzPC9rZXl3b3JkPjxrZXl3b3JkPkNvbGl0aXMvKmNoZW1pY2FsbHkgaW5kdWNlZC8qbWljcm9i
aW9sb2d5L3BhdGhvbG9neTwva2V5d29yZD48a2V5d29yZD5EaWV0LyphZHZlcnNlIGVmZmVjdHM8
L2tleXdvcmQ+PGtleXdvcmQ+RW11bHNpZnlpbmcgQWdlbnRzL2FkbWluaXN0cmF0aW9uICZhbXA7
IGRvc2FnZS8qYWR2ZXJzZSBlZmZlY3RzPC9rZXl3b3JkPjxrZXl3b3JkPkZlY2VzL21pY3JvYmlv
bG9neTwva2V5d29yZD48a2V5d29yZD5GZW1hbGU8L2tleXdvcmQ+PGtleXdvcmQ+R2FzdHJvaW50
ZXN0aW5hbCBUcmFjdC8qZHJ1ZyBlZmZlY3RzLyptaWNyb2Jpb2xvZ3kvcGF0aG9sb2d5PC9rZXl3
b3JkPjxrZXl3b3JkPkdlcm0tRnJlZSBMaWZlPC9rZXl3b3JkPjxrZXl3b3JkPkluZmxhbW1hdGlv
bi9jaGVtaWNhbGx5IGluZHVjZWQvbWljcm9iaW9sb2d5L3BhdGhvbG9neTwva2V5d29yZD48a2V5
d29yZD5JbnRlc3RpbmFsIE11Y29zYS9kcnVnIGVmZmVjdHMvbWljcm9iaW9sb2d5L3BhdGhvbG9n
eTwva2V5d29yZD48a2V5d29yZD5NYWxlPC9rZXl3b3JkPjxrZXl3b3JkPk1ldGFib2xpYyBTeW5k
cm9tZSBYLypjaGVtaWNhbGx5IGluZHVjZWQvKm1pY3JvYmlvbG9neS9wYXRob2xvZ3k8L2tleXdv
cmQ+PGtleXdvcmQ+TWljZTwva2V5d29yZD48a2V5d29yZD5NaWNyb2Jpb3RhL2RydWcgZWZmZWN0
czwva2V5d29yZD48a2V5d29yZD5PYmVzaXR5L2NoZW1pY2FsbHkgaW5kdWNlZC9taWNyb2Jpb2xv
Z3kvcGF0aG9sb2d5PC9rZXl3b3JkPjxrZXl3b3JkPlBvbHlzb3JiYXRlcy9hZG1pbmlzdHJhdGlv
biAmYW1wOyBkb3NhZ2UvYWR2ZXJzZSBlZmZlY3RzPC9rZXl3b3JkPjwva2V5d29yZHM+PGRhdGVz
Pjx5ZWFyPjIwMTU8L3llYXI+PHB1Yi1kYXRlcz48ZGF0ZT5NYXIgMDU8L2RhdGU+PC9wdWItZGF0
ZXM+PC9kYXRlcz48aXNibj4xNDc2LTQ2ODcgKEVsZWN0cm9uaWMpJiN4RDswMDI4LTA4MzYgKExp
bmtpbmcpPC9pc2JuPjxhY2Nlc3Npb24tbnVtPjI1NzMxMTYyPC9hY2Nlc3Npb24tbnVtPjx1cmxz
PjxyZWxhdGVkLXVybHM+PHVybD5odHRwczovL3d3dy5uY2JpLm5sbS5uaWguZ292L3B1Ym1lZC8y
NTczMTE2MjwvdXJsPjwvcmVsYXRlZC11cmxzPjwvdXJscz48Y3VzdG9tMj5QTUM0OTEwNzEzPC9j
dXN0b20yPjxlbGVjdHJvbmljLXJlc291cmNlLW51bT4xMC4xMDM4L25hdHVyZTE0MjMyPC9lbGVj
dHJvbmljLXJlc291cmNlLW51bT48L3JlY29yZD48L0NpdGU+PC9FbmROb3RlPgB=
</w:fldData>
        </w:fldChar>
      </w:r>
      <w:r w:rsidRPr="00D45FBB">
        <w:rPr>
          <w:rFonts w:ascii="Times New Roman" w:eastAsia="Calibri" w:hAnsi="Times New Roman" w:cs="Times New Roman"/>
          <w:color w:val="000000" w:themeColor="text1"/>
        </w:rPr>
        <w:instrText xml:space="preserve"> ADDIN EN.CITE.DATA </w:instrText>
      </w:r>
      <w:r w:rsidRPr="00D45FBB">
        <w:rPr>
          <w:rFonts w:ascii="Times New Roman" w:eastAsia="Calibri" w:hAnsi="Times New Roman" w:cs="Times New Roman"/>
          <w:color w:val="000000" w:themeColor="text1"/>
        </w:rPr>
      </w:r>
      <w:r w:rsidRPr="00D45FBB">
        <w:rPr>
          <w:rFonts w:ascii="Times New Roman" w:eastAsia="Calibri" w:hAnsi="Times New Roman" w:cs="Times New Roman"/>
          <w:color w:val="000000" w:themeColor="text1"/>
        </w:rPr>
        <w:fldChar w:fldCharType="end"/>
      </w:r>
      <w:r w:rsidRPr="00D45FBB">
        <w:rPr>
          <w:rFonts w:ascii="Times New Roman" w:eastAsia="Calibri" w:hAnsi="Times New Roman" w:cs="Times New Roman"/>
          <w:color w:val="000000" w:themeColor="text1"/>
        </w:rPr>
      </w:r>
      <w:r w:rsidRPr="00D45FBB">
        <w:rPr>
          <w:rFonts w:ascii="Times New Roman" w:eastAsia="Calibri" w:hAnsi="Times New Roman" w:cs="Times New Roman"/>
          <w:color w:val="000000" w:themeColor="text1"/>
        </w:rPr>
        <w:fldChar w:fldCharType="separate"/>
      </w:r>
      <w:r w:rsidRPr="00D45FBB">
        <w:rPr>
          <w:rFonts w:ascii="Times New Roman" w:eastAsia="Calibri" w:hAnsi="Times New Roman" w:cs="Times New Roman"/>
          <w:noProof/>
          <w:color w:val="000000" w:themeColor="text1"/>
        </w:rPr>
        <w:t>(Chassaing et al., 2015)</w:t>
      </w:r>
      <w:r w:rsidRPr="00D45FBB">
        <w:rPr>
          <w:rFonts w:ascii="Times New Roman" w:eastAsia="Calibri" w:hAnsi="Times New Roman" w:cs="Times New Roman"/>
          <w:color w:val="000000" w:themeColor="text1"/>
        </w:rPr>
        <w:fldChar w:fldCharType="end"/>
      </w:r>
      <w:r w:rsidRPr="00D45FBB">
        <w:rPr>
          <w:rFonts w:ascii="Times New Roman" w:eastAsia="Calibri" w:hAnsi="Times New Roman" w:cs="Times New Roman"/>
          <w:color w:val="000000" w:themeColor="text1"/>
        </w:rPr>
        <w:t>.</w:t>
      </w:r>
      <w:r w:rsidRPr="00D45FBB">
        <w:rPr>
          <w:rFonts w:ascii="Times New Roman" w:eastAsia="Calibri" w:hAnsi="Times New Roman" w:cs="Times New Roman"/>
        </w:rPr>
        <w:t xml:space="preserve"> In this previous study, we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fed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mice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with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two</w:t>
      </w:r>
      <w:r w:rsidRPr="00D45FBB">
        <w:rPr>
          <w:rFonts w:ascii="Times New Roman" w:hAnsi="Times New Roman" w:cs="Times New Roman"/>
        </w:rPr>
        <w:t xml:space="preserve"> </w:t>
      </w:r>
      <w:r w:rsidR="0031164F">
        <w:rPr>
          <w:rFonts w:ascii="Times New Roman" w:eastAsia="Calibri" w:hAnsi="Times New Roman" w:cs="Times New Roman"/>
        </w:rPr>
        <w:t>extensively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used</w:t>
      </w:r>
      <w:r w:rsidRPr="00D45FBB">
        <w:rPr>
          <w:rFonts w:ascii="Times New Roman" w:hAnsi="Times New Roman" w:cs="Times New Roman"/>
        </w:rPr>
        <w:t xml:space="preserve"> </w:t>
      </w:r>
      <w:r w:rsidR="001F61D6">
        <w:rPr>
          <w:rFonts w:ascii="Times New Roman" w:hAnsi="Times New Roman" w:cs="Times New Roman"/>
        </w:rPr>
        <w:t xml:space="preserve">dietary </w:t>
      </w:r>
      <w:r w:rsidRPr="00D45FBB">
        <w:rPr>
          <w:rFonts w:ascii="Times New Roman" w:eastAsia="Calibri" w:hAnsi="Times New Roman" w:cs="Times New Roman"/>
        </w:rPr>
        <w:t>emulsifiers</w:t>
      </w:r>
      <w:r w:rsidRPr="00D45FBB">
        <w:rPr>
          <w:rFonts w:ascii="Times New Roman" w:hAnsi="Times New Roman" w:cs="Times New Roman"/>
        </w:rPr>
        <w:t xml:space="preserve">, </w:t>
      </w:r>
      <w:r w:rsidRPr="00D45FBB">
        <w:rPr>
          <w:rFonts w:ascii="Times New Roman" w:eastAsia="Calibri" w:hAnsi="Times New Roman" w:cs="Times New Roman"/>
        </w:rPr>
        <w:t>polysorbate</w:t>
      </w:r>
      <w:r w:rsidRPr="00D45FBB">
        <w:rPr>
          <w:rFonts w:ascii="Times New Roman" w:hAnsi="Times New Roman" w:cs="Times New Roman"/>
        </w:rPr>
        <w:t xml:space="preserve"> 80 </w:t>
      </w:r>
      <w:r w:rsidRPr="00D45FBB">
        <w:rPr>
          <w:rFonts w:ascii="Times New Roman" w:eastAsia="Calibri" w:hAnsi="Times New Roman" w:cs="Times New Roman"/>
        </w:rPr>
        <w:t>and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carboxymethylcellulose</w:t>
      </w:r>
      <w:r w:rsidRPr="00D45FBB">
        <w:rPr>
          <w:rFonts w:ascii="Times New Roman" w:hAnsi="Times New Roman" w:cs="Times New Roman"/>
        </w:rPr>
        <w:t xml:space="preserve">, </w:t>
      </w:r>
      <w:r w:rsidRPr="00D45FBB">
        <w:rPr>
          <w:rFonts w:ascii="Times New Roman" w:eastAsia="Calibri" w:hAnsi="Times New Roman" w:cs="Times New Roman"/>
        </w:rPr>
        <w:t>at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doses</w:t>
      </w:r>
      <w:r w:rsidRPr="00D45FBB">
        <w:rPr>
          <w:rFonts w:ascii="Times New Roman" w:hAnsi="Times New Roman" w:cs="Times New Roman"/>
        </w:rPr>
        <w:t xml:space="preserve"> </w:t>
      </w:r>
      <w:r w:rsidR="004D7627">
        <w:rPr>
          <w:rFonts w:ascii="Times New Roman" w:eastAsia="Calibri" w:hAnsi="Times New Roman" w:cs="Times New Roman"/>
        </w:rPr>
        <w:t>modeling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the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broad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consumption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of</w:t>
      </w:r>
      <w:r w:rsidRPr="00D45FBB">
        <w:rPr>
          <w:rFonts w:ascii="Times New Roman" w:hAnsi="Times New Roman" w:cs="Times New Roman"/>
        </w:rPr>
        <w:t xml:space="preserve"> </w:t>
      </w:r>
      <w:r w:rsidR="004D7627">
        <w:rPr>
          <w:rFonts w:ascii="Times New Roman" w:eastAsia="Calibri" w:hAnsi="Times New Roman" w:cs="Times New Roman"/>
        </w:rPr>
        <w:t>combinations of several</w:t>
      </w:r>
      <w:r w:rsidRPr="00D45FBB">
        <w:rPr>
          <w:rFonts w:ascii="Times New Roman" w:hAnsi="Times New Roman" w:cs="Times New Roman"/>
        </w:rPr>
        <w:t xml:space="preserve"> </w:t>
      </w:r>
      <w:r w:rsidR="008D062E">
        <w:rPr>
          <w:rFonts w:ascii="Times New Roman" w:eastAsia="Calibri" w:hAnsi="Times New Roman" w:cs="Times New Roman"/>
        </w:rPr>
        <w:t>of them</w:t>
      </w:r>
      <w:r w:rsidR="001F61D6">
        <w:rPr>
          <w:rFonts w:ascii="Times New Roman" w:eastAsia="Calibri" w:hAnsi="Times New Roman" w:cs="Times New Roman"/>
        </w:rPr>
        <w:t>,</w:t>
      </w:r>
      <w:r w:rsidR="008D062E">
        <w:rPr>
          <w:rFonts w:ascii="Times New Roman" w:eastAsia="Calibri" w:hAnsi="Times New Roman" w:cs="Times New Roman"/>
        </w:rPr>
        <w:t xml:space="preserve"> </w:t>
      </w:r>
      <w:r w:rsidR="004D7627">
        <w:rPr>
          <w:rFonts w:ascii="Times New Roman" w:eastAsia="Calibri" w:hAnsi="Times New Roman" w:cs="Times New Roman"/>
        </w:rPr>
        <w:t xml:space="preserve">as </w:t>
      </w:r>
      <w:r w:rsidR="008D062E">
        <w:rPr>
          <w:rFonts w:ascii="Times New Roman" w:eastAsia="Calibri" w:hAnsi="Times New Roman" w:cs="Times New Roman"/>
        </w:rPr>
        <w:t xml:space="preserve">commonly </w:t>
      </w:r>
      <w:r w:rsidRPr="00D45FBB">
        <w:rPr>
          <w:rFonts w:ascii="Times New Roman" w:eastAsia="Calibri" w:hAnsi="Times New Roman" w:cs="Times New Roman"/>
        </w:rPr>
        <w:t>incorporated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into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processed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foods</w:t>
      </w:r>
      <w:r w:rsidRPr="00D45FBB">
        <w:rPr>
          <w:rFonts w:ascii="Times New Roman" w:hAnsi="Times New Roman" w:cs="Times New Roman"/>
        </w:rPr>
        <w:t xml:space="preserve">. </w:t>
      </w:r>
      <w:r w:rsidR="0031164F">
        <w:rPr>
          <w:rFonts w:ascii="Times New Roman" w:eastAsia="Calibri" w:hAnsi="Times New Roman" w:cs="Times New Roman"/>
        </w:rPr>
        <w:t>W</w:t>
      </w:r>
      <w:r w:rsidR="00335C61">
        <w:rPr>
          <w:rFonts w:ascii="Times New Roman" w:eastAsia="Calibri" w:hAnsi="Times New Roman" w:cs="Times New Roman"/>
        </w:rPr>
        <w:t>hen</w:t>
      </w:r>
      <w:r w:rsidR="004D7627">
        <w:rPr>
          <w:rFonts w:ascii="Times New Roman" w:eastAsia="Calibri" w:hAnsi="Times New Roman" w:cs="Times New Roman"/>
        </w:rPr>
        <w:t xml:space="preserve"> mice </w:t>
      </w:r>
      <w:r w:rsidRPr="00D45FBB">
        <w:rPr>
          <w:rFonts w:ascii="Times New Roman" w:eastAsia="Calibri" w:hAnsi="Times New Roman" w:cs="Times New Roman"/>
        </w:rPr>
        <w:t>consum</w:t>
      </w:r>
      <w:r w:rsidR="00335C61">
        <w:rPr>
          <w:rFonts w:ascii="Times New Roman" w:eastAsia="Calibri" w:hAnsi="Times New Roman" w:cs="Times New Roman"/>
        </w:rPr>
        <w:t>ed</w:t>
      </w:r>
      <w:r w:rsidRPr="00D45FBB">
        <w:rPr>
          <w:rFonts w:ascii="Times New Roman" w:eastAsia="Calibri" w:hAnsi="Times New Roman" w:cs="Times New Roman"/>
        </w:rPr>
        <w:t xml:space="preserve"> </w:t>
      </w:r>
      <w:r w:rsidR="0031164F">
        <w:rPr>
          <w:rFonts w:ascii="Times New Roman" w:eastAsia="Calibri" w:hAnsi="Times New Roman" w:cs="Times New Roman"/>
        </w:rPr>
        <w:t xml:space="preserve">these </w:t>
      </w:r>
      <w:r w:rsidR="001F61D6" w:rsidRPr="00D45FBB">
        <w:rPr>
          <w:rFonts w:ascii="Times New Roman" w:eastAsia="Calibri" w:hAnsi="Times New Roman" w:cs="Times New Roman"/>
        </w:rPr>
        <w:t>emulsifiers,</w:t>
      </w:r>
      <w:r w:rsidRPr="00D45FBB">
        <w:rPr>
          <w:rFonts w:ascii="Times New Roman" w:hAnsi="Times New Roman" w:cs="Times New Roman"/>
        </w:rPr>
        <w:t xml:space="preserve"> </w:t>
      </w:r>
      <w:r w:rsidR="009A20C5">
        <w:rPr>
          <w:rFonts w:ascii="Times New Roman" w:hAnsi="Times New Roman" w:cs="Times New Roman"/>
        </w:rPr>
        <w:t xml:space="preserve">we observed </w:t>
      </w:r>
      <w:r w:rsidR="009A20C5" w:rsidRPr="00D45FBB">
        <w:rPr>
          <w:rFonts w:ascii="Times New Roman" w:hAnsi="Times New Roman" w:cs="Times New Roman"/>
        </w:rPr>
        <w:t>drastic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change</w:t>
      </w:r>
      <w:r w:rsidR="009A20C5">
        <w:rPr>
          <w:rFonts w:ascii="Times New Roman" w:eastAsia="Calibri" w:hAnsi="Times New Roman" w:cs="Times New Roman"/>
        </w:rPr>
        <w:t>s in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the</w:t>
      </w:r>
      <w:r w:rsidRPr="00D45FBB">
        <w:rPr>
          <w:rFonts w:ascii="Times New Roman" w:hAnsi="Times New Roman" w:cs="Times New Roman"/>
        </w:rPr>
        <w:t xml:space="preserve"> </w:t>
      </w:r>
      <w:r w:rsidR="009A20C5">
        <w:rPr>
          <w:rFonts w:ascii="Times New Roman" w:hAnsi="Times New Roman" w:cs="Times New Roman"/>
        </w:rPr>
        <w:t xml:space="preserve">bacterial </w:t>
      </w:r>
      <w:r w:rsidRPr="00D45FBB">
        <w:rPr>
          <w:rFonts w:ascii="Times New Roman" w:eastAsia="Calibri" w:hAnsi="Times New Roman" w:cs="Times New Roman"/>
        </w:rPr>
        <w:t>species</w:t>
      </w:r>
      <w:r w:rsidRPr="00D45FBB">
        <w:rPr>
          <w:rFonts w:ascii="Times New Roman" w:hAnsi="Times New Roman" w:cs="Times New Roman"/>
        </w:rPr>
        <w:t xml:space="preserve"> </w:t>
      </w:r>
      <w:r w:rsidR="009A20C5">
        <w:rPr>
          <w:rFonts w:ascii="Times New Roman" w:hAnsi="Times New Roman" w:cs="Times New Roman"/>
        </w:rPr>
        <w:t xml:space="preserve">that composes </w:t>
      </w:r>
      <w:r w:rsidR="001F61D6">
        <w:rPr>
          <w:rFonts w:ascii="Times New Roman" w:hAnsi="Times New Roman" w:cs="Times New Roman"/>
        </w:rPr>
        <w:t>mice</w:t>
      </w:r>
      <w:r w:rsidR="009A20C5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gut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microbiota</w:t>
      </w:r>
      <w:r w:rsidR="009A20C5">
        <w:rPr>
          <w:rFonts w:ascii="Times New Roman" w:eastAsia="Calibri" w:hAnsi="Times New Roman" w:cs="Times New Roman"/>
        </w:rPr>
        <w:t>. These alterations of the composition occurred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in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a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manner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that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made</w:t>
      </w:r>
      <w:r w:rsidRPr="00D45FBB">
        <w:rPr>
          <w:rFonts w:ascii="Times New Roman" w:hAnsi="Times New Roman" w:cs="Times New Roman"/>
        </w:rPr>
        <w:t xml:space="preserve"> </w:t>
      </w:r>
      <w:r w:rsidR="009A20C5">
        <w:rPr>
          <w:rFonts w:ascii="Times New Roman" w:eastAsia="Calibri" w:hAnsi="Times New Roman" w:cs="Times New Roman"/>
        </w:rPr>
        <w:t xml:space="preserve">the microbiota more harmful for the host </w:t>
      </w:r>
      <w:r w:rsidR="009A20C5">
        <w:rPr>
          <w:rFonts w:ascii="Times New Roman" w:hAnsi="Times New Roman" w:cs="Times New Roman"/>
        </w:rPr>
        <w:t>(</w:t>
      </w:r>
      <w:r w:rsidRPr="00D45FBB">
        <w:rPr>
          <w:rFonts w:ascii="Times New Roman" w:eastAsia="Calibri" w:hAnsi="Times New Roman" w:cs="Times New Roman"/>
        </w:rPr>
        <w:t>more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pro</w:t>
      </w:r>
      <w:r w:rsidRPr="00D45FBB">
        <w:rPr>
          <w:rFonts w:ascii="Times New Roman" w:hAnsi="Times New Roman" w:cs="Times New Roman"/>
        </w:rPr>
        <w:t>-</w:t>
      </w:r>
      <w:r w:rsidRPr="00D45FBB">
        <w:rPr>
          <w:rFonts w:ascii="Times New Roman" w:eastAsia="Calibri" w:hAnsi="Times New Roman" w:cs="Times New Roman"/>
        </w:rPr>
        <w:t>inflammatory</w:t>
      </w:r>
      <w:r w:rsidR="009A20C5">
        <w:rPr>
          <w:rFonts w:ascii="Times New Roman" w:eastAsia="Calibri" w:hAnsi="Times New Roman" w:cs="Times New Roman"/>
        </w:rPr>
        <w:t xml:space="preserve">). </w:t>
      </w:r>
      <w:r w:rsidR="0031164F">
        <w:rPr>
          <w:rFonts w:ascii="Times New Roman" w:eastAsia="Calibri" w:hAnsi="Times New Roman" w:cs="Times New Roman"/>
        </w:rPr>
        <w:t>Also, the mucus layer, which lines the intestine wall and is normally devoid of any bacteria, was infiltrated by some bacteria</w:t>
      </w:r>
      <w:r w:rsidR="001F61D6">
        <w:rPr>
          <w:rFonts w:ascii="Times New Roman" w:eastAsia="Calibri" w:hAnsi="Times New Roman" w:cs="Times New Roman"/>
        </w:rPr>
        <w:t>,</w:t>
      </w:r>
      <w:r w:rsidR="0031164F">
        <w:rPr>
          <w:rFonts w:ascii="Times New Roman" w:eastAsia="Calibri" w:hAnsi="Times New Roman" w:cs="Times New Roman"/>
        </w:rPr>
        <w:t xml:space="preserve"> suggesting that these ones became more invasive when mice consumed emulsifiers </w:t>
      </w:r>
      <w:r w:rsidRPr="00D45FBB">
        <w:rPr>
          <w:rFonts w:ascii="Times New Roman" w:eastAsia="Calibri" w:hAnsi="Times New Roman" w:cs="Times New Roman"/>
        </w:rPr>
        <w:fldChar w:fldCharType="begin">
          <w:fldData xml:space="preserve">PEVuZE5vdGU+PENpdGU+PEF1dGhvcj5DaGFzc2Fpbmc8L0F1dGhvcj48WWVhcj4yMDE1PC9ZZWFy
PjxSZWNOdW0+NzI1MDwvUmVjTnVtPjxEaXNwbGF5VGV4dD4oQ2hhc3NhaW5nIGV0IGFsLiwgMjAx
NSk8L0Rpc3BsYXlUZXh0PjxyZWNvcmQ+PHJlYy1udW1iZXI+NzI1MDwvcmVjLW51bWJlcj48Zm9y
ZWlnbi1rZXlzPjxrZXkgYXBwPSJFTiIgZGItaWQ9ImU1czVyZTVkdXcycHhzZXp0ZDI1ZnMwY3Z0
ZWYwOXJ6NTIyMiIgdGltZXN0YW1wPSIxNDk3MzY0NzMwIj43MjUwPC9rZXk+PC9mb3JlaWduLWtl
eXM+PHJlZi10eXBlIG5hbWU9IkpvdXJuYWwgQXJ0aWNsZSI+MTc8L3JlZi10eXBlPjxjb250cmli
dXRvcnM+PGF1dGhvcnM+PGF1dGhvcj5DaGFzc2FpbmcsIEIuPC9hdXRob3I+PGF1dGhvcj5Lb3Jl
biwgTy48L2F1dGhvcj48YXV0aG9yPkdvb2RyaWNoLCBKLiBLLjwvYXV0aG9yPjxhdXRob3I+UG9v
bGUsIEEuIEMuPC9hdXRob3I+PGF1dGhvcj5TcmluaXZhc2FuLCBTLjwvYXV0aG9yPjxhdXRob3I+
TGV5LCBSLiBFLjwvYXV0aG9yPjxhdXRob3I+R2V3aXJ0eiwgQS4gVC48L2F1dGhvcj48L2F1dGhv
cnM+PC9jb250cmlidXRvcnM+PGF1dGgtYWRkcmVzcz5DZW50ZXIgZm9yIEluZmxhbW1hdGlvbiwg
SW1tdW5pdHkgYW5kIEluZmVjdGlvbiwgSW5zdGl0dXRlIGZvciBCaW9tZWRpY2FsIFNjaWVuY2Vz
LCBHZW9yZ2lhIFN0YXRlIFVuaXZlcnNpdHksIEF0bGFudGEsIEdlb3JnaWEgMzAzMDMsIFVTQS4m
I3hEO0ZhY3VsdHkgb2YgTWVkaWNpbmUsIEJhciBJbGFuIFVuaXZlcnNpdHksIFNhZmVkLCAxMzEx
NSwgSXNyYWVsLiYjeEQ7RGVwYXJ0bWVudCBvZiBNb2xlY3VsYXIgQmlvbG9neSBhbmQgR2VuZXRp
Y3MsIENvcm5lbGwgVW5pdmVyc2l0eSwgSXRoYWNhLCBOZXcgWW9yayAxNDg1MywgVVNBLiYjeEQ7
RGlnZXN0aXZlIERpc2Vhc2VzIERpdmlzaW9uLCBEZXBhcnRtZW50IG9mIE1lZGljaW5lLCBFbW9y
eSBVbml2ZXJzaXR5IFNjaG9vbCBvZiBNZWRpY2luZSwgQXRsYW50YSwgR2VvcmdpYSAzMDMyMiwg
VVNBLjwvYXV0aC1hZGRyZXNzPjx0aXRsZXM+PHRpdGxlPkRpZXRhcnkgZW11bHNpZmllcnMgaW1w
YWN0IHRoZSBtb3VzZSBndXQgbWljcm9iaW90YSBwcm9tb3RpbmcgY29saXRpcyBhbmQgbWV0YWJv
bGljIHN5bmRyb21lPC90aXRsZT48c2Vjb25kYXJ5LXRpdGxlPk5hdHVyZTwvc2Vjb25kYXJ5LXRp
dGxlPjwvdGl0bGVzPjxwZXJpb2RpY2FsPjxmdWxsLXRpdGxlPk5hdHVyZTwvZnVsbC10aXRsZT48
L3BlcmlvZGljYWw+PHBhZ2VzPjkyLTY8L3BhZ2VzPjx2b2x1bWU+NTE5PC92b2x1bWU+PG51bWJl
cj43NTQxPC9udW1iZXI+PGtleXdvcmRzPjxrZXl3b3JkPkFkaXBvc2l0eS9kcnVnIGVmZmVjdHM8
L2tleXdvcmQ+PGtleXdvcmQ+QW5pbWFsczwva2V5d29yZD48a2V5d29yZD5DYXJib3h5bWV0aHls
Y2VsbHVsb3NlIFNvZGl1bS9hZG1pbmlzdHJhdGlvbiAmYW1wOyBkb3NhZ2UvYWR2ZXJzZSBlZmZl
Y3RzPC9rZXl3b3JkPjxrZXl3b3JkPkNvbGl0aXMvKmNoZW1pY2FsbHkgaW5kdWNlZC8qbWljcm9i
aW9sb2d5L3BhdGhvbG9neTwva2V5d29yZD48a2V5d29yZD5EaWV0LyphZHZlcnNlIGVmZmVjdHM8
L2tleXdvcmQ+PGtleXdvcmQ+RW11bHNpZnlpbmcgQWdlbnRzL2FkbWluaXN0cmF0aW9uICZhbXA7
IGRvc2FnZS8qYWR2ZXJzZSBlZmZlY3RzPC9rZXl3b3JkPjxrZXl3b3JkPkZlY2VzL21pY3JvYmlv
bG9neTwva2V5d29yZD48a2V5d29yZD5GZW1hbGU8L2tleXdvcmQ+PGtleXdvcmQ+R2FzdHJvaW50
ZXN0aW5hbCBUcmFjdC8qZHJ1ZyBlZmZlY3RzLyptaWNyb2Jpb2xvZ3kvcGF0aG9sb2d5PC9rZXl3
b3JkPjxrZXl3b3JkPkdlcm0tRnJlZSBMaWZlPC9rZXl3b3JkPjxrZXl3b3JkPkluZmxhbW1hdGlv
bi9jaGVtaWNhbGx5IGluZHVjZWQvbWljcm9iaW9sb2d5L3BhdGhvbG9neTwva2V5d29yZD48a2V5
d29yZD5JbnRlc3RpbmFsIE11Y29zYS9kcnVnIGVmZmVjdHMvbWljcm9iaW9sb2d5L3BhdGhvbG9n
eTwva2V5d29yZD48a2V5d29yZD5NYWxlPC9rZXl3b3JkPjxrZXl3b3JkPk1ldGFib2xpYyBTeW5k
cm9tZSBYLypjaGVtaWNhbGx5IGluZHVjZWQvKm1pY3JvYmlvbG9neS9wYXRob2xvZ3k8L2tleXdv
cmQ+PGtleXdvcmQ+TWljZTwva2V5d29yZD48a2V5d29yZD5NaWNyb2Jpb3RhL2RydWcgZWZmZWN0
czwva2V5d29yZD48a2V5d29yZD5PYmVzaXR5L2NoZW1pY2FsbHkgaW5kdWNlZC9taWNyb2Jpb2xv
Z3kvcGF0aG9sb2d5PC9rZXl3b3JkPjxrZXl3b3JkPlBvbHlzb3JiYXRlcy9hZG1pbmlzdHJhdGlv
biAmYW1wOyBkb3NhZ2UvYWR2ZXJzZSBlZmZlY3RzPC9rZXl3b3JkPjwva2V5d29yZHM+PGRhdGVz
Pjx5ZWFyPjIwMTU8L3llYXI+PHB1Yi1kYXRlcz48ZGF0ZT5NYXIgMDU8L2RhdGU+PC9wdWItZGF0
ZXM+PC9kYXRlcz48aXNibj4xNDc2LTQ2ODcgKEVsZWN0cm9uaWMpJiN4RDswMDI4LTA4MzYgKExp
bmtpbmcpPC9pc2JuPjxhY2Nlc3Npb24tbnVtPjI1NzMxMTYyPC9hY2Nlc3Npb24tbnVtPjx1cmxz
PjxyZWxhdGVkLXVybHM+PHVybD5odHRwczovL3d3dy5uY2JpLm5sbS5uaWguZ292L3B1Ym1lZC8y
NTczMTE2MjwvdXJsPjwvcmVsYXRlZC11cmxzPjwvdXJscz48Y3VzdG9tMj5QTUM0OTEwNzEzPC9j
dXN0b20yPjxlbGVjdHJvbmljLXJlc291cmNlLW51bT4xMC4xMDM4L25hdHVyZTE0MjMyPC9lbGVj
dHJvbmljLXJlc291cmNlLW51bT48L3JlY29yZD48L0NpdGU+PC9FbmROb3RlPgB=
</w:fldData>
        </w:fldChar>
      </w:r>
      <w:r w:rsidRPr="00D45FBB">
        <w:rPr>
          <w:rFonts w:ascii="Times New Roman" w:eastAsia="Calibri" w:hAnsi="Times New Roman" w:cs="Times New Roman"/>
        </w:rPr>
        <w:instrText xml:space="preserve"> ADDIN EN.CITE </w:instrText>
      </w:r>
      <w:r w:rsidRPr="00D45FBB">
        <w:rPr>
          <w:rFonts w:ascii="Times New Roman" w:eastAsia="Calibri" w:hAnsi="Times New Roman" w:cs="Times New Roman"/>
        </w:rPr>
        <w:fldChar w:fldCharType="begin">
          <w:fldData xml:space="preserve">PEVuZE5vdGU+PENpdGU+PEF1dGhvcj5DaGFzc2Fpbmc8L0F1dGhvcj48WWVhcj4yMDE1PC9ZZWFy
PjxSZWNOdW0+NzI1MDwvUmVjTnVtPjxEaXNwbGF5VGV4dD4oQ2hhc3NhaW5nIGV0IGFsLiwgMjAx
NSk8L0Rpc3BsYXlUZXh0PjxyZWNvcmQ+PHJlYy1udW1iZXI+NzI1MDwvcmVjLW51bWJlcj48Zm9y
ZWlnbi1rZXlzPjxrZXkgYXBwPSJFTiIgZGItaWQ9ImU1czVyZTVkdXcycHhzZXp0ZDI1ZnMwY3Z0
ZWYwOXJ6NTIyMiIgdGltZXN0YW1wPSIxNDk3MzY0NzMwIj43MjUwPC9rZXk+PC9mb3JlaWduLWtl
eXM+PHJlZi10eXBlIG5hbWU9IkpvdXJuYWwgQXJ0aWNsZSI+MTc8L3JlZi10eXBlPjxjb250cmli
dXRvcnM+PGF1dGhvcnM+PGF1dGhvcj5DaGFzc2FpbmcsIEIuPC9hdXRob3I+PGF1dGhvcj5Lb3Jl
biwgTy48L2F1dGhvcj48YXV0aG9yPkdvb2RyaWNoLCBKLiBLLjwvYXV0aG9yPjxhdXRob3I+UG9v
bGUsIEEuIEMuPC9hdXRob3I+PGF1dGhvcj5TcmluaXZhc2FuLCBTLjwvYXV0aG9yPjxhdXRob3I+
TGV5LCBSLiBFLjwvYXV0aG9yPjxhdXRob3I+R2V3aXJ0eiwgQS4gVC48L2F1dGhvcj48L2F1dGhv
cnM+PC9jb250cmlidXRvcnM+PGF1dGgtYWRkcmVzcz5DZW50ZXIgZm9yIEluZmxhbW1hdGlvbiwg
SW1tdW5pdHkgYW5kIEluZmVjdGlvbiwgSW5zdGl0dXRlIGZvciBCaW9tZWRpY2FsIFNjaWVuY2Vz
LCBHZW9yZ2lhIFN0YXRlIFVuaXZlcnNpdHksIEF0bGFudGEsIEdlb3JnaWEgMzAzMDMsIFVTQS4m
I3hEO0ZhY3VsdHkgb2YgTWVkaWNpbmUsIEJhciBJbGFuIFVuaXZlcnNpdHksIFNhZmVkLCAxMzEx
NSwgSXNyYWVsLiYjeEQ7RGVwYXJ0bWVudCBvZiBNb2xlY3VsYXIgQmlvbG9neSBhbmQgR2VuZXRp
Y3MsIENvcm5lbGwgVW5pdmVyc2l0eSwgSXRoYWNhLCBOZXcgWW9yayAxNDg1MywgVVNBLiYjeEQ7
RGlnZXN0aXZlIERpc2Vhc2VzIERpdmlzaW9uLCBEZXBhcnRtZW50IG9mIE1lZGljaW5lLCBFbW9y
eSBVbml2ZXJzaXR5IFNjaG9vbCBvZiBNZWRpY2luZSwgQXRsYW50YSwgR2VvcmdpYSAzMDMyMiwg
VVNBLjwvYXV0aC1hZGRyZXNzPjx0aXRsZXM+PHRpdGxlPkRpZXRhcnkgZW11bHNpZmllcnMgaW1w
YWN0IHRoZSBtb3VzZSBndXQgbWljcm9iaW90YSBwcm9tb3RpbmcgY29saXRpcyBhbmQgbWV0YWJv
bGljIHN5bmRyb21lPC90aXRsZT48c2Vjb25kYXJ5LXRpdGxlPk5hdHVyZTwvc2Vjb25kYXJ5LXRp
dGxlPjwvdGl0bGVzPjxwZXJpb2RpY2FsPjxmdWxsLXRpdGxlPk5hdHVyZTwvZnVsbC10aXRsZT48
L3BlcmlvZGljYWw+PHBhZ2VzPjkyLTY8L3BhZ2VzPjx2b2x1bWU+NTE5PC92b2x1bWU+PG51bWJl
cj43NTQxPC9udW1iZXI+PGtleXdvcmRzPjxrZXl3b3JkPkFkaXBvc2l0eS9kcnVnIGVmZmVjdHM8
L2tleXdvcmQ+PGtleXdvcmQ+QW5pbWFsczwva2V5d29yZD48a2V5d29yZD5DYXJib3h5bWV0aHls
Y2VsbHVsb3NlIFNvZGl1bS9hZG1pbmlzdHJhdGlvbiAmYW1wOyBkb3NhZ2UvYWR2ZXJzZSBlZmZl
Y3RzPC9rZXl3b3JkPjxrZXl3b3JkPkNvbGl0aXMvKmNoZW1pY2FsbHkgaW5kdWNlZC8qbWljcm9i
aW9sb2d5L3BhdGhvbG9neTwva2V5d29yZD48a2V5d29yZD5EaWV0LyphZHZlcnNlIGVmZmVjdHM8
L2tleXdvcmQ+PGtleXdvcmQ+RW11bHNpZnlpbmcgQWdlbnRzL2FkbWluaXN0cmF0aW9uICZhbXA7
IGRvc2FnZS8qYWR2ZXJzZSBlZmZlY3RzPC9rZXl3b3JkPjxrZXl3b3JkPkZlY2VzL21pY3JvYmlv
bG9neTwva2V5d29yZD48a2V5d29yZD5GZW1hbGU8L2tleXdvcmQ+PGtleXdvcmQ+R2FzdHJvaW50
ZXN0aW5hbCBUcmFjdC8qZHJ1ZyBlZmZlY3RzLyptaWNyb2Jpb2xvZ3kvcGF0aG9sb2d5PC9rZXl3
b3JkPjxrZXl3b3JkPkdlcm0tRnJlZSBMaWZlPC9rZXl3b3JkPjxrZXl3b3JkPkluZmxhbW1hdGlv
bi9jaGVtaWNhbGx5IGluZHVjZWQvbWljcm9iaW9sb2d5L3BhdGhvbG9neTwva2V5d29yZD48a2V5
d29yZD5JbnRlc3RpbmFsIE11Y29zYS9kcnVnIGVmZmVjdHMvbWljcm9iaW9sb2d5L3BhdGhvbG9n
eTwva2V5d29yZD48a2V5d29yZD5NYWxlPC9rZXl3b3JkPjxrZXl3b3JkPk1ldGFib2xpYyBTeW5k
cm9tZSBYLypjaGVtaWNhbGx5IGluZHVjZWQvKm1pY3JvYmlvbG9neS9wYXRob2xvZ3k8L2tleXdv
cmQ+PGtleXdvcmQ+TWljZTwva2V5d29yZD48a2V5d29yZD5NaWNyb2Jpb3RhL2RydWcgZWZmZWN0
czwva2V5d29yZD48a2V5d29yZD5PYmVzaXR5L2NoZW1pY2FsbHkgaW5kdWNlZC9taWNyb2Jpb2xv
Z3kvcGF0aG9sb2d5PC9rZXl3b3JkPjxrZXl3b3JkPlBvbHlzb3JiYXRlcy9hZG1pbmlzdHJhdGlv
biAmYW1wOyBkb3NhZ2UvYWR2ZXJzZSBlZmZlY3RzPC9rZXl3b3JkPjwva2V5d29yZHM+PGRhdGVz
Pjx5ZWFyPjIwMTU8L3llYXI+PHB1Yi1kYXRlcz48ZGF0ZT5NYXIgMDU8L2RhdGU+PC9wdWItZGF0
ZXM+PC9kYXRlcz48aXNibj4xNDc2LTQ2ODcgKEVsZWN0cm9uaWMpJiN4RDswMDI4LTA4MzYgKExp
bmtpbmcpPC9pc2JuPjxhY2Nlc3Npb24tbnVtPjI1NzMxMTYyPC9hY2Nlc3Npb24tbnVtPjx1cmxz
PjxyZWxhdGVkLXVybHM+PHVybD5odHRwczovL3d3dy5uY2JpLm5sbS5uaWguZ292L3B1Ym1lZC8y
NTczMTE2MjwvdXJsPjwvcmVsYXRlZC11cmxzPjwvdXJscz48Y3VzdG9tMj5QTUM0OTEwNzEzPC9j
dXN0b20yPjxlbGVjdHJvbmljLXJlc291cmNlLW51bT4xMC4xMDM4L25hdHVyZTE0MjMyPC9lbGVj
dHJvbmljLXJlc291cmNlLW51bT48L3JlY29yZD48L0NpdGU+PC9FbmROb3RlPgB=
</w:fldData>
        </w:fldChar>
      </w:r>
      <w:r w:rsidRPr="00D45FBB">
        <w:rPr>
          <w:rFonts w:ascii="Times New Roman" w:eastAsia="Calibri" w:hAnsi="Times New Roman" w:cs="Times New Roman"/>
        </w:rPr>
        <w:instrText xml:space="preserve"> ADDIN EN.CITE.DATA </w:instrText>
      </w:r>
      <w:r w:rsidRPr="00D45FBB">
        <w:rPr>
          <w:rFonts w:ascii="Times New Roman" w:eastAsia="Calibri" w:hAnsi="Times New Roman" w:cs="Times New Roman"/>
        </w:rPr>
      </w:r>
      <w:r w:rsidRPr="00D45FBB">
        <w:rPr>
          <w:rFonts w:ascii="Times New Roman" w:eastAsia="Calibri" w:hAnsi="Times New Roman" w:cs="Times New Roman"/>
        </w:rPr>
        <w:fldChar w:fldCharType="end"/>
      </w:r>
      <w:r w:rsidRPr="00D45FBB">
        <w:rPr>
          <w:rFonts w:ascii="Times New Roman" w:eastAsia="Calibri" w:hAnsi="Times New Roman" w:cs="Times New Roman"/>
        </w:rPr>
      </w:r>
      <w:r w:rsidRPr="00D45FBB">
        <w:rPr>
          <w:rFonts w:ascii="Times New Roman" w:eastAsia="Calibri" w:hAnsi="Times New Roman" w:cs="Times New Roman"/>
        </w:rPr>
        <w:fldChar w:fldCharType="separate"/>
      </w:r>
      <w:r w:rsidRPr="00D45FBB">
        <w:rPr>
          <w:rFonts w:ascii="Times New Roman" w:eastAsia="Calibri" w:hAnsi="Times New Roman" w:cs="Times New Roman"/>
          <w:noProof/>
        </w:rPr>
        <w:t>(Chassaing et al., 2015)</w:t>
      </w:r>
      <w:r w:rsidRPr="00D45FBB">
        <w:rPr>
          <w:rFonts w:ascii="Times New Roman" w:eastAsia="Calibri" w:hAnsi="Times New Roman" w:cs="Times New Roman"/>
        </w:rPr>
        <w:fldChar w:fldCharType="end"/>
      </w:r>
      <w:r w:rsidRPr="00D45FBB">
        <w:rPr>
          <w:rFonts w:ascii="Times New Roman" w:eastAsia="Calibri" w:hAnsi="Times New Roman" w:cs="Times New Roman"/>
        </w:rPr>
        <w:t xml:space="preserve">. A follow up mechanistic study demonstrated that </w:t>
      </w:r>
      <w:r w:rsidR="00BB72A9" w:rsidRPr="00D45FBB">
        <w:rPr>
          <w:rFonts w:ascii="Times New Roman" w:eastAsia="Calibri" w:hAnsi="Times New Roman" w:cs="Times New Roman"/>
        </w:rPr>
        <w:t>dietary emulsifiers</w:t>
      </w:r>
      <w:r w:rsidR="008B5AB1" w:rsidRPr="00D45FBB">
        <w:rPr>
          <w:rFonts w:ascii="Times New Roman" w:eastAsia="Calibri" w:hAnsi="Times New Roman" w:cs="Times New Roman"/>
        </w:rPr>
        <w:t xml:space="preserve"> are directly </w:t>
      </w:r>
      <w:r w:rsidR="0031164F">
        <w:rPr>
          <w:rFonts w:ascii="Times New Roman" w:eastAsia="Calibri" w:hAnsi="Times New Roman" w:cs="Times New Roman"/>
        </w:rPr>
        <w:t>targeting and modifying</w:t>
      </w:r>
      <w:r w:rsidR="0031164F" w:rsidRPr="00D45FBB">
        <w:rPr>
          <w:rFonts w:ascii="Times New Roman" w:eastAsia="Calibri" w:hAnsi="Times New Roman" w:cs="Times New Roman"/>
        </w:rPr>
        <w:t xml:space="preserve"> </w:t>
      </w:r>
      <w:r w:rsidR="008B5AB1" w:rsidRPr="00D45FBB">
        <w:rPr>
          <w:rFonts w:ascii="Times New Roman" w:eastAsia="Calibri" w:hAnsi="Times New Roman" w:cs="Times New Roman"/>
        </w:rPr>
        <w:t xml:space="preserve">the microbiota in a detrimental way </w:t>
      </w:r>
      <w:r w:rsidR="008B5AB1" w:rsidRPr="00D45FBB">
        <w:rPr>
          <w:rFonts w:ascii="Times New Roman" w:eastAsia="Calibri" w:hAnsi="Times New Roman" w:cs="Times New Roman"/>
        </w:rPr>
        <w:fldChar w:fldCharType="begin">
          <w:fldData xml:space="preserve">PEVuZE5vdGU+PENpdGU+PEF1dGhvcj5DaGFzc2Fpbmc8L0F1dGhvcj48WWVhcj4yMDE3PC9ZZWFy
PjxSZWNOdW0+ODk0NTwvUmVjTnVtPjxEaXNwbGF5VGV4dD4oQ2hhc3NhaW5nIGV0IGFsLiwgMjAx
Nyk8L0Rpc3BsYXlUZXh0PjxyZWNvcmQ+PHJlYy1udW1iZXI+ODk0NTwvcmVjLW51bWJlcj48Zm9y
ZWlnbi1rZXlzPjxrZXkgYXBwPSJFTiIgZGItaWQ9ImU1czVyZTVkdXcycHhzZXp0ZDI1ZnMwY3Z0
ZWYwOXJ6NTIyMiIgdGltZXN0YW1wPSIxNTA1NzQ2MTU5Ij44OTQ1PC9rZXk+PC9mb3JlaWduLWtl
eXM+PHJlZi10eXBlIG5hbWU9IkpvdXJuYWwgQXJ0aWNsZSI+MTc8L3JlZi10eXBlPjxjb250cmli
dXRvcnM+PGF1dGhvcnM+PGF1dGhvcj5DaGFzc2FpbmcsIEIuPC9hdXRob3I+PGF1dGhvcj5WYW4g
ZGUgV2llbGUsIFQuPC9hdXRob3I+PGF1dGhvcj5EZSBCb2R0LCBKLjwvYXV0aG9yPjxhdXRob3I+
TWFyem9yYXRpLCBNLjwvYXV0aG9yPjxhdXRob3I+R2V3aXJ0eiwgQS4gVC48L2F1dGhvcj48L2F1
dGhvcnM+PC9jb250cmlidXRvcnM+PGF1dGgtYWRkcmVzcz5DZW50ZXIgZm9yIEluZmxhbW1hdGlv
biwgSW1tdW5pdHkgYW5kIEluZmVjdGlvbiwgSW5zdGl0dXRlIGZvciBCaW9tZWRpY2FsIFNjaWVu
Y2VzLCBHZW9yZ2lhIFN0YXRlIFVuaXZlcnNpdHksIEF0bGFudGEsIEdlb3JnaWEsIFVTQS4mI3hE
O0NlbnRlciBvZiBNaWNyb2JpYWwgRWNvbG9neSBhbmQgVGVjaG5vbG9neSAoQ01FVCksIEZhY3Vs
dHkgb2YgQmlvc2NpZW5jZSBFbmdpbmVlcmluZywgR2hlbnQgVW5pdmVyc2l0eSwgR2hlbnQsIEJl
bGdpdW0uPC9hdXRoLWFkZHJlc3M+PHRpdGxlcz48dGl0bGU+RGlldGFyeSBlbXVsc2lmaWVycyBk
aXJlY3RseSBhbHRlciBodW1hbiBtaWNyb2Jpb3RhIGNvbXBvc2l0aW9uIGFuZCBnZW5lIGV4cHJl
c3Npb24gZXggdml2byBwb3RlbnRpYXRpbmcgaW50ZXN0aW5hbCBpbmZsYW1tYXRpb248L3RpdGxl
PjxzZWNvbmRhcnktdGl0bGU+R3V0PC9zZWNvbmRhcnktdGl0bGU+PC90aXRsZXM+PHBlcmlvZGlj
YWw+PGZ1bGwtdGl0bGU+R3V0PC9mdWxsLXRpdGxlPjwvcGVyaW9kaWNhbD48cGFnZXM+MTQxNC0x
NDI3PC9wYWdlcz48dm9sdW1lPjY2PC92b2x1bWU+PG51bWJlcj44PC9udW1iZXI+PGVkaXRpb24+
MjAxNy8wMy8yMzwvZWRpdGlvbj48a2V5d29yZHM+PGtleXdvcmQ+QW5pbWFsczwva2V5d29yZD48
a2V5d29yZD5DYXJib3h5bWV0aHlsY2VsbHVsb3NlIFNvZGl1bS8qcGhhcm1hY29sb2d5PC9rZXl3
b3JkPjxrZXl3b3JkPkRpZXQ8L2tleXdvcmQ+PGtleXdvcmQ+RW11bHNpZnlpbmcgQWdlbnRzLypw
aGFybWFjb2xvZ3k8L2tleXdvcmQ+PGtleXdvcmQ+RW50ZXJpdGlzLyptaWNyb2Jpb2xvZ3k8L2tl
eXdvcmQ+PGtleXdvcmQ+RmVtYWxlPC9rZXl3b3JkPjxrZXl3b3JkPkZsYWdlbGxpbi9tZXRhYm9s
aXNtPC9rZXl3b3JkPjxrZXl3b3JkPkZvb2QgQWRkaXRpdmVzL3BoYXJtYWNvbG9neTwva2V5d29y
ZD48a2V5d29yZD5HYXN0cm9pbnRlc3RpbmFsIE1pY3JvYmlvbWUvKmRydWcgZWZmZWN0cy8qZ2Vu
ZXRpY3MvcGh5c2lvbG9neTwva2V5d29yZD48a2V5d29yZD5HZW5lIEV4cHJlc3Npb248L2tleXdv
cmQ+PGtleXdvcmQ+R2VybS1GcmVlIExpZmU8L2tleXdvcmQ+PGtleXdvcmQ+SHVtYW5zPC9rZXl3
b3JkPjxrZXl3b3JkPk1hbGU8L2tleXdvcmQ+PGtleXdvcmQ+TWljZTwva2V5d29yZD48a2V5d29y
ZD5NaWNlLCBJbmJyZWQgQzU3Qkw8L2tleXdvcmQ+PGtleXdvcmQ+TW9kZWxzLCBCaW9sb2dpY2Fs
PC9rZXl3b3JkPjxrZXl3b3JkPlBvbHlzb3JiYXRlcy8qcGhhcm1hY29sb2d5PC9rZXl3b3JkPjxr
ZXl3b3JkPkluZmxhbW1hdGlvbjwva2V5d29yZD48a2V5d29yZD5JbnRlc3RpbmFsIG1pY3JvYmlv
bG9neTwva2V5d29yZD48L2tleXdvcmRzPjxkYXRlcz48eWVhcj4yMDE3PC95ZWFyPjxwdWItZGF0
ZXM+PGRhdGU+QXVnPC9kYXRlPjwvcHViLWRhdGVzPjwvZGF0ZXM+PGlzYm4+MTQ2OC0zMjg4IChF
bGVjdHJvbmljKSYjeEQ7MDAxNy01NzQ5IChMaW5raW5nKTwvaXNibj48YWNjZXNzaW9uLW51bT4y
ODMyNTc0NjwvYWNjZXNzaW9uLW51bT48dXJscz48cmVsYXRlZC11cmxzPjx1cmw+aHR0cHM6Ly93
d3cubmNiaS5ubG0ubmloLmdvdi9wdWJtZWQvMjgzMjU3NDY8L3VybD48L3JlbGF0ZWQtdXJscz48
L3VybHM+PGVsZWN0cm9uaWMtcmVzb3VyY2UtbnVtPjEwLjExMzYvZ3V0am5sLTIwMTYtMzEzMDk5
PC9lbGVjdHJvbmljLXJlc291cmNlLW51bT48L3JlY29yZD48L0NpdGU+PC9FbmROb3RlPgB=
</w:fldData>
        </w:fldChar>
      </w:r>
      <w:r w:rsidR="008B5AB1" w:rsidRPr="00D45FBB">
        <w:rPr>
          <w:rFonts w:ascii="Times New Roman" w:eastAsia="Calibri" w:hAnsi="Times New Roman" w:cs="Times New Roman"/>
        </w:rPr>
        <w:instrText xml:space="preserve"> ADDIN EN.CITE </w:instrText>
      </w:r>
      <w:r w:rsidR="008B5AB1" w:rsidRPr="00D45FBB">
        <w:rPr>
          <w:rFonts w:ascii="Times New Roman" w:eastAsia="Calibri" w:hAnsi="Times New Roman" w:cs="Times New Roman"/>
        </w:rPr>
        <w:fldChar w:fldCharType="begin">
          <w:fldData xml:space="preserve">PEVuZE5vdGU+PENpdGU+PEF1dGhvcj5DaGFzc2Fpbmc8L0F1dGhvcj48WWVhcj4yMDE3PC9ZZWFy
PjxSZWNOdW0+ODk0NTwvUmVjTnVtPjxEaXNwbGF5VGV4dD4oQ2hhc3NhaW5nIGV0IGFsLiwgMjAx
Nyk8L0Rpc3BsYXlUZXh0PjxyZWNvcmQ+PHJlYy1udW1iZXI+ODk0NTwvcmVjLW51bWJlcj48Zm9y
ZWlnbi1rZXlzPjxrZXkgYXBwPSJFTiIgZGItaWQ9ImU1czVyZTVkdXcycHhzZXp0ZDI1ZnMwY3Z0
ZWYwOXJ6NTIyMiIgdGltZXN0YW1wPSIxNTA1NzQ2MTU5Ij44OTQ1PC9rZXk+PC9mb3JlaWduLWtl
eXM+PHJlZi10eXBlIG5hbWU9IkpvdXJuYWwgQXJ0aWNsZSI+MTc8L3JlZi10eXBlPjxjb250cmli
dXRvcnM+PGF1dGhvcnM+PGF1dGhvcj5DaGFzc2FpbmcsIEIuPC9hdXRob3I+PGF1dGhvcj5WYW4g
ZGUgV2llbGUsIFQuPC9hdXRob3I+PGF1dGhvcj5EZSBCb2R0LCBKLjwvYXV0aG9yPjxhdXRob3I+
TWFyem9yYXRpLCBNLjwvYXV0aG9yPjxhdXRob3I+R2V3aXJ0eiwgQS4gVC48L2F1dGhvcj48L2F1
dGhvcnM+PC9jb250cmlidXRvcnM+PGF1dGgtYWRkcmVzcz5DZW50ZXIgZm9yIEluZmxhbW1hdGlv
biwgSW1tdW5pdHkgYW5kIEluZmVjdGlvbiwgSW5zdGl0dXRlIGZvciBCaW9tZWRpY2FsIFNjaWVu
Y2VzLCBHZW9yZ2lhIFN0YXRlIFVuaXZlcnNpdHksIEF0bGFudGEsIEdlb3JnaWEsIFVTQS4mI3hE
O0NlbnRlciBvZiBNaWNyb2JpYWwgRWNvbG9neSBhbmQgVGVjaG5vbG9neSAoQ01FVCksIEZhY3Vs
dHkgb2YgQmlvc2NpZW5jZSBFbmdpbmVlcmluZywgR2hlbnQgVW5pdmVyc2l0eSwgR2hlbnQsIEJl
bGdpdW0uPC9hdXRoLWFkZHJlc3M+PHRpdGxlcz48dGl0bGU+RGlldGFyeSBlbXVsc2lmaWVycyBk
aXJlY3RseSBhbHRlciBodW1hbiBtaWNyb2Jpb3RhIGNvbXBvc2l0aW9uIGFuZCBnZW5lIGV4cHJl
c3Npb24gZXggdml2byBwb3RlbnRpYXRpbmcgaW50ZXN0aW5hbCBpbmZsYW1tYXRpb248L3RpdGxl
PjxzZWNvbmRhcnktdGl0bGU+R3V0PC9zZWNvbmRhcnktdGl0bGU+PC90aXRsZXM+PHBlcmlvZGlj
YWw+PGZ1bGwtdGl0bGU+R3V0PC9mdWxsLXRpdGxlPjwvcGVyaW9kaWNhbD48cGFnZXM+MTQxNC0x
NDI3PC9wYWdlcz48dm9sdW1lPjY2PC92b2x1bWU+PG51bWJlcj44PC9udW1iZXI+PGVkaXRpb24+
MjAxNy8wMy8yMzwvZWRpdGlvbj48a2V5d29yZHM+PGtleXdvcmQ+QW5pbWFsczwva2V5d29yZD48
a2V5d29yZD5DYXJib3h5bWV0aHlsY2VsbHVsb3NlIFNvZGl1bS8qcGhhcm1hY29sb2d5PC9rZXl3
b3JkPjxrZXl3b3JkPkRpZXQ8L2tleXdvcmQ+PGtleXdvcmQ+RW11bHNpZnlpbmcgQWdlbnRzLypw
aGFybWFjb2xvZ3k8L2tleXdvcmQ+PGtleXdvcmQ+RW50ZXJpdGlzLyptaWNyb2Jpb2xvZ3k8L2tl
eXdvcmQ+PGtleXdvcmQ+RmVtYWxlPC9rZXl3b3JkPjxrZXl3b3JkPkZsYWdlbGxpbi9tZXRhYm9s
aXNtPC9rZXl3b3JkPjxrZXl3b3JkPkZvb2QgQWRkaXRpdmVzL3BoYXJtYWNvbG9neTwva2V5d29y
ZD48a2V5d29yZD5HYXN0cm9pbnRlc3RpbmFsIE1pY3JvYmlvbWUvKmRydWcgZWZmZWN0cy8qZ2Vu
ZXRpY3MvcGh5c2lvbG9neTwva2V5d29yZD48a2V5d29yZD5HZW5lIEV4cHJlc3Npb248L2tleXdv
cmQ+PGtleXdvcmQ+R2VybS1GcmVlIExpZmU8L2tleXdvcmQ+PGtleXdvcmQ+SHVtYW5zPC9rZXl3
b3JkPjxrZXl3b3JkPk1hbGU8L2tleXdvcmQ+PGtleXdvcmQ+TWljZTwva2V5d29yZD48a2V5d29y
ZD5NaWNlLCBJbmJyZWQgQzU3Qkw8L2tleXdvcmQ+PGtleXdvcmQ+TW9kZWxzLCBCaW9sb2dpY2Fs
PC9rZXl3b3JkPjxrZXl3b3JkPlBvbHlzb3JiYXRlcy8qcGhhcm1hY29sb2d5PC9rZXl3b3JkPjxr
ZXl3b3JkPkluZmxhbW1hdGlvbjwva2V5d29yZD48a2V5d29yZD5JbnRlc3RpbmFsIG1pY3JvYmlv
bG9neTwva2V5d29yZD48L2tleXdvcmRzPjxkYXRlcz48eWVhcj4yMDE3PC95ZWFyPjxwdWItZGF0
ZXM+PGRhdGU+QXVnPC9kYXRlPjwvcHViLWRhdGVzPjwvZGF0ZXM+PGlzYm4+MTQ2OC0zMjg4IChF
bGVjdHJvbmljKSYjeEQ7MDAxNy01NzQ5IChMaW5raW5nKTwvaXNibj48YWNjZXNzaW9uLW51bT4y
ODMyNTc0NjwvYWNjZXNzaW9uLW51bT48dXJscz48cmVsYXRlZC11cmxzPjx1cmw+aHR0cHM6Ly93
d3cubmNiaS5ubG0ubmloLmdvdi9wdWJtZWQvMjgzMjU3NDY8L3VybD48L3JlbGF0ZWQtdXJscz48
L3VybHM+PGVsZWN0cm9uaWMtcmVzb3VyY2UtbnVtPjEwLjExMzYvZ3V0am5sLTIwMTYtMzEzMDk5
PC9lbGVjdHJvbmljLXJlc291cmNlLW51bT48L3JlY29yZD48L0NpdGU+PC9FbmROb3RlPgB=
</w:fldData>
        </w:fldChar>
      </w:r>
      <w:r w:rsidR="008B5AB1" w:rsidRPr="00D45FBB">
        <w:rPr>
          <w:rFonts w:ascii="Times New Roman" w:eastAsia="Calibri" w:hAnsi="Times New Roman" w:cs="Times New Roman"/>
        </w:rPr>
        <w:instrText xml:space="preserve"> ADDIN EN.CITE.DATA </w:instrText>
      </w:r>
      <w:r w:rsidR="008B5AB1" w:rsidRPr="00D45FBB">
        <w:rPr>
          <w:rFonts w:ascii="Times New Roman" w:eastAsia="Calibri" w:hAnsi="Times New Roman" w:cs="Times New Roman"/>
        </w:rPr>
      </w:r>
      <w:r w:rsidR="008B5AB1" w:rsidRPr="00D45FBB">
        <w:rPr>
          <w:rFonts w:ascii="Times New Roman" w:eastAsia="Calibri" w:hAnsi="Times New Roman" w:cs="Times New Roman"/>
        </w:rPr>
        <w:fldChar w:fldCharType="end"/>
      </w:r>
      <w:r w:rsidR="008B5AB1" w:rsidRPr="00D45FBB">
        <w:rPr>
          <w:rFonts w:ascii="Times New Roman" w:eastAsia="Calibri" w:hAnsi="Times New Roman" w:cs="Times New Roman"/>
        </w:rPr>
      </w:r>
      <w:r w:rsidR="008B5AB1" w:rsidRPr="00D45FBB">
        <w:rPr>
          <w:rFonts w:ascii="Times New Roman" w:eastAsia="Calibri" w:hAnsi="Times New Roman" w:cs="Times New Roman"/>
        </w:rPr>
        <w:fldChar w:fldCharType="separate"/>
      </w:r>
      <w:r w:rsidR="008B5AB1" w:rsidRPr="00D45FBB">
        <w:rPr>
          <w:rFonts w:ascii="Times New Roman" w:eastAsia="Calibri" w:hAnsi="Times New Roman" w:cs="Times New Roman"/>
          <w:noProof/>
        </w:rPr>
        <w:t>(Chassaing et al., 2017)</w:t>
      </w:r>
      <w:r w:rsidR="008B5AB1" w:rsidRPr="00D45FBB">
        <w:rPr>
          <w:rFonts w:ascii="Times New Roman" w:eastAsia="Calibri" w:hAnsi="Times New Roman" w:cs="Times New Roman"/>
        </w:rPr>
        <w:fldChar w:fldCharType="end"/>
      </w:r>
      <w:r w:rsidR="008B5AB1" w:rsidRPr="00D45FBB">
        <w:rPr>
          <w:rFonts w:ascii="Times New Roman" w:eastAsia="Calibri" w:hAnsi="Times New Roman" w:cs="Times New Roman"/>
        </w:rPr>
        <w:t>.</w:t>
      </w:r>
    </w:p>
    <w:p w:rsidR="008B5AB1" w:rsidRPr="00D45FBB" w:rsidRDefault="008B5AB1" w:rsidP="006503D0">
      <w:pPr>
        <w:spacing w:line="276" w:lineRule="auto"/>
        <w:contextualSpacing/>
        <w:jc w:val="both"/>
        <w:rPr>
          <w:rFonts w:ascii="Times New Roman" w:eastAsia="Calibri" w:hAnsi="Times New Roman" w:cs="Times New Roman"/>
        </w:rPr>
      </w:pPr>
    </w:p>
    <w:p w:rsidR="00617B91" w:rsidRPr="00D45FBB" w:rsidRDefault="00617B91" w:rsidP="006503D0">
      <w:pPr>
        <w:spacing w:line="276" w:lineRule="auto"/>
        <w:ind w:firstLine="360"/>
        <w:contextualSpacing/>
        <w:jc w:val="both"/>
        <w:rPr>
          <w:rFonts w:ascii="Times New Roman" w:hAnsi="Times New Roman" w:cs="Times New Roman"/>
        </w:rPr>
      </w:pPr>
      <w:r w:rsidRPr="00D45FBB">
        <w:rPr>
          <w:rFonts w:ascii="Times New Roman" w:eastAsia="Calibri" w:hAnsi="Times New Roman" w:cs="Times New Roman"/>
        </w:rPr>
        <w:t>More recently, we demonstrated that emulsifier consumption</w:t>
      </w:r>
      <w:r w:rsidRPr="00D45FBB">
        <w:rPr>
          <w:rFonts w:ascii="Times New Roman" w:hAnsi="Times New Roman" w:cs="Times New Roman"/>
        </w:rPr>
        <w:t xml:space="preserve"> </w:t>
      </w:r>
      <w:r w:rsidR="006503D0">
        <w:rPr>
          <w:rFonts w:ascii="Times New Roman" w:hAnsi="Times New Roman" w:cs="Times New Roman"/>
        </w:rPr>
        <w:t xml:space="preserve">also </w:t>
      </w:r>
      <w:r w:rsidRPr="00D45FBB">
        <w:rPr>
          <w:rFonts w:ascii="Times New Roman" w:eastAsia="Calibri" w:hAnsi="Times New Roman" w:cs="Times New Roman"/>
        </w:rPr>
        <w:t>favor</w:t>
      </w:r>
      <w:r w:rsidR="001E43D3">
        <w:rPr>
          <w:rFonts w:ascii="Times New Roman" w:eastAsia="Calibri" w:hAnsi="Times New Roman" w:cs="Times New Roman"/>
        </w:rPr>
        <w:t>ed</w:t>
      </w:r>
      <w:r w:rsidRPr="00D45FBB">
        <w:rPr>
          <w:rFonts w:ascii="Times New Roman" w:eastAsia="Calibri" w:hAnsi="Times New Roman" w:cs="Times New Roman"/>
        </w:rPr>
        <w:t xml:space="preserve"> cancer development by altering the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t>intestinal bacteria</w:t>
      </w:r>
      <w:r w:rsidRPr="00D45FBB">
        <w:rPr>
          <w:rFonts w:ascii="Times New Roman" w:hAnsi="Times New Roman" w:cs="Times New Roman"/>
        </w:rPr>
        <w:t xml:space="preserve"> </w:t>
      </w:r>
      <w:r w:rsidRPr="00D45FBB">
        <w:rPr>
          <w:rFonts w:ascii="Times New Roman" w:eastAsia="Calibri" w:hAnsi="Times New Roman" w:cs="Times New Roman"/>
        </w:rPr>
        <w:fldChar w:fldCharType="begin"/>
      </w:r>
      <w:r w:rsidRPr="00D45FBB">
        <w:rPr>
          <w:rFonts w:ascii="Times New Roman" w:eastAsia="Calibri" w:hAnsi="Times New Roman" w:cs="Times New Roman"/>
        </w:rPr>
        <w:instrText xml:space="preserve"> ADDIN EN.CITE &lt;EndNote&gt;&lt;Cite&gt;&lt;Author&gt;Viennois&lt;/Author&gt;&lt;Year&gt;2017&lt;/Year&gt;&lt;RecNum&gt;7248&lt;/RecNum&gt;&lt;DisplayText&gt;(Viennois et al., 2017)&lt;/DisplayText&gt;&lt;record&gt;&lt;rec-number&gt;7248&lt;/rec-number&gt;&lt;foreign-keys&gt;&lt;key app="EN" db-id="e5s5re5duw2pxseztd25fs0cvtef09rz5222" timestamp="1497364730"&gt;7248&lt;/key&gt;&lt;/foreign-keys&gt;&lt;ref-type name="Journal Article"&gt;17&lt;/ref-type&gt;&lt;contributors&gt;&lt;authors&gt;&lt;author&gt;Viennois, E.&lt;/author&gt;&lt;author&gt;Merlin, D.&lt;/author&gt;&lt;author&gt;Gewirtz, A. T.&lt;/author&gt;&lt;author&gt;Chassaing, B.&lt;/author&gt;&lt;/authors&gt;&lt;/contributors&gt;&lt;auth-address&gt;Center for Inflammation, Immunity and Infection, Institute for Biomedical Sciences, Georgia State University, Atlanta, Georgia.&amp;#xD;Veterans Affairs Medical Center, Decatur, Georgia.&amp;#xD;Center for Inflammation, Immunity and Infection, Institute for Biomedical Sciences, Georgia State University, Atlanta, Georgia. bchassaing@gsu.edu.&lt;/auth-address&gt;&lt;titles&gt;&lt;title&gt;Dietary Emulsifier-Induced Low-Grade Inflammation Promotes Colon Carcinogenesis&lt;/title&gt;&lt;secondary-title&gt;Cancer Res&lt;/secondary-title&gt;&lt;/titles&gt;&lt;periodical&gt;&lt;full-title&gt;Cancer research&lt;/full-title&gt;&lt;abbr-1&gt;Cancer Res&lt;/abbr-1&gt;&lt;/periodical&gt;&lt;pages&gt;27-40&lt;/pages&gt;&lt;volume&gt;77&lt;/volume&gt;&lt;number&gt;1&lt;/number&gt;&lt;dates&gt;&lt;year&gt;2017&lt;/year&gt;&lt;pub-dates&gt;&lt;date&gt;Jan 01&lt;/date&gt;&lt;/pub-dates&gt;&lt;/dates&gt;&lt;isbn&gt;1538-7445 (Electronic)&amp;#xD;0008-5472 (Linking)&lt;/isbn&gt;&lt;accession-num&gt;27821485&lt;/accession-num&gt;&lt;urls&gt;&lt;related-urls&gt;&lt;url&gt;https://www.ncbi.nlm.nih.gov/pubmed/27821485&lt;/url&gt;&lt;/related-urls&gt;&lt;/urls&gt;&lt;custom2&gt;PMC5214513&lt;/custom2&gt;&lt;electronic-resource-num&gt;10.1158/0008-5472.CAN-16-1359&lt;/electronic-resource-num&gt;&lt;/record&gt;&lt;/Cite&gt;&lt;/EndNote&gt;</w:instrText>
      </w:r>
      <w:r w:rsidRPr="00D45FBB">
        <w:rPr>
          <w:rFonts w:ascii="Times New Roman" w:eastAsia="Calibri" w:hAnsi="Times New Roman" w:cs="Times New Roman"/>
        </w:rPr>
        <w:fldChar w:fldCharType="separate"/>
      </w:r>
      <w:r w:rsidRPr="00D45FBB">
        <w:rPr>
          <w:rFonts w:ascii="Times New Roman" w:eastAsia="Calibri" w:hAnsi="Times New Roman" w:cs="Times New Roman"/>
          <w:noProof/>
        </w:rPr>
        <w:t>(Viennois et al., 2017)</w:t>
      </w:r>
      <w:r w:rsidRPr="00D45FBB">
        <w:rPr>
          <w:rFonts w:ascii="Times New Roman" w:eastAsia="Calibri" w:hAnsi="Times New Roman" w:cs="Times New Roman"/>
        </w:rPr>
        <w:fldChar w:fldCharType="end"/>
      </w:r>
      <w:r w:rsidRPr="00D45FBB">
        <w:rPr>
          <w:rFonts w:ascii="Times New Roman" w:hAnsi="Times New Roman" w:cs="Times New Roman"/>
        </w:rPr>
        <w:t>.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 xml:space="preserve">When using a </w:t>
      </w:r>
      <w:r w:rsidR="001E43D3">
        <w:rPr>
          <w:rFonts w:ascii="Times New Roman" w:eastAsia="Calibri" w:hAnsi="Times New Roman" w:cs="Times New Roman"/>
        </w:rPr>
        <w:t>mouse model of</w:t>
      </w:r>
      <w:r w:rsidR="003E072A" w:rsidRPr="00D45FBB">
        <w:rPr>
          <w:rFonts w:ascii="Times New Roman" w:eastAsia="Calibri" w:hAnsi="Times New Roman" w:cs="Times New Roman"/>
        </w:rPr>
        <w:t xml:space="preserve"> colorectal cancer, we observed that dietary emulsifier consumption </w:t>
      </w:r>
      <w:r w:rsidR="001E43D3">
        <w:rPr>
          <w:rFonts w:ascii="Times New Roman" w:eastAsia="Calibri" w:hAnsi="Times New Roman" w:cs="Times New Roman"/>
        </w:rPr>
        <w:t>was</w:t>
      </w:r>
      <w:r w:rsidR="001E43D3" w:rsidRPr="00D45FBB">
        <w:rPr>
          <w:rFonts w:ascii="Times New Roman" w:eastAsia="Calibri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 xml:space="preserve">sufficient to make the </w:t>
      </w:r>
      <w:r w:rsidR="001E43D3">
        <w:rPr>
          <w:rFonts w:ascii="Times New Roman" w:eastAsia="Calibri" w:hAnsi="Times New Roman" w:cs="Times New Roman"/>
        </w:rPr>
        <w:t>mice</w:t>
      </w:r>
      <w:r w:rsidR="001E43D3" w:rsidRPr="00D45FBB">
        <w:rPr>
          <w:rFonts w:ascii="Times New Roman" w:eastAsia="Calibri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 xml:space="preserve">more </w:t>
      </w:r>
      <w:r w:rsidR="003E072A" w:rsidRPr="00D45FBB">
        <w:rPr>
          <w:rFonts w:ascii="Times New Roman" w:eastAsia="Calibri" w:hAnsi="Times New Roman" w:cs="Times New Roman"/>
        </w:rPr>
        <w:lastRenderedPageBreak/>
        <w:t>susceptible to develop colonic tumors.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Our results </w:t>
      </w:r>
      <w:r w:rsidR="00D045FC">
        <w:rPr>
          <w:rFonts w:ascii="Times New Roman" w:hAnsi="Times New Roman" w:cs="Times New Roman"/>
          <w:color w:val="000000" w:themeColor="text1"/>
        </w:rPr>
        <w:t xml:space="preserve">also </w:t>
      </w:r>
      <w:r w:rsidR="003E072A" w:rsidRPr="00D45FBB">
        <w:rPr>
          <w:rFonts w:ascii="Times New Roman" w:hAnsi="Times New Roman" w:cs="Times New Roman"/>
          <w:color w:val="000000" w:themeColor="text1"/>
        </w:rPr>
        <w:t>indicate</w:t>
      </w:r>
      <w:r w:rsidR="00A2357A">
        <w:rPr>
          <w:rFonts w:ascii="Times New Roman" w:hAnsi="Times New Roman" w:cs="Times New Roman"/>
          <w:color w:val="000000" w:themeColor="text1"/>
        </w:rPr>
        <w:t>d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that </w:t>
      </w:r>
      <w:r w:rsidR="001E43D3">
        <w:rPr>
          <w:rFonts w:ascii="Times New Roman" w:hAnsi="Times New Roman" w:cs="Times New Roman"/>
          <w:color w:val="000000" w:themeColor="text1"/>
        </w:rPr>
        <w:t xml:space="preserve">this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enhanced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tumor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development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1E43D3">
        <w:rPr>
          <w:rFonts w:ascii="Times New Roman" w:eastAsia="Calibri" w:hAnsi="Times New Roman" w:cs="Times New Roman"/>
          <w:color w:val="000000" w:themeColor="text1"/>
        </w:rPr>
        <w:t>was</w:t>
      </w:r>
      <w:r w:rsidR="001E43D3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745259">
        <w:rPr>
          <w:rFonts w:ascii="Times New Roman" w:eastAsia="Calibri" w:hAnsi="Times New Roman" w:cs="Times New Roman"/>
          <w:color w:val="000000" w:themeColor="text1"/>
        </w:rPr>
        <w:t>linked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745259">
        <w:rPr>
          <w:rFonts w:ascii="Times New Roman" w:eastAsia="Calibri" w:hAnsi="Times New Roman" w:cs="Times New Roman"/>
          <w:color w:val="000000" w:themeColor="text1"/>
        </w:rPr>
        <w:t>with</w:t>
      </w:r>
      <w:r w:rsidR="001E43D3">
        <w:rPr>
          <w:rFonts w:ascii="Times New Roman" w:eastAsia="Calibri" w:hAnsi="Times New Roman" w:cs="Times New Roman"/>
          <w:color w:val="000000" w:themeColor="text1"/>
        </w:rPr>
        <w:t xml:space="preserve"> the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1E43D3">
        <w:rPr>
          <w:rFonts w:ascii="Times New Roman" w:hAnsi="Times New Roman" w:cs="Times New Roman"/>
          <w:color w:val="000000" w:themeColor="text1"/>
        </w:rPr>
        <w:t xml:space="preserve">detrimentally </w:t>
      </w:r>
      <w:r w:rsidR="001E43D3">
        <w:rPr>
          <w:rFonts w:ascii="Times New Roman" w:eastAsia="Calibri" w:hAnsi="Times New Roman" w:cs="Times New Roman"/>
          <w:color w:val="000000" w:themeColor="text1"/>
        </w:rPr>
        <w:t>altered</w:t>
      </w:r>
      <w:r w:rsidR="001E43D3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intestinal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microbiota</w:t>
      </w:r>
      <w:r w:rsidR="001E43D3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fldChar w:fldCharType="begin"/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instrText xml:space="preserve"> ADDIN EN.CITE &lt;EndNote&gt;&lt;Cite&gt;&lt;Author&gt;Viennois&lt;/Author&gt;&lt;Year&gt;2017&lt;/Year&gt;&lt;RecNum&gt;7248&lt;/RecNum&gt;&lt;DisplayText&gt;(Viennois et al., 2017)&lt;/DisplayText&gt;&lt;record&gt;&lt;rec-number&gt;7248&lt;/rec-number&gt;&lt;foreign-keys&gt;&lt;key app="EN" db-id="e5s5re5duw2pxseztd25fs0cvtef09rz5222" timestamp="1497364730"&gt;7248&lt;/key&gt;&lt;/foreign-keys&gt;&lt;ref-type name="Journal Article"&gt;17&lt;/ref-type&gt;&lt;contributors&gt;&lt;authors&gt;&lt;author&gt;Viennois, E.&lt;/author&gt;&lt;author&gt;Merlin, D.&lt;/author&gt;&lt;author&gt;Gewirtz, A. T.&lt;/author&gt;&lt;author&gt;Chassaing, B.&lt;/author&gt;&lt;/authors&gt;&lt;/contributors&gt;&lt;auth-address&gt;Center for Inflammation, Immunity and Infection, Institute for Biomedical Sciences, Georgia State University, Atlanta, Georgia.&amp;#xD;Veterans Affairs Medical Center, Decatur, Georgia.&amp;#xD;Center for Inflammation, Immunity and Infection, Institute for Biomedical Sciences, Georgia State University, Atlanta, Georgia. bchassaing@gsu.edu.&lt;/auth-address&gt;&lt;titles&gt;&lt;title&gt;Dietary Emulsifier-Induced Low-Grade Inflammation Promotes Colon Carcinogenesis&lt;/title&gt;&lt;secondary-title&gt;Cancer Res&lt;/secondary-title&gt;&lt;/titles&gt;&lt;periodical&gt;&lt;full-title&gt;Cancer research&lt;/full-title&gt;&lt;abbr-1&gt;Cancer Res&lt;/abbr-1&gt;&lt;/periodical&gt;&lt;pages&gt;27-40&lt;/pages&gt;&lt;volume&gt;77&lt;/volume&gt;&lt;number&gt;1&lt;/number&gt;&lt;dates&gt;&lt;year&gt;2017&lt;/year&gt;&lt;pub-dates&gt;&lt;date&gt;Jan 01&lt;/date&gt;&lt;/pub-dates&gt;&lt;/dates&gt;&lt;isbn&gt;1538-7445 (Electronic)&amp;#xD;0008-5472 (Linking)&lt;/isbn&gt;&lt;accession-num&gt;27821485&lt;/accession-num&gt;&lt;urls&gt;&lt;related-urls&gt;&lt;url&gt;https://www.ncbi.nlm.nih.gov/pubmed/27821485&lt;/url&gt;&lt;/related-urls&gt;&lt;/urls&gt;&lt;custom2&gt;PMC5214513&lt;/custom2&gt;&lt;electronic-resource-num&gt;10.1158/0008-5472.CAN-16-1359&lt;/electronic-resource-num&gt;&lt;/record&gt;&lt;/Cite&gt;&lt;/EndNote&gt;</w:instrTex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fldChar w:fldCharType="separate"/>
      </w:r>
      <w:r w:rsidR="003E072A" w:rsidRPr="00D45FBB">
        <w:rPr>
          <w:rFonts w:ascii="Times New Roman" w:eastAsia="Calibri" w:hAnsi="Times New Roman" w:cs="Times New Roman"/>
          <w:noProof/>
          <w:color w:val="000000" w:themeColor="text1"/>
        </w:rPr>
        <w:t>(Viennois et al., 2017)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fldChar w:fldCharType="end"/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. </w:t>
      </w:r>
      <w:r w:rsidR="001E43D3">
        <w:rPr>
          <w:rFonts w:ascii="Times New Roman" w:eastAsia="Calibri" w:hAnsi="Times New Roman" w:cs="Times New Roman"/>
          <w:color w:val="000000" w:themeColor="text1"/>
        </w:rPr>
        <w:t xml:space="preserve">We determined that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dietary emulsifier</w:t>
      </w:r>
      <w:r w:rsidR="003E072A" w:rsidRPr="00D45FBB">
        <w:rPr>
          <w:rFonts w:ascii="Times New Roman" w:hAnsi="Times New Roman" w:cs="Times New Roman"/>
          <w:color w:val="000000" w:themeColor="text1"/>
        </w:rPr>
        <w:t>-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induced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alterations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in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the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microbio</w:t>
      </w:r>
      <w:r w:rsidR="001E43D3">
        <w:rPr>
          <w:rFonts w:ascii="Times New Roman" w:eastAsia="Calibri" w:hAnsi="Times New Roman" w:cs="Times New Roman"/>
          <w:color w:val="000000" w:themeColor="text1"/>
        </w:rPr>
        <w:t>ta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1E43D3">
        <w:rPr>
          <w:rFonts w:ascii="Times New Roman" w:eastAsia="Calibri" w:hAnsi="Times New Roman" w:cs="Times New Roman"/>
          <w:color w:val="000000" w:themeColor="text1"/>
        </w:rPr>
        <w:t>were</w:t>
      </w:r>
      <w:r w:rsidR="001E43D3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1E43D3">
        <w:rPr>
          <w:rFonts w:ascii="Times New Roman" w:eastAsia="Calibri" w:hAnsi="Times New Roman" w:cs="Times New Roman"/>
          <w:color w:val="000000" w:themeColor="text1"/>
        </w:rPr>
        <w:t xml:space="preserve">necessary and sufficient to impair the </w:t>
      </w:r>
      <w:r w:rsidR="00745259">
        <w:rPr>
          <w:rFonts w:ascii="Times New Roman" w:eastAsia="Calibri" w:hAnsi="Times New Roman" w:cs="Times New Roman"/>
          <w:color w:val="000000" w:themeColor="text1"/>
        </w:rPr>
        <w:t>operation of our</w:t>
      </w:r>
      <w:r w:rsidR="001E43D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intestinal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epithelial cells</w:t>
      </w:r>
      <w:r w:rsidR="00D045FC">
        <w:rPr>
          <w:rFonts w:ascii="Times New Roman" w:hAnsi="Times New Roman" w:cs="Times New Roman"/>
          <w:color w:val="000000" w:themeColor="text1"/>
        </w:rPr>
        <w:t xml:space="preserve"> (</w:t>
      </w:r>
      <w:r w:rsidR="001E43D3">
        <w:rPr>
          <w:rFonts w:ascii="Times New Roman" w:hAnsi="Times New Roman" w:cs="Times New Roman"/>
          <w:color w:val="000000" w:themeColor="text1"/>
        </w:rPr>
        <w:t xml:space="preserve">line of cells </w:t>
      </w:r>
      <w:r w:rsidR="00745259">
        <w:rPr>
          <w:rFonts w:ascii="Times New Roman" w:hAnsi="Times New Roman" w:cs="Times New Roman"/>
          <w:color w:val="000000" w:themeColor="text1"/>
        </w:rPr>
        <w:t>delimitating</w:t>
      </w:r>
      <w:r w:rsidR="001E43D3">
        <w:rPr>
          <w:rFonts w:ascii="Times New Roman" w:hAnsi="Times New Roman" w:cs="Times New Roman"/>
          <w:color w:val="000000" w:themeColor="text1"/>
        </w:rPr>
        <w:t xml:space="preserve"> </w:t>
      </w:r>
      <w:r w:rsidR="00745259">
        <w:rPr>
          <w:rFonts w:ascii="Times New Roman" w:hAnsi="Times New Roman" w:cs="Times New Roman"/>
          <w:color w:val="000000" w:themeColor="text1"/>
        </w:rPr>
        <w:t>our</w:t>
      </w:r>
      <w:r w:rsidR="001E43D3">
        <w:rPr>
          <w:rFonts w:ascii="Times New Roman" w:hAnsi="Times New Roman" w:cs="Times New Roman"/>
          <w:color w:val="000000" w:themeColor="text1"/>
        </w:rPr>
        <w:t xml:space="preserve"> intestine</w:t>
      </w:r>
      <w:r w:rsidR="00D045FC">
        <w:rPr>
          <w:rFonts w:ascii="Times New Roman" w:hAnsi="Times New Roman" w:cs="Times New Roman"/>
          <w:color w:val="000000" w:themeColor="text1"/>
        </w:rPr>
        <w:t>)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, </w:t>
      </w:r>
      <w:r w:rsidR="00D045FC">
        <w:rPr>
          <w:rFonts w:ascii="Times New Roman" w:hAnsi="Times New Roman" w:cs="Times New Roman"/>
          <w:color w:val="000000" w:themeColor="text1"/>
        </w:rPr>
        <w:t xml:space="preserve">a characteristic that is known to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govern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tumor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development</w:t>
      </w:r>
      <w:r w:rsidR="003E072A" w:rsidRPr="00D45FBB">
        <w:rPr>
          <w:rFonts w:ascii="Times New Roman" w:hAnsi="Times New Roman" w:cs="Times New Roman"/>
          <w:color w:val="000000" w:themeColor="text1"/>
        </w:rPr>
        <w:t>.</w:t>
      </w:r>
      <w:r w:rsidR="003E072A" w:rsidRPr="00D45FBB">
        <w:rPr>
          <w:rFonts w:ascii="Times New Roman" w:eastAsia="Calibri" w:hAnsi="Times New Roman" w:cs="Times New Roman"/>
        </w:rPr>
        <w:t xml:space="preserve"> </w:t>
      </w:r>
      <w:r w:rsidR="00D045FC">
        <w:rPr>
          <w:rFonts w:ascii="Times New Roman" w:eastAsia="Calibri" w:hAnsi="Times New Roman" w:cs="Times New Roman"/>
        </w:rPr>
        <w:t>When mice were devoid of any bacteria (germ-free mice), t</w:t>
      </w:r>
      <w:r w:rsidR="003E072A" w:rsidRPr="00D45FBB">
        <w:rPr>
          <w:rFonts w:ascii="Times New Roman" w:eastAsia="Calibri" w:hAnsi="Times New Roman" w:cs="Times New Roman"/>
        </w:rPr>
        <w:t>he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effects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of</w:t>
      </w:r>
      <w:r w:rsidR="003E072A" w:rsidRPr="00D45FBB">
        <w:rPr>
          <w:rFonts w:ascii="Times New Roman" w:hAnsi="Times New Roman" w:cs="Times New Roman"/>
        </w:rPr>
        <w:t xml:space="preserve"> consuming </w:t>
      </w:r>
      <w:r w:rsidR="003E072A" w:rsidRPr="00D45FBB">
        <w:rPr>
          <w:rFonts w:ascii="Times New Roman" w:eastAsia="Calibri" w:hAnsi="Times New Roman" w:cs="Times New Roman"/>
        </w:rPr>
        <w:t>emulsifiers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were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eliminated</w:t>
      </w:r>
      <w:r w:rsidR="006503D0">
        <w:rPr>
          <w:rFonts w:ascii="Times New Roman" w:eastAsia="Calibri" w:hAnsi="Times New Roman" w:cs="Times New Roman"/>
        </w:rPr>
        <w:t xml:space="preserve">. </w:t>
      </w:r>
      <w:r w:rsidR="00D045FC">
        <w:rPr>
          <w:rFonts w:ascii="Times New Roman" w:hAnsi="Times New Roman" w:cs="Times New Roman"/>
        </w:rPr>
        <w:t xml:space="preserve"> </w:t>
      </w:r>
      <w:r w:rsidR="006503D0">
        <w:rPr>
          <w:rFonts w:ascii="Times New Roman" w:eastAsia="Calibri" w:hAnsi="Times New Roman" w:cs="Times New Roman"/>
        </w:rPr>
        <w:t>The t</w:t>
      </w:r>
      <w:r w:rsidR="006503D0" w:rsidRPr="00D45FBB">
        <w:rPr>
          <w:rFonts w:ascii="Times New Roman" w:eastAsia="Calibri" w:hAnsi="Times New Roman" w:cs="Times New Roman"/>
        </w:rPr>
        <w:t>ransplanta</w:t>
      </w:r>
      <w:r w:rsidR="006503D0">
        <w:rPr>
          <w:rFonts w:ascii="Times New Roman" w:eastAsia="Calibri" w:hAnsi="Times New Roman" w:cs="Times New Roman"/>
        </w:rPr>
        <w:t>tion of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microbiota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from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emulsifier</w:t>
      </w:r>
      <w:r w:rsidR="003E072A" w:rsidRPr="00D45FBB">
        <w:rPr>
          <w:rFonts w:ascii="Times New Roman" w:hAnsi="Times New Roman" w:cs="Times New Roman"/>
        </w:rPr>
        <w:t>-</w:t>
      </w:r>
      <w:r w:rsidR="003E072A" w:rsidRPr="00D45FBB">
        <w:rPr>
          <w:rFonts w:ascii="Times New Roman" w:eastAsia="Calibri" w:hAnsi="Times New Roman" w:cs="Times New Roman"/>
        </w:rPr>
        <w:t>treated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mice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to</w:t>
      </w:r>
      <w:r w:rsidR="003E072A" w:rsidRPr="00D45FBB">
        <w:rPr>
          <w:rFonts w:ascii="Times New Roman" w:hAnsi="Times New Roman" w:cs="Times New Roman"/>
        </w:rPr>
        <w:t xml:space="preserve"> </w:t>
      </w:r>
      <w:r w:rsidR="00D045FC">
        <w:rPr>
          <w:rFonts w:ascii="Times New Roman" w:hAnsi="Times New Roman" w:cs="Times New Roman"/>
        </w:rPr>
        <w:t xml:space="preserve">non-treated </w:t>
      </w:r>
      <w:r w:rsidR="003E072A" w:rsidRPr="00D45FBB">
        <w:rPr>
          <w:rFonts w:ascii="Times New Roman" w:eastAsia="Calibri" w:hAnsi="Times New Roman" w:cs="Times New Roman"/>
        </w:rPr>
        <w:t>germ</w:t>
      </w:r>
      <w:r w:rsidR="003E072A" w:rsidRPr="00D45FBB">
        <w:rPr>
          <w:rFonts w:ascii="Times New Roman" w:hAnsi="Times New Roman" w:cs="Times New Roman"/>
        </w:rPr>
        <w:t>-</w:t>
      </w:r>
      <w:r w:rsidR="003E072A" w:rsidRPr="00D45FBB">
        <w:rPr>
          <w:rFonts w:ascii="Times New Roman" w:eastAsia="Calibri" w:hAnsi="Times New Roman" w:cs="Times New Roman"/>
        </w:rPr>
        <w:t>free</w:t>
      </w:r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>mice</w:t>
      </w:r>
      <w:r w:rsidR="003E072A" w:rsidRPr="00D45FBB">
        <w:rPr>
          <w:rFonts w:ascii="Times New Roman" w:hAnsi="Times New Roman" w:cs="Times New Roman"/>
        </w:rPr>
        <w:t xml:space="preserve"> </w:t>
      </w:r>
      <w:r w:rsidR="00545DBE" w:rsidRPr="00D45FBB">
        <w:rPr>
          <w:rFonts w:ascii="Times New Roman" w:eastAsia="Calibri" w:hAnsi="Times New Roman" w:cs="Times New Roman"/>
        </w:rPr>
        <w:t>transfer</w:t>
      </w:r>
      <w:r w:rsidR="00545DBE">
        <w:rPr>
          <w:rFonts w:ascii="Times New Roman" w:eastAsia="Calibri" w:hAnsi="Times New Roman" w:cs="Times New Roman"/>
        </w:rPr>
        <w:t>red</w:t>
      </w:r>
      <w:bookmarkStart w:id="0" w:name="_GoBack"/>
      <w:bookmarkEnd w:id="0"/>
      <w:r w:rsidR="003E072A" w:rsidRPr="00D45FBB">
        <w:rPr>
          <w:rFonts w:ascii="Times New Roman" w:hAnsi="Times New Roman" w:cs="Times New Roman"/>
        </w:rPr>
        <w:t xml:space="preserve"> </w:t>
      </w:r>
      <w:r w:rsidR="003E072A" w:rsidRPr="00D45FBB">
        <w:rPr>
          <w:rFonts w:ascii="Times New Roman" w:eastAsia="Calibri" w:hAnsi="Times New Roman" w:cs="Times New Roman"/>
        </w:rPr>
        <w:t xml:space="preserve">alterations </w:t>
      </w:r>
      <w:r w:rsidR="003E072A" w:rsidRPr="00D45FBB">
        <w:rPr>
          <w:rFonts w:ascii="Times New Roman" w:eastAsia="Calibri" w:hAnsi="Times New Roman" w:cs="Times New Roman"/>
          <w:color w:val="000000" w:themeColor="text1"/>
        </w:rPr>
        <w:t>in intestinal</w:t>
      </w:r>
      <w:r w:rsidR="003E072A" w:rsidRPr="00D45FBB">
        <w:rPr>
          <w:rFonts w:ascii="Times New Roman" w:hAnsi="Times New Roman" w:cs="Times New Roman"/>
          <w:color w:val="000000" w:themeColor="text1"/>
        </w:rPr>
        <w:t xml:space="preserve"> epithelial cells</w:t>
      </w:r>
      <w:r w:rsidR="00D045FC">
        <w:rPr>
          <w:rFonts w:ascii="Times New Roman" w:hAnsi="Times New Roman" w:cs="Times New Roman"/>
          <w:color w:val="000000" w:themeColor="text1"/>
        </w:rPr>
        <w:t xml:space="preserve"> to the recipient mice</w:t>
      </w:r>
      <w:r w:rsidR="003E072A" w:rsidRPr="00D45FBB">
        <w:rPr>
          <w:rFonts w:ascii="Times New Roman" w:hAnsi="Times New Roman" w:cs="Times New Roman"/>
        </w:rPr>
        <w:t xml:space="preserve">, </w:t>
      </w:r>
      <w:r w:rsidR="003E072A" w:rsidRPr="00D45FBB">
        <w:rPr>
          <w:rFonts w:ascii="Times New Roman" w:eastAsia="Calibri" w:hAnsi="Times New Roman" w:cs="Times New Roman"/>
        </w:rPr>
        <w:t>suggesting</w:t>
      </w:r>
      <w:r w:rsidR="003E072A" w:rsidRPr="00D45FBB">
        <w:rPr>
          <w:rFonts w:ascii="Times New Roman" w:hAnsi="Times New Roman" w:cs="Times New Roman"/>
        </w:rPr>
        <w:t xml:space="preserve"> </w:t>
      </w:r>
      <w:r w:rsidR="00D045FC">
        <w:rPr>
          <w:rFonts w:ascii="Times New Roman" w:hAnsi="Times New Roman" w:cs="Times New Roman"/>
        </w:rPr>
        <w:t xml:space="preserve">that the microbiota </w:t>
      </w:r>
      <w:r w:rsidR="003E072A" w:rsidRPr="00D45FBB">
        <w:rPr>
          <w:rFonts w:ascii="Times New Roman" w:eastAsia="Calibri" w:hAnsi="Times New Roman" w:cs="Times New Roman"/>
        </w:rPr>
        <w:t>pla</w:t>
      </w:r>
      <w:r w:rsidR="00D045FC">
        <w:rPr>
          <w:rFonts w:ascii="Times New Roman" w:eastAsia="Calibri" w:hAnsi="Times New Roman" w:cs="Times New Roman"/>
        </w:rPr>
        <w:t>ys</w:t>
      </w:r>
      <w:r w:rsidR="003E072A" w:rsidRPr="00D45FBB">
        <w:rPr>
          <w:rFonts w:ascii="Times New Roman" w:hAnsi="Times New Roman" w:cs="Times New Roman"/>
        </w:rPr>
        <w:t xml:space="preserve"> </w:t>
      </w:r>
      <w:r w:rsidR="00D045FC">
        <w:rPr>
          <w:rFonts w:ascii="Times New Roman" w:eastAsia="Calibri" w:hAnsi="Times New Roman" w:cs="Times New Roman"/>
        </w:rPr>
        <w:t>a central role</w:t>
      </w:r>
      <w:r w:rsidR="00745259">
        <w:rPr>
          <w:rFonts w:ascii="Times New Roman" w:eastAsia="Calibri" w:hAnsi="Times New Roman" w:cs="Times New Roman"/>
        </w:rPr>
        <w:t xml:space="preserve"> in</w:t>
      </w:r>
      <w:r w:rsidR="003E072A" w:rsidRPr="00D45FBB">
        <w:rPr>
          <w:rFonts w:ascii="Times New Roman" w:hAnsi="Times New Roman" w:cs="Times New Roman"/>
        </w:rPr>
        <w:t xml:space="preserve"> favoring </w:t>
      </w:r>
      <w:r w:rsidR="003E072A" w:rsidRPr="00D45FBB">
        <w:rPr>
          <w:rFonts w:ascii="Times New Roman" w:eastAsia="Calibri" w:hAnsi="Times New Roman" w:cs="Times New Roman"/>
        </w:rPr>
        <w:t xml:space="preserve">tumor development </w:t>
      </w:r>
      <w:r w:rsidR="003E072A" w:rsidRPr="00D45FBB">
        <w:rPr>
          <w:rFonts w:ascii="Times New Roman" w:eastAsia="Calibri" w:hAnsi="Times New Roman" w:cs="Times New Roman"/>
        </w:rPr>
        <w:fldChar w:fldCharType="begin"/>
      </w:r>
      <w:r w:rsidR="003E072A" w:rsidRPr="00D45FBB">
        <w:rPr>
          <w:rFonts w:ascii="Times New Roman" w:eastAsia="Calibri" w:hAnsi="Times New Roman" w:cs="Times New Roman"/>
        </w:rPr>
        <w:instrText xml:space="preserve"> ADDIN EN.CITE &lt;EndNote&gt;&lt;Cite&gt;&lt;Author&gt;Viennois&lt;/Author&gt;&lt;Year&gt;2017&lt;/Year&gt;&lt;RecNum&gt;7248&lt;/RecNum&gt;&lt;DisplayText&gt;(Viennois et al., 2017)&lt;/DisplayText&gt;&lt;record&gt;&lt;rec-number&gt;7248&lt;/rec-number&gt;&lt;foreign-keys&gt;&lt;key app="EN" db-id="e5s5re5duw2pxseztd25fs0cvtef09rz5222" timestamp="1497364730"&gt;7248&lt;/key&gt;&lt;/foreign-keys&gt;&lt;ref-type name="Journal Article"&gt;17&lt;/ref-type&gt;&lt;contributors&gt;&lt;authors&gt;&lt;author&gt;Viennois, E.&lt;/author&gt;&lt;author&gt;Merlin, D.&lt;/author&gt;&lt;author&gt;Gewirtz, A. T.&lt;/author&gt;&lt;author&gt;Chassaing, B.&lt;/author&gt;&lt;/authors&gt;&lt;/contributors&gt;&lt;auth-address&gt;Center for Inflammation, Immunity and Infection, Institute for Biomedical Sciences, Georgia State University, Atlanta, Georgia.&amp;#xD;Veterans Affairs Medical Center, Decatur, Georgia.&amp;#xD;Center for Inflammation, Immunity and Infection, Institute for Biomedical Sciences, Georgia State University, Atlanta, Georgia. bchassaing@gsu.edu.&lt;/auth-address&gt;&lt;titles&gt;&lt;title&gt;Dietary Emulsifier-Induced Low-Grade Inflammation Promotes Colon Carcinogenesis&lt;/title&gt;&lt;secondary-title&gt;Cancer Res&lt;/secondary-title&gt;&lt;/titles&gt;&lt;periodical&gt;&lt;full-title&gt;Cancer research&lt;/full-title&gt;&lt;abbr-1&gt;Cancer Res&lt;/abbr-1&gt;&lt;/periodical&gt;&lt;pages&gt;27-40&lt;/pages&gt;&lt;volume&gt;77&lt;/volume&gt;&lt;number&gt;1&lt;/number&gt;&lt;dates&gt;&lt;year&gt;2017&lt;/year&gt;&lt;pub-dates&gt;&lt;date&gt;Jan 01&lt;/date&gt;&lt;/pub-dates&gt;&lt;/dates&gt;&lt;isbn&gt;1538-7445 (Electronic)&amp;#xD;0008-5472 (Linking)&lt;/isbn&gt;&lt;accession-num&gt;27821485&lt;/accession-num&gt;&lt;urls&gt;&lt;related-urls&gt;&lt;url&gt;https://www.ncbi.nlm.nih.gov/pubmed/27821485&lt;/url&gt;&lt;/related-urls&gt;&lt;/urls&gt;&lt;custom2&gt;PMC5214513&lt;/custom2&gt;&lt;electronic-resource-num&gt;10.1158/0008-5472.CAN-16-1359&lt;/electronic-resource-num&gt;&lt;/record&gt;&lt;/Cite&gt;&lt;/EndNote&gt;</w:instrText>
      </w:r>
      <w:r w:rsidR="003E072A" w:rsidRPr="00D45FBB">
        <w:rPr>
          <w:rFonts w:ascii="Times New Roman" w:eastAsia="Calibri" w:hAnsi="Times New Roman" w:cs="Times New Roman"/>
        </w:rPr>
        <w:fldChar w:fldCharType="separate"/>
      </w:r>
      <w:r w:rsidR="003E072A" w:rsidRPr="00D45FBB">
        <w:rPr>
          <w:rFonts w:ascii="Times New Roman" w:eastAsia="Calibri" w:hAnsi="Times New Roman" w:cs="Times New Roman"/>
          <w:noProof/>
        </w:rPr>
        <w:t>(Viennois et al., 2017)</w:t>
      </w:r>
      <w:r w:rsidR="003E072A" w:rsidRPr="00D45FBB">
        <w:rPr>
          <w:rFonts w:ascii="Times New Roman" w:eastAsia="Calibri" w:hAnsi="Times New Roman" w:cs="Times New Roman"/>
        </w:rPr>
        <w:fldChar w:fldCharType="end"/>
      </w:r>
      <w:r w:rsidR="003E072A" w:rsidRPr="00D45FBB">
        <w:rPr>
          <w:rFonts w:ascii="Times New Roman" w:hAnsi="Times New Roman" w:cs="Times New Roman"/>
        </w:rPr>
        <w:t xml:space="preserve">. </w:t>
      </w:r>
    </w:p>
    <w:p w:rsidR="008B5AB1" w:rsidRPr="00D45FBB" w:rsidRDefault="008B5AB1" w:rsidP="006503D0">
      <w:pPr>
        <w:spacing w:line="276" w:lineRule="auto"/>
        <w:ind w:firstLine="360"/>
        <w:contextualSpacing/>
        <w:jc w:val="both"/>
        <w:rPr>
          <w:rFonts w:ascii="Times New Roman" w:hAnsi="Times New Roman" w:cs="Times New Roman"/>
        </w:rPr>
      </w:pPr>
    </w:p>
    <w:p w:rsidR="00DD737E" w:rsidRPr="00D45FBB" w:rsidRDefault="00DD737E" w:rsidP="006503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D45FBB">
        <w:rPr>
          <w:rFonts w:ascii="Times New Roman" w:hAnsi="Times New Roman" w:cs="Times New Roman"/>
          <w:b/>
          <w:color w:val="000000"/>
        </w:rPr>
        <w:t>Conclusion:</w:t>
      </w:r>
    </w:p>
    <w:p w:rsidR="00A2357A" w:rsidRPr="00703410" w:rsidRDefault="006503D0" w:rsidP="006503D0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T</w:t>
      </w:r>
      <w:r w:rsidR="00617B91" w:rsidRPr="00D45FBB">
        <w:rPr>
          <w:rFonts w:ascii="Times New Roman" w:hAnsi="Times New Roman" w:cs="Times New Roman"/>
        </w:rPr>
        <w:t xml:space="preserve">hese findings support the concept that disturbing </w:t>
      </w:r>
      <w:r w:rsidR="00A2357A">
        <w:rPr>
          <w:rFonts w:ascii="Times New Roman" w:hAnsi="Times New Roman" w:cs="Times New Roman"/>
        </w:rPr>
        <w:t xml:space="preserve">the normally healthy </w:t>
      </w:r>
      <w:r w:rsidR="00617B91" w:rsidRPr="00D45FBB">
        <w:rPr>
          <w:rFonts w:ascii="Times New Roman" w:hAnsi="Times New Roman" w:cs="Times New Roman"/>
        </w:rPr>
        <w:t xml:space="preserve">host-microbiota </w:t>
      </w:r>
      <w:r w:rsidR="00D045FC">
        <w:rPr>
          <w:rFonts w:ascii="Times New Roman" w:hAnsi="Times New Roman" w:cs="Times New Roman"/>
        </w:rPr>
        <w:t>relationship</w:t>
      </w:r>
      <w:r w:rsidR="00D045FC" w:rsidRPr="00D45FBB">
        <w:rPr>
          <w:rFonts w:ascii="Times New Roman" w:hAnsi="Times New Roman" w:cs="Times New Roman"/>
        </w:rPr>
        <w:t xml:space="preserve"> </w:t>
      </w:r>
      <w:r w:rsidR="00617B91" w:rsidRPr="00D45FBB">
        <w:rPr>
          <w:rFonts w:ascii="Times New Roman" w:hAnsi="Times New Roman" w:cs="Times New Roman"/>
        </w:rPr>
        <w:t>can promote chronic diseases</w:t>
      </w:r>
      <w:r w:rsidR="00DB0B98">
        <w:rPr>
          <w:rFonts w:ascii="Times New Roman" w:hAnsi="Times New Roman" w:cs="Times New Roman"/>
        </w:rPr>
        <w:t>,</w:t>
      </w:r>
      <w:r w:rsidR="00617B91" w:rsidRPr="00D45FBB">
        <w:rPr>
          <w:rFonts w:ascii="Times New Roman" w:hAnsi="Times New Roman" w:cs="Times New Roman"/>
        </w:rPr>
        <w:t xml:space="preserve"> such as IBD and colon carcinogenesis. </w:t>
      </w:r>
      <w:r w:rsidR="008B5AB1" w:rsidRPr="00D45FBB">
        <w:rPr>
          <w:rFonts w:ascii="Times New Roman" w:hAnsi="Times New Roman" w:cs="Times New Roman"/>
        </w:rPr>
        <w:t xml:space="preserve">While </w:t>
      </w:r>
      <w:r w:rsidR="00D045FC">
        <w:rPr>
          <w:rFonts w:ascii="Times New Roman" w:hAnsi="Times New Roman" w:cs="Times New Roman"/>
        </w:rPr>
        <w:t xml:space="preserve">our studies focused on the deleterious effects of </w:t>
      </w:r>
      <w:r w:rsidR="008B5AB1" w:rsidRPr="00D45FBB">
        <w:rPr>
          <w:rFonts w:ascii="Times New Roman" w:hAnsi="Times New Roman" w:cs="Times New Roman"/>
        </w:rPr>
        <w:t>dietary emulsifiers</w:t>
      </w:r>
      <w:r w:rsidR="00D045FC">
        <w:rPr>
          <w:rFonts w:ascii="Times New Roman" w:hAnsi="Times New Roman" w:cs="Times New Roman"/>
        </w:rPr>
        <w:t xml:space="preserve">, </w:t>
      </w:r>
      <w:r w:rsidR="008B5AB1" w:rsidRPr="00D45FBB">
        <w:rPr>
          <w:rFonts w:ascii="Times New Roman" w:hAnsi="Times New Roman" w:cs="Times New Roman"/>
        </w:rPr>
        <w:t xml:space="preserve">this concept may apply to others modern stressor of the gut microbiota, such as artificial sweeteners </w:t>
      </w:r>
      <w:r w:rsidR="008B5AB1" w:rsidRPr="00D45FBB">
        <w:rPr>
          <w:rFonts w:ascii="Times New Roman" w:hAnsi="Times New Roman" w:cs="Times New Roman"/>
        </w:rPr>
        <w:fldChar w:fldCharType="begin">
          <w:fldData xml:space="preserve">PEVuZE5vdGU+PENpdGU+PEF1dGhvcj5TdWV6PC9BdXRob3I+PFllYXI+MjAxNDwvWWVhcj48UmVj
TnVtPjUwMDk8L1JlY051bT48RGlzcGxheVRleHQ+KFJvZHJpZ3Vlei1QYWxhY2lvcyBldCBhbC4s
IDIwMTg7IFN1ZXogZXQgYWwuLCAyMDE0KTwvRGlzcGxheVRleHQ+PHJlY29yZD48cmVjLW51bWJl
cj41MDA5PC9yZWMtbnVtYmVyPjxmb3JlaWduLWtleXM+PGtleSBhcHA9IkVOIiBkYi1pZD0iZTVz
NXJlNWR1dzJweHNlenRkMjVmczBjdnRlZjA5cno1MjIyIiB0aW1lc3RhbXA9IjE0MTYzNDE0ODUi
PjUwMDk8L2tleT48L2ZvcmVpZ24ta2V5cz48cmVmLXR5cGUgbmFtZT0iSm91cm5hbCBBcnRpY2xl
Ij4xNzwvcmVmLXR5cGU+PGNvbnRyaWJ1dG9ycz48YXV0aG9ycz48YXV0aG9yPlN1ZXosIEouPC9h
dXRob3I+PGF1dGhvcj5Lb3JlbSwgVC48L2F1dGhvcj48YXV0aG9yPlplZXZpLCBELjwvYXV0aG9y
PjxhdXRob3I+WmlsYmVybWFuLVNjaGFwaXJhLCBHLjwvYXV0aG9yPjxhdXRob3I+VGhhaXNzLCBD
LiBBLjwvYXV0aG9yPjxhdXRob3I+TWF6YSwgTy48L2F1dGhvcj48YXV0aG9yPklzcmFlbGksIEQu
PC9hdXRob3I+PGF1dGhvcj5abW9yYSwgTi48L2F1dGhvcj48YXV0aG9yPkdpbGFkLCBTLjwvYXV0
aG9yPjxhdXRob3I+V2VpbmJlcmdlciwgQS48L2F1dGhvcj48YXV0aG9yPkt1cGVybWFuLCBZLjwv
YXV0aG9yPjxhdXRob3I+SGFybWVsaW4sIEEuPC9hdXRob3I+PGF1dGhvcj5Lb2xvZGtpbi1HYWws
IEkuPC9hdXRob3I+PGF1dGhvcj5TaGFwaXJvLCBILjwvYXV0aG9yPjxhdXRob3I+SGFscGVybiwg
Wi48L2F1dGhvcj48YXV0aG9yPlNlZ2FsLCBFLjwvYXV0aG9yPjxhdXRob3I+RWxpbmF2LCBFLjwv
YXV0aG9yPjwvYXV0aG9ycz48L2NvbnRyaWJ1dG9ycz48YXV0aC1hZGRyZXNzPkRlcGFydG1lbnQg
b2YgSW1tdW5vbG9neSwgV2Vpem1hbm4gSW5zdGl0dXRlIG9mIFNjaWVuY2UsIFJlaG92b3QgNzYx
MDAsIElzcmFlbC4mI3hEOzFdIERlcGFydG1lbnQgb2YgQ29tcHV0ZXIgU2NpZW5jZSBhbmQgQXBw
bGllZCBNYXRoZW1hdGljcywgV2Vpem1hbm4gSW5zdGl0dXRlIG9mIFNjaWVuY2UsIFJlaG92b3Qg
NzYxMDAsIElzcmFlbCBbMl0uJiN4RDsxXSBEZXBhcnRtZW50IG9mIEltbXVub2xvZ3ksIFdlaXpt
YW5uIEluc3RpdHV0ZSBvZiBTY2llbmNlLCBSZWhvdm90IDc2MTAwLCBJc3JhZWwgWzJdLiYjeEQ7
RGF5IENhcmUgVW5pdCBhbmQgdGhlIExhYm9yYXRvcnkgb2YgSW1hZ2luZyBhbmQgQnJhaW4gU3Rp
bXVsYXRpb24sIEtmYXIgU2hhdWwgaG9zcGl0YWwsIEplcnVzYWxlbSBDZW50ZXIgZm9yIE1lbnRh
bCBIZWFsdGgsIEplcnVzYWxlbSA5MTA2MCwgSXNyYWVsLiYjeEQ7MV0gSW50ZXJuYWwgTWVkaWNp
bmUgRGVwYXJ0bWVudCwgVGVsIEF2aXYgU291cmFza3kgTWVkaWNhbCBDZW50ZXIsIFRlbCBBdml2
IDY0MjM5LCBJc3JhZWwgWzJdIFJlc2VhcmNoIENlbnRlciBmb3IgRGlnZXN0aXZlIFRyYWN0IGFu
ZCBMaXZlciBEaXNlYXNlcywgVGVsIEF2aXYgU291cmFza3kgTWVkaWNhbCBDZW50ZXIsIFNhY2ts
ZXIgRmFjdWx0eSBvZiBNZWRpY2luZSwgVGVsIEF2aXYgVW5pdmVyc2l0eSwgVGVsIEF2aXYgNjk5
NzgsIElzcmFlbCBbM10gRGlnZXN0aXZlIENlbnRlciwgVGVsIEF2aXYgU291cmFza3kgTWVkaWNh
bCBDZW50ZXIsIFRlbCBBdml2IDY0MjM5LCBJc3JhZWwuJiN4RDtUaGUgTmFuY3kgYW5kIFN0ZXBo
ZW4gR3JhbmQgSXNyYWVsIE5hdGlvbmFsIENlbnRlciBmb3IgUGVyc29uYWxpemVkIE1lZGljaW5l
IChJTkNQTSksIFdlaXptYW5uIEluc3RpdHV0ZSBvZiBTY2llbmNlLCBSZWhvdm90IDc2MTAwLCBJ
c3JhZWwuJiN4RDtEZXBhcnRtZW50IG9mIENvbXB1dGVyIFNjaWVuY2UgYW5kIEFwcGxpZWQgTWF0
aGVtYXRpY3MsIFdlaXptYW5uIEluc3RpdHV0ZSBvZiBTY2llbmNlLCBSZWhvdm90IDc2MTAwLCBJ
c3JhZWwuJiN4RDtEZXBhcnRtZW50IG9mIFZldGVyaW5hcnkgUmVzb3VyY2VzLCBXZWl6bWFubiBJ
bnN0aXR1dGUgb2YgU2NpZW5jZSwgUmVob3ZvdCA3NjEwMCwgSXNyYWVsLiYjeEQ7RGVwYXJ0bWVu
dCBvZiBNb2xlY3VsYXIgR2VuZXRpY3MsIFdlaXptYW5uIEluc3RpdHV0ZSBvZiBTY2llbmNlLCBS
ZWhvdm90IDc2MTAwLCBJc3JhZWwuJiN4RDsxXSBSZXNlYXJjaCBDZW50ZXIgZm9yIERpZ2VzdGl2
ZSBUcmFjdCBhbmQgTGl2ZXIgRGlzZWFzZXMsIFRlbCBBdml2IFNvdXJhc2t5IE1lZGljYWwgQ2Vu
dGVyLCBTYWNrbGVyIEZhY3VsdHkgb2YgTWVkaWNpbmUsIFRlbCBBdml2IFVuaXZlcnNpdHksIFRl
bCBBdml2IDY5OTc4LCBJc3JhZWwgWzJdIERpZ2VzdGl2ZSBDZW50ZXIsIFRlbCBBdml2IFNvdXJh
c2t5IE1lZGljYWwgQ2VudGVyLCBUZWwgQXZpdiA2NDIzOSwgSXNyYWVsLjwvYXV0aC1hZGRyZXNz
Pjx0aXRsZXM+PHRpdGxlPkFydGlmaWNpYWwgc3dlZXRlbmVycyBpbmR1Y2UgZ2x1Y29zZSBpbnRv
bGVyYW5jZSBieSBhbHRlcmluZyB0aGUgZ3V0IG1pY3JvYmlvdGE8L3RpdGxlPjxzZWNvbmRhcnkt
dGl0bGU+TmF0dXJlPC9zZWNvbmRhcnktdGl0bGU+PGFsdC10aXRsZT5OYXR1cmU8L2FsdC10aXRs
ZT48L3RpdGxlcz48cGVyaW9kaWNhbD48ZnVsbC10aXRsZT5OYXR1cmU8L2Z1bGwtdGl0bGU+PC9w
ZXJpb2RpY2FsPjxhbHQtcGVyaW9kaWNhbD48ZnVsbC10aXRsZT5OYXR1cmU8L2Z1bGwtdGl0bGU+
PC9hbHQtcGVyaW9kaWNhbD48cGFnZXM+MTgxLTY8L3BhZ2VzPjx2b2x1bWU+NTE0PC92b2x1bWU+
PG51bWJlcj43NTIxPC9udW1iZXI+PGtleXdvcmRzPjxrZXl3b3JkPkFuaW1hbHM8L2tleXdvcmQ+
PGtleXdvcmQ+QW50aS1CYWN0ZXJpYWwgQWdlbnRzL3BoYXJtYWNvbG9neTwva2V5d29yZD48a2V5
d29yZD5Bc3BhcnRhbWUvYWR2ZXJzZSBlZmZlY3RzPC9rZXl3b3JkPjxrZXl3b3JkPkJvZHkgV2Vp
Z2h0L2RydWcgZWZmZWN0czwva2V5d29yZD48a2V5d29yZD5EaWV0LCBIaWdoLUZhdDwva2V5d29y
ZD48a2V5d29yZD5EaWV0YXJ5IEZhdHMvcGhhcm1hY29sb2d5PC9rZXl3b3JkPjxrZXl3b3JkPkZl
Y2VzL21pY3JvYmlvbG9neTwva2V5d29yZD48a2V5d29yZD5GZW1hbGU8L2tleXdvcmQ+PGtleXdv
cmQ+R2FzdHJvaW50ZXN0aW5hbCBUcmFjdC8qZHJ1ZyBlZmZlY3RzLyptaWNyb2Jpb2xvZ3k8L2tl
eXdvcmQ+PGtleXdvcmQ+R2VybS1GcmVlIExpZmU8L2tleXdvcmQ+PGtleXdvcmQ+R2x1Y29zZS9t
ZXRhYm9saXNtPC9rZXl3b3JkPjxrZXl3b3JkPkdsdWNvc2UgSW50b2xlcmFuY2UvKmNoZW1pY2Fs
bHkgaW5kdWNlZC9tZXRhYm9saXNtLyptaWNyb2Jpb2xvZ3k8L2tleXdvcmQ+PGtleXdvcmQ+SHVt
YW5zPC9rZXl3b3JkPjxrZXl3b3JkPk1hbGU8L2tleXdvcmQ+PGtleXdvcmQ+TWV0YWJvbGljIFN5
bmRyb21lIFgvY2hlbWljYWxseSBpbmR1Y2VkL21ldGFib2xpc20vbWljcm9iaW9sb2d5PC9rZXl3
b3JkPjxrZXl3b3JkPk1pY2U8L2tleXdvcmQ+PGtleXdvcmQ+TWljZSwgSW5icmVkIEM1N0JMPC9r
ZXl3b3JkPjxrZXl3b3JkPk1pY3JvYmlvdGEvKmRydWcgZWZmZWN0czwva2V5d29yZD48a2V5d29y
ZD5TYWNjaGFyaW4vYWRtaW5pc3RyYXRpb24gJmFtcDsgZG9zYWdlL2FkdmVyc2UgZWZmZWN0czwv
a2V5d29yZD48a2V5d29yZD5TdWNyb3NlL2FkdmVyc2UgZWZmZWN0cy9hbmFsb2dzICZhbXA7IGRl
cml2YXRpdmVzPC9rZXl3b3JkPjxrZXl3b3JkPlN3ZWV0ZW5pbmcgQWdlbnRzLyphZHZlcnNlIGVm
ZmVjdHM8L2tleXdvcmQ+PGtleXdvcmQ+V2Fpc3QtSGlwIFJhdGlvPC9rZXl3b3JkPjwva2V5d29y
ZHM+PGRhdGVzPjx5ZWFyPjIwMTQ8L3llYXI+PHB1Yi1kYXRlcz48ZGF0ZT5PY3QgOTwvZGF0ZT48
L3B1Yi1kYXRlcz48L2RhdGVzPjxpc2JuPjE0NzYtNDY4NyAoRWxlY3Ryb25pYykmI3hEOzAwMjgt
MDgzNiAoTGlua2luZyk8L2lzYm4+PGFjY2Vzc2lvbi1udW0+MjUyMzE4NjI8L2FjY2Vzc2lvbi1u
dW0+PHVybHM+PHJlbGF0ZWQtdXJscz48dXJsPmh0dHA6Ly93d3cubmNiaS5ubG0ubmloLmdvdi9w
dWJtZWQvMjUyMzE4NjI8L3VybD48L3JlbGF0ZWQtdXJscz48L3VybHM+PGVsZWN0cm9uaWMtcmVz
b3VyY2UtbnVtPjEwLjEwMzgvbmF0dXJlMTM3OTM8L2VsZWN0cm9uaWMtcmVzb3VyY2UtbnVtPjwv
cmVjb3JkPjwvQ2l0ZT48Q2l0ZT48QXV0aG9yPlJvZHJpZ3Vlei1QYWxhY2lvczwvQXV0aG9yPjxZ
ZWFyPjIwMTg8L1llYXI+PFJlY051bT4xMDY0NTwvUmVjTnVtPjxyZWNvcmQ+PHJlYy1udW1iZXI+
MTA2NDU8L3JlYy1udW1iZXI+PGZvcmVpZ24ta2V5cz48a2V5IGFwcD0iRU4iIGRiLWlkPSJlNXM1
cmU1ZHV3MnB4c2V6dGQyNWZzMGN2dGVmMDlyejUyMjIiIHRpbWVzdGFtcD0iMTUyMjMyODQ3NCI+
MTA2NDU8L2tleT48L2ZvcmVpZ24ta2V5cz48cmVmLXR5cGUgbmFtZT0iSm91cm5hbCBBcnRpY2xl
Ij4xNzwvcmVmLXR5cGU+PGNvbnRyaWJ1dG9ycz48YXV0aG9ycz48YXV0aG9yPlJvZHJpZ3Vlei1Q
YWxhY2lvcywgQS48L2F1dGhvcj48YXV0aG9yPkhhcmRpbmcsIEEuPC9hdXRob3I+PGF1dGhvcj5N
ZW5naGluaSwgUC48L2F1dGhvcj48YXV0aG9yPkhpbW1lbG1hbiwgQy48L2F1dGhvcj48YXV0aG9y
PlJldHVlcnRvLCBNLjwvYXV0aG9yPjxhdXRob3I+Tmlja2Vyc29uLCBLLiBQLjwvYXV0aG9yPjxh
dXRob3I+TGFtLCBNLjwvYXV0aG9yPjxhdXRob3I+Q3JvbmlnZXIsIEMuIE0uPC9hdXRob3I+PGF1
dGhvcj5NY0xlYW4sIE0uIEguPC9hdXRob3I+PGF1dGhvcj5EdXJ1bSwgUy4gSy48L2F1dGhvcj48
YXV0aG9yPlBpemFycm8sIFQuIFQuPC9hdXRob3I+PGF1dGhvcj5HaGFubm91bSwgTS4gQS48L2F1
dGhvcj48YXV0aG9yPklsaWMsIFMuPC9hdXRob3I+PGF1dGhvcj5NY0RvbmFsZCwgQy48L2F1dGhv
cj48YXV0aG9yPkNvbWluZWxsaSwgRi48L2F1dGhvcj48L2F1dGhvcnM+PC9jb250cmlidXRvcnM+
PGF1dGgtYWRkcmVzcz5EaXZpc2lvbiBvZiBHYXN0cm9lbnRlcm9sb2d5IGFuZCBMaXZlciBEaXNl
YXNlLCBEZXBhcnRtZW50IG9mIE1lZGljaW5lLiYjeEQ7Q2VudGVyIGZvciBNZWRpY2FsIE15Y29s
b2d5LCBEZXBhcnRtZW50IG9mIERlcm1hdG9sb2d5LiYjeEQ7RGVwYXJ0bWVudCBvZiBNb2xlY3Vs
YXIgTWVkaWNpbmUsIENsZXZlbGFuZCBDbGluaWMgTGVybmVyIENvbGxlZ2Ugb2YgTWVkaWNpbmUs
IENhc2UgV2VzdGVybiBSZXNlcnZlIFVuaXZlcnNpdHksIENsZXZlbGFuZCwgT2hpby4mI3hEO0Rl
cGFydG1lbnQgb2YgTnV0cml0aW9uLiYjeEQ7Q2FuY2VyIGFuZCBJbmZsYW1tYXRpb24gUHJvZ3Jh
bSwgQ2VudGVyIGZvciBDYW5jZXIgUmVzZWFyY2gsIE5hdGlvbmFsIENhbmNlciBJbnN0aXR1dGUs
IE5hdGlvbmFsIEluc3RpdHV0ZXMgb2YgSGVhbHRoLCBGcmVkZXJpY2ssIE1hcnlsYW5kLiYjeEQ7
U2Nob29sIG9mIE1lZGljaW5lLCBNZWRpY2FsIFNjaWVuY2VzIGFuZCBOdXRyaXRpb24sIFVuaXZl
cnNpdHkgb2YgQWJlcmRlZW4sIFNjb3RsYW5kLCBVSy4mI3hEO0RlcGFydG1lbnQgb2YgUGF0aG9s
b2d5LCBDYXNlIFdlc3Rlcm4gUmVzZXJ2ZSBVbml2ZXJzaXR5LCBTY2hvb2wgb2YgTWVkaWNpbmUs
IENsZXZlbGFuZCwgT2hpby4mI3hEO0RlcGFydG1lbnQgb2YgSHVtYW4gU2NpZW5jZXMgYW5kIEh1
bWFuIE51dHJpdGlvbiwgVGhlIE9oaW8gU3RhdGUgVW5pdmVyc2l0eSwgQ29sdW1idXMsIE9oaW8u
JiN4RDtEaWdlc3RpdmUgSGVhbHRoIEluc3RpdHV0ZSwgVW5pdmVyc2l0eSBIb3NwaXRhbHMgQ2xl
dmVsYW5kIE1lZGljYWwgQ2VudGVyLCBDbGV2ZWxhbmQsIE9oaW8uPC9hdXRoLWFkZHJlc3M+PHRp
dGxlcz48dGl0bGU+VGhlIEFydGlmaWNpYWwgU3dlZXRlbmVyIFNwbGVuZGEgUHJvbW90ZXMgR3V0
IFByb3Rlb2JhY3RlcmlhLCBEeXNiaW9zaXMsIGFuZCBNeWVsb3Blcm94aWRhc2UgUmVhY3Rpdml0
eSBpbiBDcm9obiZhcG9zO3MgRGlzZWFzZS1MaWtlIElsZWl0aXM8L3RpdGxlPjxzZWNvbmRhcnkt
dGl0bGU+SW5mbGFtbSBCb3dlbCBEaXM8L3NlY29uZGFyeS10aXRsZT48L3RpdGxlcz48cGVyaW9k
aWNhbD48ZnVsbC10aXRsZT5JbmZsYW1tIEJvd2VsIERpczwvZnVsbC10aXRsZT48L3BlcmlvZGlj
YWw+PGVkaXRpb24+MjAxOC8wMy8yMDwvZWRpdGlvbj48ZGF0ZXM+PHllYXI+MjAxODwveWVhcj48
cHViLWRhdGVzPjxkYXRlPk1hciAxNTwvZGF0ZT48L3B1Yi1kYXRlcz48L2RhdGVzPjxpc2JuPjE1
MzYtNDg0NCAoRWxlY3Ryb25pYykmI3hEOzEwNzgtMDk5OCAoTGlua2luZyk8L2lzYm4+PGFjY2Vz
c2lvbi1udW0+Mjk1NTQyNzI8L2FjY2Vzc2lvbi1udW0+PHVybHM+PHJlbGF0ZWQtdXJscz48dXJs
Pmh0dHBzOi8vd3d3Lm5jYmkubmxtLm5paC5nb3YvcHVibWVkLzI5NTU0MjcyPC91cmw+PC9yZWxh
dGVkLXVybHM+PC91cmxzPjxlbGVjdHJvbmljLXJlc291cmNlLW51bT4xMC4xMDkzL2liZC9penkw
NjA8L2VsZWN0cm9uaWMtcmVzb3VyY2UtbnVtPjwvcmVjb3JkPjwvQ2l0ZT48L0VuZE5vdGU+
</w:fldData>
        </w:fldChar>
      </w:r>
      <w:r w:rsidR="008B5AB1" w:rsidRPr="00D45FBB">
        <w:rPr>
          <w:rFonts w:ascii="Times New Roman" w:hAnsi="Times New Roman" w:cs="Times New Roman"/>
        </w:rPr>
        <w:instrText xml:space="preserve"> ADDIN EN.CITE </w:instrText>
      </w:r>
      <w:r w:rsidR="008B5AB1" w:rsidRPr="00D45FBB">
        <w:rPr>
          <w:rFonts w:ascii="Times New Roman" w:hAnsi="Times New Roman" w:cs="Times New Roman"/>
        </w:rPr>
        <w:fldChar w:fldCharType="begin">
          <w:fldData xml:space="preserve">PEVuZE5vdGU+PENpdGU+PEF1dGhvcj5TdWV6PC9BdXRob3I+PFllYXI+MjAxNDwvWWVhcj48UmVj
TnVtPjUwMDk8L1JlY051bT48RGlzcGxheVRleHQ+KFJvZHJpZ3Vlei1QYWxhY2lvcyBldCBhbC4s
IDIwMTg7IFN1ZXogZXQgYWwuLCAyMDE0KTwvRGlzcGxheVRleHQ+PHJlY29yZD48cmVjLW51bWJl
cj41MDA5PC9yZWMtbnVtYmVyPjxmb3JlaWduLWtleXM+PGtleSBhcHA9IkVOIiBkYi1pZD0iZTVz
NXJlNWR1dzJweHNlenRkMjVmczBjdnRlZjA5cno1MjIyIiB0aW1lc3RhbXA9IjE0MTYzNDE0ODUi
PjUwMDk8L2tleT48L2ZvcmVpZ24ta2V5cz48cmVmLXR5cGUgbmFtZT0iSm91cm5hbCBBcnRpY2xl
Ij4xNzwvcmVmLXR5cGU+PGNvbnRyaWJ1dG9ycz48YXV0aG9ycz48YXV0aG9yPlN1ZXosIEouPC9h
dXRob3I+PGF1dGhvcj5Lb3JlbSwgVC48L2F1dGhvcj48YXV0aG9yPlplZXZpLCBELjwvYXV0aG9y
PjxhdXRob3I+WmlsYmVybWFuLVNjaGFwaXJhLCBHLjwvYXV0aG9yPjxhdXRob3I+VGhhaXNzLCBD
LiBBLjwvYXV0aG9yPjxhdXRob3I+TWF6YSwgTy48L2F1dGhvcj48YXV0aG9yPklzcmFlbGksIEQu
PC9hdXRob3I+PGF1dGhvcj5abW9yYSwgTi48L2F1dGhvcj48YXV0aG9yPkdpbGFkLCBTLjwvYXV0
aG9yPjxhdXRob3I+V2VpbmJlcmdlciwgQS48L2F1dGhvcj48YXV0aG9yPkt1cGVybWFuLCBZLjwv
YXV0aG9yPjxhdXRob3I+SGFybWVsaW4sIEEuPC9hdXRob3I+PGF1dGhvcj5Lb2xvZGtpbi1HYWws
IEkuPC9hdXRob3I+PGF1dGhvcj5TaGFwaXJvLCBILjwvYXV0aG9yPjxhdXRob3I+SGFscGVybiwg
Wi48L2F1dGhvcj48YXV0aG9yPlNlZ2FsLCBFLjwvYXV0aG9yPjxhdXRob3I+RWxpbmF2LCBFLjwv
YXV0aG9yPjwvYXV0aG9ycz48L2NvbnRyaWJ1dG9ycz48YXV0aC1hZGRyZXNzPkRlcGFydG1lbnQg
b2YgSW1tdW5vbG9neSwgV2Vpem1hbm4gSW5zdGl0dXRlIG9mIFNjaWVuY2UsIFJlaG92b3QgNzYx
MDAsIElzcmFlbC4mI3hEOzFdIERlcGFydG1lbnQgb2YgQ29tcHV0ZXIgU2NpZW5jZSBhbmQgQXBw
bGllZCBNYXRoZW1hdGljcywgV2Vpem1hbm4gSW5zdGl0dXRlIG9mIFNjaWVuY2UsIFJlaG92b3Qg
NzYxMDAsIElzcmFlbCBbMl0uJiN4RDsxXSBEZXBhcnRtZW50IG9mIEltbXVub2xvZ3ksIFdlaXpt
YW5uIEluc3RpdHV0ZSBvZiBTY2llbmNlLCBSZWhvdm90IDc2MTAwLCBJc3JhZWwgWzJdLiYjeEQ7
RGF5IENhcmUgVW5pdCBhbmQgdGhlIExhYm9yYXRvcnkgb2YgSW1hZ2luZyBhbmQgQnJhaW4gU3Rp
bXVsYXRpb24sIEtmYXIgU2hhdWwgaG9zcGl0YWwsIEplcnVzYWxlbSBDZW50ZXIgZm9yIE1lbnRh
bCBIZWFsdGgsIEplcnVzYWxlbSA5MTA2MCwgSXNyYWVsLiYjeEQ7MV0gSW50ZXJuYWwgTWVkaWNp
bmUgRGVwYXJ0bWVudCwgVGVsIEF2aXYgU291cmFza3kgTWVkaWNhbCBDZW50ZXIsIFRlbCBBdml2
IDY0MjM5LCBJc3JhZWwgWzJdIFJlc2VhcmNoIENlbnRlciBmb3IgRGlnZXN0aXZlIFRyYWN0IGFu
ZCBMaXZlciBEaXNlYXNlcywgVGVsIEF2aXYgU291cmFza3kgTWVkaWNhbCBDZW50ZXIsIFNhY2ts
ZXIgRmFjdWx0eSBvZiBNZWRpY2luZSwgVGVsIEF2aXYgVW5pdmVyc2l0eSwgVGVsIEF2aXYgNjk5
NzgsIElzcmFlbCBbM10gRGlnZXN0aXZlIENlbnRlciwgVGVsIEF2aXYgU291cmFza3kgTWVkaWNh
bCBDZW50ZXIsIFRlbCBBdml2IDY0MjM5LCBJc3JhZWwuJiN4RDtUaGUgTmFuY3kgYW5kIFN0ZXBo
ZW4gR3JhbmQgSXNyYWVsIE5hdGlvbmFsIENlbnRlciBmb3IgUGVyc29uYWxpemVkIE1lZGljaW5l
IChJTkNQTSksIFdlaXptYW5uIEluc3RpdHV0ZSBvZiBTY2llbmNlLCBSZWhvdm90IDc2MTAwLCBJ
c3JhZWwuJiN4RDtEZXBhcnRtZW50IG9mIENvbXB1dGVyIFNjaWVuY2UgYW5kIEFwcGxpZWQgTWF0
aGVtYXRpY3MsIFdlaXptYW5uIEluc3RpdHV0ZSBvZiBTY2llbmNlLCBSZWhvdm90IDc2MTAwLCBJ
c3JhZWwuJiN4RDtEZXBhcnRtZW50IG9mIFZldGVyaW5hcnkgUmVzb3VyY2VzLCBXZWl6bWFubiBJ
bnN0aXR1dGUgb2YgU2NpZW5jZSwgUmVob3ZvdCA3NjEwMCwgSXNyYWVsLiYjeEQ7RGVwYXJ0bWVu
dCBvZiBNb2xlY3VsYXIgR2VuZXRpY3MsIFdlaXptYW5uIEluc3RpdHV0ZSBvZiBTY2llbmNlLCBS
ZWhvdm90IDc2MTAwLCBJc3JhZWwuJiN4RDsxXSBSZXNlYXJjaCBDZW50ZXIgZm9yIERpZ2VzdGl2
ZSBUcmFjdCBhbmQgTGl2ZXIgRGlzZWFzZXMsIFRlbCBBdml2IFNvdXJhc2t5IE1lZGljYWwgQ2Vu
dGVyLCBTYWNrbGVyIEZhY3VsdHkgb2YgTWVkaWNpbmUsIFRlbCBBdml2IFVuaXZlcnNpdHksIFRl
bCBBdml2IDY5OTc4LCBJc3JhZWwgWzJdIERpZ2VzdGl2ZSBDZW50ZXIsIFRlbCBBdml2IFNvdXJh
c2t5IE1lZGljYWwgQ2VudGVyLCBUZWwgQXZpdiA2NDIzOSwgSXNyYWVsLjwvYXV0aC1hZGRyZXNz
Pjx0aXRsZXM+PHRpdGxlPkFydGlmaWNpYWwgc3dlZXRlbmVycyBpbmR1Y2UgZ2x1Y29zZSBpbnRv
bGVyYW5jZSBieSBhbHRlcmluZyB0aGUgZ3V0IG1pY3JvYmlvdGE8L3RpdGxlPjxzZWNvbmRhcnkt
dGl0bGU+TmF0dXJlPC9zZWNvbmRhcnktdGl0bGU+PGFsdC10aXRsZT5OYXR1cmU8L2FsdC10aXRs
ZT48L3RpdGxlcz48cGVyaW9kaWNhbD48ZnVsbC10aXRsZT5OYXR1cmU8L2Z1bGwtdGl0bGU+PC9w
ZXJpb2RpY2FsPjxhbHQtcGVyaW9kaWNhbD48ZnVsbC10aXRsZT5OYXR1cmU8L2Z1bGwtdGl0bGU+
PC9hbHQtcGVyaW9kaWNhbD48cGFnZXM+MTgxLTY8L3BhZ2VzPjx2b2x1bWU+NTE0PC92b2x1bWU+
PG51bWJlcj43NTIxPC9udW1iZXI+PGtleXdvcmRzPjxrZXl3b3JkPkFuaW1hbHM8L2tleXdvcmQ+
PGtleXdvcmQ+QW50aS1CYWN0ZXJpYWwgQWdlbnRzL3BoYXJtYWNvbG9neTwva2V5d29yZD48a2V5
d29yZD5Bc3BhcnRhbWUvYWR2ZXJzZSBlZmZlY3RzPC9rZXl3b3JkPjxrZXl3b3JkPkJvZHkgV2Vp
Z2h0L2RydWcgZWZmZWN0czwva2V5d29yZD48a2V5d29yZD5EaWV0LCBIaWdoLUZhdDwva2V5d29y
ZD48a2V5d29yZD5EaWV0YXJ5IEZhdHMvcGhhcm1hY29sb2d5PC9rZXl3b3JkPjxrZXl3b3JkPkZl
Y2VzL21pY3JvYmlvbG9neTwva2V5d29yZD48a2V5d29yZD5GZW1hbGU8L2tleXdvcmQ+PGtleXdv
cmQ+R2FzdHJvaW50ZXN0aW5hbCBUcmFjdC8qZHJ1ZyBlZmZlY3RzLyptaWNyb2Jpb2xvZ3k8L2tl
eXdvcmQ+PGtleXdvcmQ+R2VybS1GcmVlIExpZmU8L2tleXdvcmQ+PGtleXdvcmQ+R2x1Y29zZS9t
ZXRhYm9saXNtPC9rZXl3b3JkPjxrZXl3b3JkPkdsdWNvc2UgSW50b2xlcmFuY2UvKmNoZW1pY2Fs
bHkgaW5kdWNlZC9tZXRhYm9saXNtLyptaWNyb2Jpb2xvZ3k8L2tleXdvcmQ+PGtleXdvcmQ+SHVt
YW5zPC9rZXl3b3JkPjxrZXl3b3JkPk1hbGU8L2tleXdvcmQ+PGtleXdvcmQ+TWV0YWJvbGljIFN5
bmRyb21lIFgvY2hlbWljYWxseSBpbmR1Y2VkL21ldGFib2xpc20vbWljcm9iaW9sb2d5PC9rZXl3
b3JkPjxrZXl3b3JkPk1pY2U8L2tleXdvcmQ+PGtleXdvcmQ+TWljZSwgSW5icmVkIEM1N0JMPC9r
ZXl3b3JkPjxrZXl3b3JkPk1pY3JvYmlvdGEvKmRydWcgZWZmZWN0czwva2V5d29yZD48a2V5d29y
ZD5TYWNjaGFyaW4vYWRtaW5pc3RyYXRpb24gJmFtcDsgZG9zYWdlL2FkdmVyc2UgZWZmZWN0czwv
a2V5d29yZD48a2V5d29yZD5TdWNyb3NlL2FkdmVyc2UgZWZmZWN0cy9hbmFsb2dzICZhbXA7IGRl
cml2YXRpdmVzPC9rZXl3b3JkPjxrZXl3b3JkPlN3ZWV0ZW5pbmcgQWdlbnRzLyphZHZlcnNlIGVm
ZmVjdHM8L2tleXdvcmQ+PGtleXdvcmQ+V2Fpc3QtSGlwIFJhdGlvPC9rZXl3b3JkPjwva2V5d29y
ZHM+PGRhdGVzPjx5ZWFyPjIwMTQ8L3llYXI+PHB1Yi1kYXRlcz48ZGF0ZT5PY3QgOTwvZGF0ZT48
L3B1Yi1kYXRlcz48L2RhdGVzPjxpc2JuPjE0NzYtNDY4NyAoRWxlY3Ryb25pYykmI3hEOzAwMjgt
MDgzNiAoTGlua2luZyk8L2lzYm4+PGFjY2Vzc2lvbi1udW0+MjUyMzE4NjI8L2FjY2Vzc2lvbi1u
dW0+PHVybHM+PHJlbGF0ZWQtdXJscz48dXJsPmh0dHA6Ly93d3cubmNiaS5ubG0ubmloLmdvdi9w
dWJtZWQvMjUyMzE4NjI8L3VybD48L3JlbGF0ZWQtdXJscz48L3VybHM+PGVsZWN0cm9uaWMtcmVz
b3VyY2UtbnVtPjEwLjEwMzgvbmF0dXJlMTM3OTM8L2VsZWN0cm9uaWMtcmVzb3VyY2UtbnVtPjwv
cmVjb3JkPjwvQ2l0ZT48Q2l0ZT48QXV0aG9yPlJvZHJpZ3Vlei1QYWxhY2lvczwvQXV0aG9yPjxZ
ZWFyPjIwMTg8L1llYXI+PFJlY051bT4xMDY0NTwvUmVjTnVtPjxyZWNvcmQ+PHJlYy1udW1iZXI+
MTA2NDU8L3JlYy1udW1iZXI+PGZvcmVpZ24ta2V5cz48a2V5IGFwcD0iRU4iIGRiLWlkPSJlNXM1
cmU1ZHV3MnB4c2V6dGQyNWZzMGN2dGVmMDlyejUyMjIiIHRpbWVzdGFtcD0iMTUyMjMyODQ3NCI+
MTA2NDU8L2tleT48L2ZvcmVpZ24ta2V5cz48cmVmLXR5cGUgbmFtZT0iSm91cm5hbCBBcnRpY2xl
Ij4xNzwvcmVmLXR5cGU+PGNvbnRyaWJ1dG9ycz48YXV0aG9ycz48YXV0aG9yPlJvZHJpZ3Vlei1Q
YWxhY2lvcywgQS48L2F1dGhvcj48YXV0aG9yPkhhcmRpbmcsIEEuPC9hdXRob3I+PGF1dGhvcj5N
ZW5naGluaSwgUC48L2F1dGhvcj48YXV0aG9yPkhpbW1lbG1hbiwgQy48L2F1dGhvcj48YXV0aG9y
PlJldHVlcnRvLCBNLjwvYXV0aG9yPjxhdXRob3I+Tmlja2Vyc29uLCBLLiBQLjwvYXV0aG9yPjxh
dXRob3I+TGFtLCBNLjwvYXV0aG9yPjxhdXRob3I+Q3JvbmlnZXIsIEMuIE0uPC9hdXRob3I+PGF1
dGhvcj5NY0xlYW4sIE0uIEguPC9hdXRob3I+PGF1dGhvcj5EdXJ1bSwgUy4gSy48L2F1dGhvcj48
YXV0aG9yPlBpemFycm8sIFQuIFQuPC9hdXRob3I+PGF1dGhvcj5HaGFubm91bSwgTS4gQS48L2F1
dGhvcj48YXV0aG9yPklsaWMsIFMuPC9hdXRob3I+PGF1dGhvcj5NY0RvbmFsZCwgQy48L2F1dGhv
cj48YXV0aG9yPkNvbWluZWxsaSwgRi48L2F1dGhvcj48L2F1dGhvcnM+PC9jb250cmlidXRvcnM+
PGF1dGgtYWRkcmVzcz5EaXZpc2lvbiBvZiBHYXN0cm9lbnRlcm9sb2d5IGFuZCBMaXZlciBEaXNl
YXNlLCBEZXBhcnRtZW50IG9mIE1lZGljaW5lLiYjeEQ7Q2VudGVyIGZvciBNZWRpY2FsIE15Y29s
b2d5LCBEZXBhcnRtZW50IG9mIERlcm1hdG9sb2d5LiYjeEQ7RGVwYXJ0bWVudCBvZiBNb2xlY3Vs
YXIgTWVkaWNpbmUsIENsZXZlbGFuZCBDbGluaWMgTGVybmVyIENvbGxlZ2Ugb2YgTWVkaWNpbmUs
IENhc2UgV2VzdGVybiBSZXNlcnZlIFVuaXZlcnNpdHksIENsZXZlbGFuZCwgT2hpby4mI3hEO0Rl
cGFydG1lbnQgb2YgTnV0cml0aW9uLiYjeEQ7Q2FuY2VyIGFuZCBJbmZsYW1tYXRpb24gUHJvZ3Jh
bSwgQ2VudGVyIGZvciBDYW5jZXIgUmVzZWFyY2gsIE5hdGlvbmFsIENhbmNlciBJbnN0aXR1dGUs
IE5hdGlvbmFsIEluc3RpdHV0ZXMgb2YgSGVhbHRoLCBGcmVkZXJpY2ssIE1hcnlsYW5kLiYjeEQ7
U2Nob29sIG9mIE1lZGljaW5lLCBNZWRpY2FsIFNjaWVuY2VzIGFuZCBOdXRyaXRpb24sIFVuaXZl
cnNpdHkgb2YgQWJlcmRlZW4sIFNjb3RsYW5kLCBVSy4mI3hEO0RlcGFydG1lbnQgb2YgUGF0aG9s
b2d5LCBDYXNlIFdlc3Rlcm4gUmVzZXJ2ZSBVbml2ZXJzaXR5LCBTY2hvb2wgb2YgTWVkaWNpbmUs
IENsZXZlbGFuZCwgT2hpby4mI3hEO0RlcGFydG1lbnQgb2YgSHVtYW4gU2NpZW5jZXMgYW5kIEh1
bWFuIE51dHJpdGlvbiwgVGhlIE9oaW8gU3RhdGUgVW5pdmVyc2l0eSwgQ29sdW1idXMsIE9oaW8u
JiN4RDtEaWdlc3RpdmUgSGVhbHRoIEluc3RpdHV0ZSwgVW5pdmVyc2l0eSBIb3NwaXRhbHMgQ2xl
dmVsYW5kIE1lZGljYWwgQ2VudGVyLCBDbGV2ZWxhbmQsIE9oaW8uPC9hdXRoLWFkZHJlc3M+PHRp
dGxlcz48dGl0bGU+VGhlIEFydGlmaWNpYWwgU3dlZXRlbmVyIFNwbGVuZGEgUHJvbW90ZXMgR3V0
IFByb3Rlb2JhY3RlcmlhLCBEeXNiaW9zaXMsIGFuZCBNeWVsb3Blcm94aWRhc2UgUmVhY3Rpdml0
eSBpbiBDcm9obiZhcG9zO3MgRGlzZWFzZS1MaWtlIElsZWl0aXM8L3RpdGxlPjxzZWNvbmRhcnkt
dGl0bGU+SW5mbGFtbSBCb3dlbCBEaXM8L3NlY29uZGFyeS10aXRsZT48L3RpdGxlcz48cGVyaW9k
aWNhbD48ZnVsbC10aXRsZT5JbmZsYW1tIEJvd2VsIERpczwvZnVsbC10aXRsZT48L3BlcmlvZGlj
YWw+PGVkaXRpb24+MjAxOC8wMy8yMDwvZWRpdGlvbj48ZGF0ZXM+PHllYXI+MjAxODwveWVhcj48
cHViLWRhdGVzPjxkYXRlPk1hciAxNTwvZGF0ZT48L3B1Yi1kYXRlcz48L2RhdGVzPjxpc2JuPjE1
MzYtNDg0NCAoRWxlY3Ryb25pYykmI3hEOzEwNzgtMDk5OCAoTGlua2luZyk8L2lzYm4+PGFjY2Vz
c2lvbi1udW0+Mjk1NTQyNzI8L2FjY2Vzc2lvbi1udW0+PHVybHM+PHJlbGF0ZWQtdXJscz48dXJs
Pmh0dHBzOi8vd3d3Lm5jYmkubmxtLm5paC5nb3YvcHVibWVkLzI5NTU0MjcyPC91cmw+PC9yZWxh
dGVkLXVybHM+PC91cmxzPjxlbGVjdHJvbmljLXJlc291cmNlLW51bT4xMC4xMDkzL2liZC9penkw
NjA8L2VsZWN0cm9uaWMtcmVzb3VyY2UtbnVtPjwvcmVjb3JkPjwvQ2l0ZT48L0VuZE5vdGU+
</w:fldData>
        </w:fldChar>
      </w:r>
      <w:r w:rsidR="008B5AB1" w:rsidRPr="00D45FBB">
        <w:rPr>
          <w:rFonts w:ascii="Times New Roman" w:hAnsi="Times New Roman" w:cs="Times New Roman"/>
        </w:rPr>
        <w:instrText xml:space="preserve"> ADDIN EN.CITE.DATA </w:instrText>
      </w:r>
      <w:r w:rsidR="008B5AB1" w:rsidRPr="00D45FBB">
        <w:rPr>
          <w:rFonts w:ascii="Times New Roman" w:hAnsi="Times New Roman" w:cs="Times New Roman"/>
        </w:rPr>
      </w:r>
      <w:r w:rsidR="008B5AB1" w:rsidRPr="00D45FBB">
        <w:rPr>
          <w:rFonts w:ascii="Times New Roman" w:hAnsi="Times New Roman" w:cs="Times New Roman"/>
        </w:rPr>
        <w:fldChar w:fldCharType="end"/>
      </w:r>
      <w:r w:rsidR="008B5AB1" w:rsidRPr="00D45FBB">
        <w:rPr>
          <w:rFonts w:ascii="Times New Roman" w:hAnsi="Times New Roman" w:cs="Times New Roman"/>
        </w:rPr>
      </w:r>
      <w:r w:rsidR="008B5AB1" w:rsidRPr="00D45FBB">
        <w:rPr>
          <w:rFonts w:ascii="Times New Roman" w:hAnsi="Times New Roman" w:cs="Times New Roman"/>
        </w:rPr>
        <w:fldChar w:fldCharType="separate"/>
      </w:r>
      <w:r w:rsidR="008B5AB1" w:rsidRPr="00D45FBB">
        <w:rPr>
          <w:rFonts w:ascii="Times New Roman" w:hAnsi="Times New Roman" w:cs="Times New Roman"/>
          <w:noProof/>
        </w:rPr>
        <w:t>(Rodriguez-Palacios et al., 2018; Suez et al., 2014)</w:t>
      </w:r>
      <w:r w:rsidR="008B5AB1" w:rsidRPr="00D45FBB">
        <w:rPr>
          <w:rFonts w:ascii="Times New Roman" w:hAnsi="Times New Roman" w:cs="Times New Roman"/>
        </w:rPr>
        <w:fldChar w:fldCharType="end"/>
      </w:r>
      <w:r w:rsidR="008B5AB1" w:rsidRPr="00D45FBB">
        <w:rPr>
          <w:rFonts w:ascii="Times New Roman" w:hAnsi="Times New Roman" w:cs="Times New Roman"/>
        </w:rPr>
        <w:t xml:space="preserve">, dietary polysaccharide </w:t>
      </w:r>
      <w:r w:rsidR="008B5AB1" w:rsidRPr="00D45FBB">
        <w:rPr>
          <w:rFonts w:ascii="Times New Roman" w:hAnsi="Times New Roman" w:cs="Times New Roman"/>
        </w:rPr>
        <w:fldChar w:fldCharType="begin">
          <w:fldData xml:space="preserve">PEVuZE5vdGU+PENpdGU+PEF1dGhvcj5OaWNrZXJzb248L0F1dGhvcj48WWVhcj4yMDEyPC9ZZWFy
PjxSZWNOdW0+MTA2NDY8L1JlY051bT48RGlzcGxheVRleHQ+KE5pY2tlcnNvbiBhbmQgTWNEb25h
bGQsIDIwMTIpPC9EaXNwbGF5VGV4dD48cmVjb3JkPjxyZWMtbnVtYmVyPjEwNjQ2PC9yZWMtbnVt
YmVyPjxmb3JlaWduLWtleXM+PGtleSBhcHA9IkVOIiBkYi1pZD0iZTVzNXJlNWR1dzJweHNlenRk
MjVmczBjdnRlZjA5cno1MjIyIiB0aW1lc3RhbXA9IjE1MjIzMjg1NDUiPjEwNjQ2PC9rZXk+PC9m
b3JlaWduLWtleXM+PHJlZi10eXBlIG5hbWU9IkpvdXJuYWwgQXJ0aWNsZSI+MTc8L3JlZi10eXBl
Pjxjb250cmlidXRvcnM+PGF1dGhvcnM+PGF1dGhvcj5OaWNrZXJzb24sIEsuIFAuPC9hdXRob3I+
PGF1dGhvcj5NY0RvbmFsZCwgQy48L2F1dGhvcj48L2F1dGhvcnM+PC9jb250cmlidXRvcnM+PGF1
dGgtYWRkcmVzcz5EZXBhcnRtZW50IG9mIFBhdGhvYmlvbG9neSwgTGVybmVyIFJlc2VhcmNoIElu
c3RpdHV0ZSwgQ2xldmVsYW5kIENsaW5pYywgQ2xldmVsYW5kLCBPaGlvLCBVU0EuPC9hdXRoLWFk
ZHJlc3M+PHRpdGxlcz48dGl0bGU+Q3JvaG4mYXBvcztzIGRpc2Vhc2UtYXNzb2NpYXRlZCBhZGhl
cmVudC1pbnZhc2l2ZSBFc2NoZXJpY2hpYSBjb2xpIGFkaGVzaW9uIGlzIGVuaGFuY2VkIGJ5IGV4
cG9zdXJlIHRvIHRoZSB1YmlxdWl0b3VzIGRpZXRhcnkgcG9seXNhY2NoYXJpZGUgbWFsdG9kZXh0
cmluPC90aXRsZT48c2Vjb25kYXJ5LXRpdGxlPlBMb1MgT25lPC9zZWNvbmRhcnktdGl0bGU+PC90
aXRsZXM+PHBlcmlvZGljYWw+PGZ1bGwtdGl0bGU+UExvUyBPTkU8L2Z1bGwtdGl0bGU+PC9wZXJp
b2RpY2FsPjxwYWdlcz5lNTIxMzI8L3BhZ2VzPjx2b2x1bWU+Nzwvdm9sdW1lPjxudW1iZXI+MTI8
L251bWJlcj48ZWRpdGlvbj4yMDEyLzEyLzIwPC9lZGl0aW9uPjxrZXl3b3Jkcz48a2V5d29yZD5B
bmltYWxzPC9rZXl3b3JkPjxrZXl3b3JkPkFudGlnZW5zLCBDRC9tZXRhYm9saXNtPC9rZXl3b3Jk
PjxrZXl3b3JkPkJhY3RlcmlhbCBBZGhlc2lvbi8qcGh5c2lvbG9neTwva2V5d29yZD48a2V5d29y
ZD5CaW9maWxtczwva2V5d29yZD48a2V5d29yZD5DYWNvLTIgQ2VsbHM8L2tleXdvcmQ+PGtleXdv
cmQ+Q2VsbCBBZGhlc2lvbi9waHlzaW9sb2d5PC9rZXl3b3JkPjxrZXl3b3JkPkNlbGwgQWRoZXNp
b24gTW9sZWN1bGVzL21ldGFib2xpc208L2tleXdvcmQ+PGtleXdvcmQ+Q2VsbCBMaW5lLCBUdW1v
cjwva2V5d29yZD48a2V5d29yZD5Dcm9obiBEaXNlYXNlLyptZXRhYm9saXNtLyptaWNyb2Jpb2xv
Z3k8L2tleXdvcmQ+PGtleXdvcmQ+RGlldC9hZHZlcnNlIGVmZmVjdHM8L2tleXdvcmQ+PGtleXdv
cmQ+RGlzZWFzZSBTdXNjZXB0aWJpbGl0eS9tZXRhYm9saXNtL21pY3JvYmlvbG9neTwva2V5d29y
ZD48a2V5d29yZD5FcGl0aGVsaWFsIENlbGxzL21ldGFib2xpc20vbWljcm9iaW9sb2d5PC9rZXl3
b3JkPjxrZXl3b3JkPkVzY2hlcmljaGlhIGNvbGkvY3l0b2xvZ3kvbWV0YWJvbGlzbS8qcGh5c2lv
bG9neTwva2V5d29yZD48a2V5d29yZD5Fc2NoZXJpY2hpYSBjb2xpIEluZmVjdGlvbnMvKm1ldGFi
b2xpc20vbWljcm9iaW9sb2d5PC9rZXl3b3JkPjxrZXl3b3JkPkZpbWJyaWFlLCBCYWN0ZXJpYWwv
bWV0YWJvbGlzbTwva2V5d29yZD48a2V5d29yZD5Gb29kIEFkZGl0aXZlcy9hZG1pbmlzdHJhdGlv
biAmYW1wOyBkb3NhZ2U8L2tleXdvcmQ+PGtleXdvcmQ+R1BJLUxpbmtlZCBQcm90ZWlucy9tZXRh
Ym9saXNtPC9rZXl3b3JkPjxrZXl3b3JkPkhUMjkgQ2VsbHM8L2tleXdvcmQ+PGtleXdvcmQ+SHVt
YW5zPC9rZXl3b3JkPjxrZXl3b3JkPklsZXVtL21ldGFib2xpc20vbWljcm9iaW9sb2d5PC9rZXl3
b3JkPjxrZXl3b3JkPkludGVzdGluYWwgTXVjb3NhL21ldGFib2xpc20vbWljcm9iaW9sb2d5PC9r
ZXl3b3JkPjxrZXl3b3JkPk1hY3JvcGhhZ2VzL21ldGFib2xpc20vbWljcm9iaW9sb2d5PC9rZXl3
b3JkPjxrZXl3b3JkPk1pY2U8L2tleXdvcmQ+PGtleXdvcmQ+UG9seXNhY2NoYXJpZGVzLyphZG1p
bmlzdHJhdGlvbiAmYW1wOyBkb3NhZ2U8L2tleXdvcmQ+PC9rZXl3b3Jkcz48ZGF0ZXM+PHllYXI+
MjAxMjwveWVhcj48L2RhdGVzPjxpc2JuPjE5MzItNjIwMyAoRWxlY3Ryb25pYykmI3hEOzE5MzIt
NjIwMyAoTGlua2luZyk8L2lzYm4+PGFjY2Vzc2lvbi1udW0+MjMyNTE2OTU8L2FjY2Vzc2lvbi1u
dW0+PHVybHM+PHJlbGF0ZWQtdXJscz48dXJsPmh0dHBzOi8vd3d3Lm5jYmkubmxtLm5paC5nb3Yv
cHVibWVkLzIzMjUxNjk1PC91cmw+PC9yZWxhdGVkLXVybHM+PC91cmxzPjxjdXN0b20yPlBNQzM1
MjA4OTQ8L2N1c3RvbTI+PGVsZWN0cm9uaWMtcmVzb3VyY2UtbnVtPjEwLjEzNzEvam91cm5hbC5w
b25lLjAwNTIxMzI8L2VsZWN0cm9uaWMtcmVzb3VyY2UtbnVtPjwvcmVjb3JkPjwvQ2l0ZT48L0Vu
ZE5vdGU+AG==
</w:fldData>
        </w:fldChar>
      </w:r>
      <w:r w:rsidR="008B5AB1" w:rsidRPr="00D45FBB">
        <w:rPr>
          <w:rFonts w:ascii="Times New Roman" w:hAnsi="Times New Roman" w:cs="Times New Roman"/>
        </w:rPr>
        <w:instrText xml:space="preserve"> ADDIN EN.CITE </w:instrText>
      </w:r>
      <w:r w:rsidR="008B5AB1" w:rsidRPr="00D45FBB">
        <w:rPr>
          <w:rFonts w:ascii="Times New Roman" w:hAnsi="Times New Roman" w:cs="Times New Roman"/>
        </w:rPr>
        <w:fldChar w:fldCharType="begin">
          <w:fldData xml:space="preserve">PEVuZE5vdGU+PENpdGU+PEF1dGhvcj5OaWNrZXJzb248L0F1dGhvcj48WWVhcj4yMDEyPC9ZZWFy
PjxSZWNOdW0+MTA2NDY8L1JlY051bT48RGlzcGxheVRleHQ+KE5pY2tlcnNvbiBhbmQgTWNEb25h
bGQsIDIwMTIpPC9EaXNwbGF5VGV4dD48cmVjb3JkPjxyZWMtbnVtYmVyPjEwNjQ2PC9yZWMtbnVt
YmVyPjxmb3JlaWduLWtleXM+PGtleSBhcHA9IkVOIiBkYi1pZD0iZTVzNXJlNWR1dzJweHNlenRk
MjVmczBjdnRlZjA5cno1MjIyIiB0aW1lc3RhbXA9IjE1MjIzMjg1NDUiPjEwNjQ2PC9rZXk+PC9m
b3JlaWduLWtleXM+PHJlZi10eXBlIG5hbWU9IkpvdXJuYWwgQXJ0aWNsZSI+MTc8L3JlZi10eXBl
Pjxjb250cmlidXRvcnM+PGF1dGhvcnM+PGF1dGhvcj5OaWNrZXJzb24sIEsuIFAuPC9hdXRob3I+
PGF1dGhvcj5NY0RvbmFsZCwgQy48L2F1dGhvcj48L2F1dGhvcnM+PC9jb250cmlidXRvcnM+PGF1
dGgtYWRkcmVzcz5EZXBhcnRtZW50IG9mIFBhdGhvYmlvbG9neSwgTGVybmVyIFJlc2VhcmNoIElu
c3RpdHV0ZSwgQ2xldmVsYW5kIENsaW5pYywgQ2xldmVsYW5kLCBPaGlvLCBVU0EuPC9hdXRoLWFk
ZHJlc3M+PHRpdGxlcz48dGl0bGU+Q3JvaG4mYXBvcztzIGRpc2Vhc2UtYXNzb2NpYXRlZCBhZGhl
cmVudC1pbnZhc2l2ZSBFc2NoZXJpY2hpYSBjb2xpIGFkaGVzaW9uIGlzIGVuaGFuY2VkIGJ5IGV4
cG9zdXJlIHRvIHRoZSB1YmlxdWl0b3VzIGRpZXRhcnkgcG9seXNhY2NoYXJpZGUgbWFsdG9kZXh0
cmluPC90aXRsZT48c2Vjb25kYXJ5LXRpdGxlPlBMb1MgT25lPC9zZWNvbmRhcnktdGl0bGU+PC90
aXRsZXM+PHBlcmlvZGljYWw+PGZ1bGwtdGl0bGU+UExvUyBPTkU8L2Z1bGwtdGl0bGU+PC9wZXJp
b2RpY2FsPjxwYWdlcz5lNTIxMzI8L3BhZ2VzPjx2b2x1bWU+Nzwvdm9sdW1lPjxudW1iZXI+MTI8
L251bWJlcj48ZWRpdGlvbj4yMDEyLzEyLzIwPC9lZGl0aW9uPjxrZXl3b3Jkcz48a2V5d29yZD5B
bmltYWxzPC9rZXl3b3JkPjxrZXl3b3JkPkFudGlnZW5zLCBDRC9tZXRhYm9saXNtPC9rZXl3b3Jk
PjxrZXl3b3JkPkJhY3RlcmlhbCBBZGhlc2lvbi8qcGh5c2lvbG9neTwva2V5d29yZD48a2V5d29y
ZD5CaW9maWxtczwva2V5d29yZD48a2V5d29yZD5DYWNvLTIgQ2VsbHM8L2tleXdvcmQ+PGtleXdv
cmQ+Q2VsbCBBZGhlc2lvbi9waHlzaW9sb2d5PC9rZXl3b3JkPjxrZXl3b3JkPkNlbGwgQWRoZXNp
b24gTW9sZWN1bGVzL21ldGFib2xpc208L2tleXdvcmQ+PGtleXdvcmQ+Q2VsbCBMaW5lLCBUdW1v
cjwva2V5d29yZD48a2V5d29yZD5Dcm9obiBEaXNlYXNlLyptZXRhYm9saXNtLyptaWNyb2Jpb2xv
Z3k8L2tleXdvcmQ+PGtleXdvcmQ+RGlldC9hZHZlcnNlIGVmZmVjdHM8L2tleXdvcmQ+PGtleXdv
cmQ+RGlzZWFzZSBTdXNjZXB0aWJpbGl0eS9tZXRhYm9saXNtL21pY3JvYmlvbG9neTwva2V5d29y
ZD48a2V5d29yZD5FcGl0aGVsaWFsIENlbGxzL21ldGFib2xpc20vbWljcm9iaW9sb2d5PC9rZXl3
b3JkPjxrZXl3b3JkPkVzY2hlcmljaGlhIGNvbGkvY3l0b2xvZ3kvbWV0YWJvbGlzbS8qcGh5c2lv
bG9neTwva2V5d29yZD48a2V5d29yZD5Fc2NoZXJpY2hpYSBjb2xpIEluZmVjdGlvbnMvKm1ldGFi
b2xpc20vbWljcm9iaW9sb2d5PC9rZXl3b3JkPjxrZXl3b3JkPkZpbWJyaWFlLCBCYWN0ZXJpYWwv
bWV0YWJvbGlzbTwva2V5d29yZD48a2V5d29yZD5Gb29kIEFkZGl0aXZlcy9hZG1pbmlzdHJhdGlv
biAmYW1wOyBkb3NhZ2U8L2tleXdvcmQ+PGtleXdvcmQ+R1BJLUxpbmtlZCBQcm90ZWlucy9tZXRh
Ym9saXNtPC9rZXl3b3JkPjxrZXl3b3JkPkhUMjkgQ2VsbHM8L2tleXdvcmQ+PGtleXdvcmQ+SHVt
YW5zPC9rZXl3b3JkPjxrZXl3b3JkPklsZXVtL21ldGFib2xpc20vbWljcm9iaW9sb2d5PC9rZXl3
b3JkPjxrZXl3b3JkPkludGVzdGluYWwgTXVjb3NhL21ldGFib2xpc20vbWljcm9iaW9sb2d5PC9r
ZXl3b3JkPjxrZXl3b3JkPk1hY3JvcGhhZ2VzL21ldGFib2xpc20vbWljcm9iaW9sb2d5PC9rZXl3
b3JkPjxrZXl3b3JkPk1pY2U8L2tleXdvcmQ+PGtleXdvcmQ+UG9seXNhY2NoYXJpZGVzLyphZG1p
bmlzdHJhdGlvbiAmYW1wOyBkb3NhZ2U8L2tleXdvcmQ+PC9rZXl3b3Jkcz48ZGF0ZXM+PHllYXI+
MjAxMjwveWVhcj48L2RhdGVzPjxpc2JuPjE5MzItNjIwMyAoRWxlY3Ryb25pYykmI3hEOzE5MzIt
NjIwMyAoTGlua2luZyk8L2lzYm4+PGFjY2Vzc2lvbi1udW0+MjMyNTE2OTU8L2FjY2Vzc2lvbi1u
dW0+PHVybHM+PHJlbGF0ZWQtdXJscz48dXJsPmh0dHBzOi8vd3d3Lm5jYmkubmxtLm5paC5nb3Yv
cHVibWVkLzIzMjUxNjk1PC91cmw+PC9yZWxhdGVkLXVybHM+PC91cmxzPjxjdXN0b20yPlBNQzM1
MjA4OTQ8L2N1c3RvbTI+PGVsZWN0cm9uaWMtcmVzb3VyY2UtbnVtPjEwLjEzNzEvam91cm5hbC5w
b25lLjAwNTIxMzI8L2VsZWN0cm9uaWMtcmVzb3VyY2UtbnVtPjwvcmVjb3JkPjwvQ2l0ZT48L0Vu
ZE5vdGU+AG==
</w:fldData>
        </w:fldChar>
      </w:r>
      <w:r w:rsidR="008B5AB1" w:rsidRPr="00D45FBB">
        <w:rPr>
          <w:rFonts w:ascii="Times New Roman" w:hAnsi="Times New Roman" w:cs="Times New Roman"/>
        </w:rPr>
        <w:instrText xml:space="preserve"> ADDIN EN.CITE.DATA </w:instrText>
      </w:r>
      <w:r w:rsidR="008B5AB1" w:rsidRPr="00D45FBB">
        <w:rPr>
          <w:rFonts w:ascii="Times New Roman" w:hAnsi="Times New Roman" w:cs="Times New Roman"/>
        </w:rPr>
      </w:r>
      <w:r w:rsidR="008B5AB1" w:rsidRPr="00D45FBB">
        <w:rPr>
          <w:rFonts w:ascii="Times New Roman" w:hAnsi="Times New Roman" w:cs="Times New Roman"/>
        </w:rPr>
        <w:fldChar w:fldCharType="end"/>
      </w:r>
      <w:r w:rsidR="008B5AB1" w:rsidRPr="00D45FBB">
        <w:rPr>
          <w:rFonts w:ascii="Times New Roman" w:hAnsi="Times New Roman" w:cs="Times New Roman"/>
        </w:rPr>
      </w:r>
      <w:r w:rsidR="008B5AB1" w:rsidRPr="00D45FBB">
        <w:rPr>
          <w:rFonts w:ascii="Times New Roman" w:hAnsi="Times New Roman" w:cs="Times New Roman"/>
        </w:rPr>
        <w:fldChar w:fldCharType="separate"/>
      </w:r>
      <w:r w:rsidR="008B5AB1" w:rsidRPr="00D45FBB">
        <w:rPr>
          <w:rFonts w:ascii="Times New Roman" w:hAnsi="Times New Roman" w:cs="Times New Roman"/>
          <w:noProof/>
        </w:rPr>
        <w:t>(Nickerson and McDonald, 2012)</w:t>
      </w:r>
      <w:r w:rsidR="008B5AB1" w:rsidRPr="00D45FBB">
        <w:rPr>
          <w:rFonts w:ascii="Times New Roman" w:hAnsi="Times New Roman" w:cs="Times New Roman"/>
        </w:rPr>
        <w:fldChar w:fldCharType="end"/>
      </w:r>
      <w:r w:rsidR="00D45FBB" w:rsidRPr="00D45FBB">
        <w:rPr>
          <w:rFonts w:ascii="Times New Roman" w:hAnsi="Times New Roman" w:cs="Times New Roman"/>
        </w:rPr>
        <w:t xml:space="preserve"> and</w:t>
      </w:r>
      <w:r w:rsidR="008B5AB1" w:rsidRPr="00D45FBB">
        <w:rPr>
          <w:rFonts w:ascii="Times New Roman" w:hAnsi="Times New Roman" w:cs="Times New Roman"/>
        </w:rPr>
        <w:t xml:space="preserve"> </w:t>
      </w:r>
      <w:r w:rsidR="008B5AB1" w:rsidRPr="00D45FBB">
        <w:rPr>
          <w:rFonts w:ascii="Times New Roman" w:eastAsia="Times New Roman" w:hAnsi="Times New Roman" w:cs="Times New Roman"/>
        </w:rPr>
        <w:t>thickening agents</w:t>
      </w:r>
      <w:r w:rsidR="00D45FBB" w:rsidRPr="00D45FBB">
        <w:rPr>
          <w:rFonts w:ascii="Times New Roman" w:eastAsia="Times New Roman" w:hAnsi="Times New Roman" w:cs="Times New Roman"/>
        </w:rPr>
        <w:t xml:space="preserve"> </w:t>
      </w:r>
      <w:r w:rsidR="00D45FBB" w:rsidRPr="00D45FBB">
        <w:rPr>
          <w:rFonts w:ascii="Times New Roman" w:eastAsia="Times New Roman" w:hAnsi="Times New Roman" w:cs="Times New Roman"/>
        </w:rPr>
        <w:fldChar w:fldCharType="begin"/>
      </w:r>
      <w:r w:rsidR="00D45FBB" w:rsidRPr="00D45FBB">
        <w:rPr>
          <w:rFonts w:ascii="Times New Roman" w:eastAsia="Times New Roman" w:hAnsi="Times New Roman" w:cs="Times New Roman"/>
        </w:rPr>
        <w:instrText xml:space="preserve"> ADDIN EN.CITE &lt;EndNote&gt;&lt;Cite&gt;&lt;Author&gt;Tobacman&lt;/Author&gt;&lt;Year&gt;2001&lt;/Year&gt;&lt;RecNum&gt;10647&lt;/RecNum&gt;&lt;DisplayText&gt;(Tobacman, 2001)&lt;/DisplayText&gt;&lt;record&gt;&lt;rec-number&gt;10647&lt;/rec-number&gt;&lt;foreign-keys&gt;&lt;key app="EN" db-id="e5s5re5duw2pxseztd25fs0cvtef09rz5222" timestamp="1522328940"&gt;10647&lt;/key&gt;&lt;/foreign-keys&gt;&lt;ref-type name="Journal Article"&gt;17&lt;/ref-type&gt;&lt;contributors&gt;&lt;authors&gt;&lt;author&gt;Tobacman, J. K.&lt;/author&gt;&lt;/authors&gt;&lt;/contributors&gt;&lt;auth-address&gt;College of Medicine, University of Iowa, 200 Hawkins Drive, Iowa City, IA 52242-1081, USA. joanne-tobacman@uiowa.edu&lt;/auth-address&gt;&lt;titles&gt;&lt;title&gt;Review of harmful gastrointestinal effects of carrageenan in animal experiments&lt;/title&gt;&lt;secondary-title&gt;Environ Health Perspect&lt;/secondary-title&gt;&lt;/titles&gt;&lt;periodical&gt;&lt;full-title&gt;Environmental health perspectives&lt;/full-title&gt;&lt;abbr-1&gt;Environ Health Perspect&lt;/abbr-1&gt;&lt;/periodical&gt;&lt;pages&gt;983-94&lt;/pages&gt;&lt;volume&gt;109&lt;/volume&gt;&lt;number&gt;10&lt;/number&gt;&lt;edition&gt;2001/10/25&lt;/edition&gt;&lt;keywords&gt;&lt;keyword&gt;Animals&lt;/keyword&gt;&lt;keyword&gt;Carrageenan/*adverse effects/metabolism&lt;/keyword&gt;&lt;keyword&gt;Cell Transformation, Neoplastic&lt;/keyword&gt;&lt;keyword&gt;Colonic Diseases/*chemically induced/veterinary&lt;/keyword&gt;&lt;keyword&gt;Cricetinae&lt;/keyword&gt;&lt;keyword&gt;Diet&lt;/keyword&gt;&lt;keyword&gt;Disease Models, Animal&lt;/keyword&gt;&lt;keyword&gt;Ferrets&lt;/keyword&gt;&lt;keyword&gt;Gastrointestinal Neoplasms/*chemically induced/veterinary&lt;/keyword&gt;&lt;keyword&gt;Guinea Pigs&lt;/keyword&gt;&lt;keyword&gt;Humans&lt;/keyword&gt;&lt;keyword&gt;Hydrolysis&lt;/keyword&gt;&lt;keyword&gt;Macaca mulatta&lt;/keyword&gt;&lt;keyword&gt;Mice&lt;/keyword&gt;&lt;keyword&gt;Rabbits&lt;/keyword&gt;&lt;keyword&gt;Rats&lt;/keyword&gt;&lt;keyword&gt;Saimiri&lt;/keyword&gt;&lt;keyword&gt;Ulcer/*chemically induced/veterinary&lt;/keyword&gt;&lt;/keywords&gt;&lt;dates&gt;&lt;year&gt;2001&lt;/year&gt;&lt;pub-dates&gt;&lt;date&gt;Oct&lt;/date&gt;&lt;/pub-dates&gt;&lt;/dates&gt;&lt;isbn&gt;0091-6765 (Print)&amp;#xD;0091-6765 (Linking)&lt;/isbn&gt;&lt;accession-num&gt;11675262&lt;/accession-num&gt;&lt;urls&gt;&lt;related-urls&gt;&lt;url&gt;https://www.ncbi.nlm.nih.gov/pubmed/11675262&lt;/url&gt;&lt;/related-urls&gt;&lt;/urls&gt;&lt;custom2&gt;PMC1242073&lt;/custom2&gt;&lt;/record&gt;&lt;/Cite&gt;&lt;/EndNote&gt;</w:instrText>
      </w:r>
      <w:r w:rsidR="00D45FBB" w:rsidRPr="00D45FBB">
        <w:rPr>
          <w:rFonts w:ascii="Times New Roman" w:eastAsia="Times New Roman" w:hAnsi="Times New Roman" w:cs="Times New Roman"/>
        </w:rPr>
        <w:fldChar w:fldCharType="separate"/>
      </w:r>
      <w:r w:rsidR="00D45FBB" w:rsidRPr="00D45FBB">
        <w:rPr>
          <w:rFonts w:ascii="Times New Roman" w:eastAsia="Times New Roman" w:hAnsi="Times New Roman" w:cs="Times New Roman"/>
          <w:noProof/>
        </w:rPr>
        <w:t>(Tobacman, 2001)</w:t>
      </w:r>
      <w:r w:rsidR="00D45FBB" w:rsidRPr="00D45FBB">
        <w:rPr>
          <w:rFonts w:ascii="Times New Roman" w:eastAsia="Times New Roman" w:hAnsi="Times New Roman" w:cs="Times New Roman"/>
        </w:rPr>
        <w:fldChar w:fldCharType="end"/>
      </w:r>
      <w:r w:rsidR="00D45FBB" w:rsidRPr="00D45FBB">
        <w:rPr>
          <w:rFonts w:ascii="Times New Roman" w:eastAsia="Times New Roman" w:hAnsi="Times New Roman" w:cs="Times New Roman"/>
        </w:rPr>
        <w:t>.</w:t>
      </w:r>
      <w:r w:rsidR="00D045FC">
        <w:rPr>
          <w:rFonts w:ascii="Times New Roman" w:eastAsia="Times New Roman" w:hAnsi="Times New Roman" w:cs="Times New Roman"/>
        </w:rPr>
        <w:t xml:space="preserve"> </w:t>
      </w:r>
      <w:r w:rsidR="00545DBE">
        <w:rPr>
          <w:rFonts w:ascii="Times New Roman" w:eastAsia="Times New Roman" w:hAnsi="Times New Roman" w:cs="Times New Roman"/>
        </w:rPr>
        <w:t>On a more optimistic note</w:t>
      </w:r>
      <w:r w:rsidRPr="00703410">
        <w:rPr>
          <w:rFonts w:ascii="Times New Roman" w:eastAsia="Times New Roman" w:hAnsi="Times New Roman" w:cs="Times New Roman"/>
          <w:color w:val="FF0000"/>
        </w:rPr>
        <w:t>, some other dietary components</w:t>
      </w:r>
      <w:r w:rsidR="00545DBE">
        <w:rPr>
          <w:rFonts w:ascii="Times New Roman" w:eastAsia="Times New Roman" w:hAnsi="Times New Roman" w:cs="Times New Roman"/>
          <w:color w:val="FF0000"/>
        </w:rPr>
        <w:t>,</w:t>
      </w:r>
      <w:r w:rsidRPr="00703410">
        <w:rPr>
          <w:rFonts w:ascii="Times New Roman" w:eastAsia="Times New Roman" w:hAnsi="Times New Roman" w:cs="Times New Roman"/>
          <w:color w:val="FF0000"/>
        </w:rPr>
        <w:t xml:space="preserve"> such as </w:t>
      </w:r>
      <w:r w:rsidR="00545DBE">
        <w:rPr>
          <w:rFonts w:ascii="Times New Roman" w:eastAsia="Times New Roman" w:hAnsi="Times New Roman" w:cs="Times New Roman"/>
          <w:color w:val="FF0000"/>
        </w:rPr>
        <w:t xml:space="preserve">soluble </w:t>
      </w:r>
      <w:r w:rsidRPr="00703410">
        <w:rPr>
          <w:rFonts w:ascii="Times New Roman" w:eastAsia="Times New Roman" w:hAnsi="Times New Roman" w:cs="Times New Roman"/>
          <w:color w:val="FF0000"/>
        </w:rPr>
        <w:t>fibers</w:t>
      </w:r>
      <w:r w:rsidR="00545DBE">
        <w:rPr>
          <w:rFonts w:ascii="Times New Roman" w:eastAsia="Times New Roman" w:hAnsi="Times New Roman" w:cs="Times New Roman"/>
          <w:color w:val="FF0000"/>
        </w:rPr>
        <w:t>,</w:t>
      </w:r>
      <w:r w:rsidRPr="00703410">
        <w:rPr>
          <w:rFonts w:ascii="Times New Roman" w:eastAsia="Times New Roman" w:hAnsi="Times New Roman" w:cs="Times New Roman"/>
          <w:color w:val="FF0000"/>
        </w:rPr>
        <w:t xml:space="preserve"> may beneficially affect </w:t>
      </w:r>
      <w:r w:rsidR="00545DBE">
        <w:rPr>
          <w:rFonts w:ascii="Times New Roman" w:eastAsia="Times New Roman" w:hAnsi="Times New Roman" w:cs="Times New Roman"/>
          <w:color w:val="FF0000"/>
        </w:rPr>
        <w:t>our microbiota, and o</w:t>
      </w:r>
      <w:r w:rsidRPr="00703410">
        <w:rPr>
          <w:rFonts w:ascii="Times New Roman" w:eastAsia="Times New Roman" w:hAnsi="Times New Roman" w:cs="Times New Roman"/>
          <w:color w:val="FF0000"/>
        </w:rPr>
        <w:t xml:space="preserve">ur </w:t>
      </w:r>
      <w:r w:rsidR="00545DBE">
        <w:rPr>
          <w:rFonts w:ascii="Times New Roman" w:eastAsia="Times New Roman" w:hAnsi="Times New Roman" w:cs="Times New Roman"/>
          <w:color w:val="FF0000"/>
        </w:rPr>
        <w:t xml:space="preserve">ongoing </w:t>
      </w:r>
      <w:r w:rsidRPr="00703410">
        <w:rPr>
          <w:rFonts w:ascii="Times New Roman" w:eastAsia="Times New Roman" w:hAnsi="Times New Roman" w:cs="Times New Roman"/>
          <w:color w:val="FF0000"/>
        </w:rPr>
        <w:t xml:space="preserve">work seeks to identify means to maintain a friendly relationship between the </w:t>
      </w:r>
      <w:r w:rsidR="00703410" w:rsidRPr="00703410">
        <w:rPr>
          <w:rFonts w:ascii="Times New Roman" w:eastAsia="Times New Roman" w:hAnsi="Times New Roman" w:cs="Times New Roman"/>
          <w:color w:val="FF0000"/>
        </w:rPr>
        <w:t xml:space="preserve">host and the microbiota. </w:t>
      </w:r>
      <w:r w:rsidRPr="00703410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617B91" w:rsidRPr="00703410" w:rsidRDefault="00617B91" w:rsidP="006503D0">
      <w:pPr>
        <w:spacing w:line="276" w:lineRule="auto"/>
        <w:contextualSpacing/>
        <w:jc w:val="both"/>
        <w:rPr>
          <w:rFonts w:ascii="Times New Roman" w:hAnsi="Times New Roman" w:cs="Times New Roman"/>
          <w:color w:val="FF0000"/>
        </w:rPr>
      </w:pPr>
    </w:p>
    <w:p w:rsidR="00617B91" w:rsidRPr="00DB0B98" w:rsidRDefault="008B5AB1" w:rsidP="006503D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/>
        </w:rPr>
      </w:pPr>
      <w:r w:rsidRPr="00D45FBB">
        <w:rPr>
          <w:rFonts w:ascii="Times New Roman" w:hAnsi="Times New Roman" w:cs="Times New Roman"/>
          <w:b/>
          <w:color w:val="000000"/>
        </w:rPr>
        <w:t>References:</w:t>
      </w:r>
    </w:p>
    <w:p w:rsidR="00D45FBB" w:rsidRPr="00D45FBB" w:rsidRDefault="00617B91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</w:rPr>
        <w:fldChar w:fldCharType="begin"/>
      </w:r>
      <w:r w:rsidRPr="00D45FBB">
        <w:rPr>
          <w:rFonts w:ascii="Times New Roman" w:hAnsi="Times New Roman" w:cs="Times New Roman"/>
        </w:rPr>
        <w:instrText xml:space="preserve"> ADDIN EN.REFLIST </w:instrText>
      </w:r>
      <w:r w:rsidRPr="00D45FBB">
        <w:rPr>
          <w:rFonts w:ascii="Times New Roman" w:hAnsi="Times New Roman" w:cs="Times New Roman"/>
        </w:rPr>
        <w:fldChar w:fldCharType="separate"/>
      </w:r>
      <w:r w:rsidR="00D45FBB" w:rsidRPr="00D45FBB">
        <w:rPr>
          <w:rFonts w:ascii="Times New Roman" w:hAnsi="Times New Roman" w:cs="Times New Roman"/>
          <w:noProof/>
        </w:rPr>
        <w:t xml:space="preserve">Chassaing, B., O. Koren, J.K. Goodrich, A.C. Poole, S. Srinivasan, R.E. Ley, and A.T. Gewirtz. 2015. Dietary emulsifiers impact the mouse gut microbiota promoting colitis and metabolic syndrome. </w:t>
      </w:r>
      <w:r w:rsidR="00D45FBB" w:rsidRPr="00D45FBB">
        <w:rPr>
          <w:rFonts w:ascii="Times New Roman" w:hAnsi="Times New Roman" w:cs="Times New Roman"/>
          <w:i/>
          <w:noProof/>
        </w:rPr>
        <w:t>Nature</w:t>
      </w:r>
      <w:r w:rsidR="00D45FBB" w:rsidRPr="00D45FBB">
        <w:rPr>
          <w:rFonts w:ascii="Times New Roman" w:hAnsi="Times New Roman" w:cs="Times New Roman"/>
          <w:noProof/>
        </w:rPr>
        <w:t xml:space="preserve"> 519:92-96.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t xml:space="preserve">Chassaing, B., T. Van de Wiele, J. De Bodt, M. Marzorati, and A.T. Gewirtz. 2017. Dietary emulsifiers directly alter human microbiota composition and gene expression ex vivo potentiating intestinal inflammation. </w:t>
      </w:r>
      <w:r w:rsidRPr="00D45FBB">
        <w:rPr>
          <w:rFonts w:ascii="Times New Roman" w:hAnsi="Times New Roman" w:cs="Times New Roman"/>
          <w:i/>
          <w:noProof/>
        </w:rPr>
        <w:t>Gut</w:t>
      </w:r>
      <w:r w:rsidRPr="00D45FBB">
        <w:rPr>
          <w:rFonts w:ascii="Times New Roman" w:hAnsi="Times New Roman" w:cs="Times New Roman"/>
          <w:noProof/>
        </w:rPr>
        <w:t xml:space="preserve"> 66:1414-1427.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t xml:space="preserve">Nickerson, K.P., and C. McDonald. 2012. Crohn's disease-associated adherent-invasive Escherichia coli adhesion is enhanced by exposure to the ubiquitous dietary polysaccharide maltodextrin. </w:t>
      </w:r>
      <w:r w:rsidRPr="00D45FBB">
        <w:rPr>
          <w:rFonts w:ascii="Times New Roman" w:hAnsi="Times New Roman" w:cs="Times New Roman"/>
          <w:i/>
          <w:noProof/>
        </w:rPr>
        <w:t>PLoS One</w:t>
      </w:r>
      <w:r w:rsidRPr="00D45FBB">
        <w:rPr>
          <w:rFonts w:ascii="Times New Roman" w:hAnsi="Times New Roman" w:cs="Times New Roman"/>
          <w:noProof/>
        </w:rPr>
        <w:t xml:space="preserve"> 7:e52132.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t xml:space="preserve">Rodriguez-Palacios, A., A. Harding, P. Menghini, C. Himmelman, M. Retuerto, K.P. Nickerson, M. Lam, C.M. Croniger, M.H. McLean, S.K. Durum, T.T. Pizarro, M.A. Ghannoum, S. Ilic, C. McDonald, and F. Cominelli. 2018. The Artificial Sweetener Splenda Promotes Gut Proteobacteria, Dysbiosis, and Myeloperoxidase Reactivity in Crohn's Disease-Like Ileitis. </w:t>
      </w:r>
      <w:r w:rsidRPr="00D45FBB">
        <w:rPr>
          <w:rFonts w:ascii="Times New Roman" w:hAnsi="Times New Roman" w:cs="Times New Roman"/>
          <w:i/>
          <w:noProof/>
        </w:rPr>
        <w:t>Inflamm Bowel Dis</w:t>
      </w:r>
      <w:r w:rsidRPr="00D45FBB">
        <w:rPr>
          <w:rFonts w:ascii="Times New Roman" w:hAnsi="Times New Roman" w:cs="Times New Roman"/>
          <w:noProof/>
        </w:rPr>
        <w:t xml:space="preserve"> 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t xml:space="preserve">Suez, J., T. Korem, D. Zeevi, G. Zilberman-Schapira, C.A. Thaiss, O. Maza, D. Israeli, N. Zmora, S. Gilad, A. Weinberger, Y. Kuperman, A. Harmelin, I. Kolodkin-Gal, H. Shapiro, Z. Halpern, E. Segal, and E. Elinav. 2014. Artificial sweeteners induce glucose intolerance by altering the gut microbiota. </w:t>
      </w:r>
      <w:r w:rsidRPr="00D45FBB">
        <w:rPr>
          <w:rFonts w:ascii="Times New Roman" w:hAnsi="Times New Roman" w:cs="Times New Roman"/>
          <w:i/>
          <w:noProof/>
        </w:rPr>
        <w:t>Nature</w:t>
      </w:r>
      <w:r w:rsidRPr="00D45FBB">
        <w:rPr>
          <w:rFonts w:ascii="Times New Roman" w:hAnsi="Times New Roman" w:cs="Times New Roman"/>
          <w:noProof/>
        </w:rPr>
        <w:t xml:space="preserve"> 514:181-186.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lastRenderedPageBreak/>
        <w:t xml:space="preserve">Tobacman, J.K. 2001. Review of harmful gastrointestinal effects of carrageenan in animal experiments. </w:t>
      </w:r>
      <w:r w:rsidRPr="00D45FBB">
        <w:rPr>
          <w:rFonts w:ascii="Times New Roman" w:hAnsi="Times New Roman" w:cs="Times New Roman"/>
          <w:i/>
          <w:noProof/>
        </w:rPr>
        <w:t>Environ Health Perspect</w:t>
      </w:r>
      <w:r w:rsidRPr="00D45FBB">
        <w:rPr>
          <w:rFonts w:ascii="Times New Roman" w:hAnsi="Times New Roman" w:cs="Times New Roman"/>
          <w:noProof/>
        </w:rPr>
        <w:t xml:space="preserve"> 109:983-994.</w:t>
      </w:r>
    </w:p>
    <w:p w:rsidR="00D45FBB" w:rsidRPr="00D45FBB" w:rsidRDefault="00D45FBB" w:rsidP="006503D0">
      <w:pPr>
        <w:pStyle w:val="EndNoteBibliography"/>
        <w:spacing w:line="276" w:lineRule="auto"/>
        <w:ind w:left="720" w:hanging="720"/>
        <w:jc w:val="both"/>
        <w:rPr>
          <w:rFonts w:ascii="Times New Roman" w:hAnsi="Times New Roman" w:cs="Times New Roman"/>
          <w:noProof/>
        </w:rPr>
      </w:pPr>
      <w:r w:rsidRPr="00D45FBB">
        <w:rPr>
          <w:rFonts w:ascii="Times New Roman" w:hAnsi="Times New Roman" w:cs="Times New Roman"/>
          <w:noProof/>
        </w:rPr>
        <w:t xml:space="preserve">Viennois, E., D. Merlin, A.T. Gewirtz, and B. Chassaing. 2017. Dietary Emulsifier-Induced Low-Grade Inflammation Promotes Colon Carcinogenesis. </w:t>
      </w:r>
      <w:r w:rsidRPr="00D45FBB">
        <w:rPr>
          <w:rFonts w:ascii="Times New Roman" w:hAnsi="Times New Roman" w:cs="Times New Roman"/>
          <w:i/>
          <w:noProof/>
        </w:rPr>
        <w:t>Cancer Res</w:t>
      </w:r>
      <w:r w:rsidRPr="00D45FBB">
        <w:rPr>
          <w:rFonts w:ascii="Times New Roman" w:hAnsi="Times New Roman" w:cs="Times New Roman"/>
          <w:noProof/>
        </w:rPr>
        <w:t xml:space="preserve"> 77:27-40.</w:t>
      </w:r>
    </w:p>
    <w:p w:rsidR="00626AAA" w:rsidRPr="00D45FBB" w:rsidRDefault="00617B91" w:rsidP="006503D0">
      <w:pPr>
        <w:spacing w:line="276" w:lineRule="auto"/>
        <w:contextualSpacing/>
        <w:jc w:val="both"/>
        <w:rPr>
          <w:rFonts w:ascii="Times New Roman" w:hAnsi="Times New Roman" w:cs="Times New Roman"/>
        </w:rPr>
      </w:pPr>
      <w:r w:rsidRPr="00D45FBB">
        <w:rPr>
          <w:rFonts w:ascii="Times New Roman" w:hAnsi="Times New Roman" w:cs="Times New Roman"/>
        </w:rPr>
        <w:fldChar w:fldCharType="end"/>
      </w:r>
    </w:p>
    <w:sectPr w:rsidR="00626AAA" w:rsidRPr="00D45FBB" w:rsidSect="004E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06F0"/>
    <w:multiLevelType w:val="multilevel"/>
    <w:tmpl w:val="9D38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A712B"/>
    <w:multiLevelType w:val="hybridMultilevel"/>
    <w:tmpl w:val="4B80FDD4"/>
    <w:lvl w:ilvl="0" w:tplc="6D20F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D2E73"/>
    <w:multiLevelType w:val="hybridMultilevel"/>
    <w:tmpl w:val="4B80FDD4"/>
    <w:lvl w:ilvl="0" w:tplc="6D20F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2E45"/>
    <w:multiLevelType w:val="multilevel"/>
    <w:tmpl w:val="7FF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44CB9"/>
    <w:multiLevelType w:val="hybridMultilevel"/>
    <w:tmpl w:val="4B80FDD4"/>
    <w:lvl w:ilvl="0" w:tplc="6D20F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xperi Medicin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s5re5duw2pxseztd25fs0cvtef09rz5222&quot;&gt;Benoit-These and PostDoc&lt;record-ids&gt;&lt;item&gt;5009&lt;/item&gt;&lt;item&gt;7248&lt;/item&gt;&lt;item&gt;7250&lt;/item&gt;&lt;item&gt;8945&lt;/item&gt;&lt;item&gt;10645&lt;/item&gt;&lt;item&gt;10646&lt;/item&gt;&lt;item&gt;10647&lt;/item&gt;&lt;/record-ids&gt;&lt;/item&gt;&lt;/Libraries&gt;"/>
  </w:docVars>
  <w:rsids>
    <w:rsidRoot w:val="00B30FD9"/>
    <w:rsid w:val="001257C8"/>
    <w:rsid w:val="001A69AB"/>
    <w:rsid w:val="001B73DB"/>
    <w:rsid w:val="001E43D3"/>
    <w:rsid w:val="001F61D6"/>
    <w:rsid w:val="002040DF"/>
    <w:rsid w:val="002136E2"/>
    <w:rsid w:val="002561D6"/>
    <w:rsid w:val="00293C42"/>
    <w:rsid w:val="002E03DC"/>
    <w:rsid w:val="0031164F"/>
    <w:rsid w:val="003314C7"/>
    <w:rsid w:val="003343F2"/>
    <w:rsid w:val="003347CF"/>
    <w:rsid w:val="00335C61"/>
    <w:rsid w:val="003E072A"/>
    <w:rsid w:val="004121A9"/>
    <w:rsid w:val="00417C53"/>
    <w:rsid w:val="004261A6"/>
    <w:rsid w:val="00447E0E"/>
    <w:rsid w:val="004716EB"/>
    <w:rsid w:val="00472D5A"/>
    <w:rsid w:val="00490953"/>
    <w:rsid w:val="00497205"/>
    <w:rsid w:val="004A775F"/>
    <w:rsid w:val="004C08D4"/>
    <w:rsid w:val="004D429F"/>
    <w:rsid w:val="004D4391"/>
    <w:rsid w:val="004D7627"/>
    <w:rsid w:val="004E5561"/>
    <w:rsid w:val="00506E3B"/>
    <w:rsid w:val="005128FC"/>
    <w:rsid w:val="00545DBE"/>
    <w:rsid w:val="00584B12"/>
    <w:rsid w:val="005867AE"/>
    <w:rsid w:val="00617B91"/>
    <w:rsid w:val="00626AAA"/>
    <w:rsid w:val="006503D0"/>
    <w:rsid w:val="0065587D"/>
    <w:rsid w:val="00703410"/>
    <w:rsid w:val="00745259"/>
    <w:rsid w:val="00804104"/>
    <w:rsid w:val="00833C6E"/>
    <w:rsid w:val="008641E9"/>
    <w:rsid w:val="008A36F7"/>
    <w:rsid w:val="008B5AB1"/>
    <w:rsid w:val="008C7129"/>
    <w:rsid w:val="008D062E"/>
    <w:rsid w:val="009334B2"/>
    <w:rsid w:val="009350DF"/>
    <w:rsid w:val="009732BE"/>
    <w:rsid w:val="009A20C5"/>
    <w:rsid w:val="009A3F3F"/>
    <w:rsid w:val="00A2357A"/>
    <w:rsid w:val="00A45CE1"/>
    <w:rsid w:val="00A533FB"/>
    <w:rsid w:val="00AA2502"/>
    <w:rsid w:val="00AB29B9"/>
    <w:rsid w:val="00AE5E60"/>
    <w:rsid w:val="00B30FD9"/>
    <w:rsid w:val="00B44E7C"/>
    <w:rsid w:val="00B612F1"/>
    <w:rsid w:val="00BB72A9"/>
    <w:rsid w:val="00C3314B"/>
    <w:rsid w:val="00C53536"/>
    <w:rsid w:val="00C72361"/>
    <w:rsid w:val="00CB7EAA"/>
    <w:rsid w:val="00D045FC"/>
    <w:rsid w:val="00D164A5"/>
    <w:rsid w:val="00D45FBB"/>
    <w:rsid w:val="00DA4C8A"/>
    <w:rsid w:val="00DB0B98"/>
    <w:rsid w:val="00DD737E"/>
    <w:rsid w:val="00DF2177"/>
    <w:rsid w:val="00E07AC2"/>
    <w:rsid w:val="00E07F3B"/>
    <w:rsid w:val="00E36B7A"/>
    <w:rsid w:val="00E44BBC"/>
    <w:rsid w:val="00E46B45"/>
    <w:rsid w:val="00E92DD4"/>
    <w:rsid w:val="00EA1669"/>
    <w:rsid w:val="00EA5D87"/>
    <w:rsid w:val="00EE2508"/>
    <w:rsid w:val="00EF4186"/>
    <w:rsid w:val="00F12BF6"/>
    <w:rsid w:val="00F361E4"/>
    <w:rsid w:val="00F6306F"/>
    <w:rsid w:val="00F75555"/>
    <w:rsid w:val="00FB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289C"/>
  <w14:defaultImageDpi w14:val="32767"/>
  <w15:docId w15:val="{C92F9E60-5FDB-466B-ABC2-1F10951D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F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0FD9"/>
    <w:rPr>
      <w:b/>
      <w:bCs/>
    </w:rPr>
  </w:style>
  <w:style w:type="paragraph" w:styleId="ListParagraph">
    <w:name w:val="List Paragraph"/>
    <w:basedOn w:val="Normal"/>
    <w:uiPriority w:val="34"/>
    <w:qFormat/>
    <w:rsid w:val="00DD737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617B91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17B9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617B91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617B91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2018-04-03T21:27:00Z</dcterms:created>
  <dcterms:modified xsi:type="dcterms:W3CDTF">2018-04-03T23:41:00Z</dcterms:modified>
</cp:coreProperties>
</file>