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D76CF" w14:textId="77777777" w:rsidR="00B80CE8" w:rsidRDefault="001B7646">
      <w:pPr>
        <w:rPr>
          <w:b/>
        </w:rPr>
      </w:pPr>
      <w:r>
        <w:rPr>
          <w:b/>
        </w:rPr>
        <w:t>How eating feeds in to the circadian clock</w:t>
      </w:r>
    </w:p>
    <w:p w14:paraId="0493B3C0" w14:textId="77777777" w:rsidR="001B7646" w:rsidRDefault="001B7646">
      <w:pPr>
        <w:rPr>
          <w:b/>
        </w:rPr>
      </w:pPr>
    </w:p>
    <w:p w14:paraId="01665A6A" w14:textId="43AA8A18" w:rsidR="007459B9" w:rsidRDefault="00BC55AD" w:rsidP="007459B9">
      <w:r>
        <w:t xml:space="preserve">We live in a </w:t>
      </w:r>
      <w:r w:rsidR="003255A5">
        <w:t>24-hour</w:t>
      </w:r>
      <w:r w:rsidR="001415C2">
        <w:t xml:space="preserve"> </w:t>
      </w:r>
      <w:r>
        <w:t>world, where the time taken for the earth to rotate on its axis provides a continuous rhythm to our environment</w:t>
      </w:r>
      <w:r w:rsidR="00CB37C9">
        <w:t xml:space="preserve"> - </w:t>
      </w:r>
      <w:r>
        <w:t>the day-night cycle.</w:t>
      </w:r>
      <w:r w:rsidR="002C0311">
        <w:t xml:space="preserve"> This </w:t>
      </w:r>
      <w:r w:rsidR="007459B9">
        <w:t xml:space="preserve">occupies </w:t>
      </w:r>
      <w:r w:rsidR="00D168EE">
        <w:t xml:space="preserve">a </w:t>
      </w:r>
      <w:r w:rsidR="002C0311">
        <w:t>fundamen</w:t>
      </w:r>
      <w:r w:rsidR="00D168EE">
        <w:t>tal place in our biology</w:t>
      </w:r>
      <w:r w:rsidR="002C0311">
        <w:t xml:space="preserve">; </w:t>
      </w:r>
      <w:r w:rsidR="00245EFB">
        <w:t xml:space="preserve">as a result of evolving </w:t>
      </w:r>
      <w:r w:rsidR="00CB37C9">
        <w:t>under this daily cycle</w:t>
      </w:r>
      <w:r w:rsidR="00245EFB">
        <w:t xml:space="preserve">, animals, plants, fungi and </w:t>
      </w:r>
      <w:r w:rsidR="003F1AE4">
        <w:t xml:space="preserve">some </w:t>
      </w:r>
      <w:r w:rsidR="004D28E6">
        <w:t xml:space="preserve">bacteria </w:t>
      </w:r>
      <w:r w:rsidR="00CB37C9">
        <w:t>have developed</w:t>
      </w:r>
      <w:r w:rsidR="00245EFB">
        <w:t xml:space="preserve"> </w:t>
      </w:r>
      <w:r w:rsidR="00CB37C9">
        <w:t xml:space="preserve">timing mechanisms that tune their </w:t>
      </w:r>
      <w:r w:rsidR="00870C4C">
        <w:t xml:space="preserve">physiology and </w:t>
      </w:r>
      <w:proofErr w:type="spellStart"/>
      <w:r w:rsidR="00870C4C">
        <w:t>behaviour</w:t>
      </w:r>
      <w:proofErr w:type="spellEnd"/>
      <w:r w:rsidR="00CB37C9">
        <w:t xml:space="preserve"> to a 24-hour beat</w:t>
      </w:r>
      <w:r w:rsidR="00245EFB">
        <w:t xml:space="preserve">. </w:t>
      </w:r>
      <w:r w:rsidR="007459B9">
        <w:t xml:space="preserve">Circadian rhythms are thought to confer an adaptive advantage, as they allow organisms to anticipate daily changes in their environment. So, for example, animals can time when they forage for food to avoid the times of day when predators are active, and plants can ramp-up the machinery required for photosynthesis to anticipate sunrise and thereby </w:t>
      </w:r>
      <w:proofErr w:type="spellStart"/>
      <w:r w:rsidR="007459B9">
        <w:t>maximise</w:t>
      </w:r>
      <w:proofErr w:type="spellEnd"/>
      <w:r w:rsidR="007459B9">
        <w:t xml:space="preserve"> light-gathering efficiency.</w:t>
      </w:r>
    </w:p>
    <w:p w14:paraId="7462FE2B" w14:textId="77777777" w:rsidR="007459B9" w:rsidRDefault="007459B9"/>
    <w:p w14:paraId="4B4E962B" w14:textId="0C45E05A" w:rsidR="004D28E6" w:rsidRDefault="007459B9">
      <w:r>
        <w:t>For humans, and other mammals, this biological clock</w:t>
      </w:r>
      <w:r w:rsidR="00CB37C9">
        <w:t xml:space="preserve"> </w:t>
      </w:r>
      <w:r>
        <w:t>drives</w:t>
      </w:r>
      <w:r w:rsidR="00245EFB">
        <w:t xml:space="preserve"> </w:t>
      </w:r>
      <w:r w:rsidR="00CB37C9">
        <w:t xml:space="preserve">daily </w:t>
      </w:r>
      <w:r w:rsidR="00245EFB">
        <w:t>hormonal and temperature</w:t>
      </w:r>
      <w:r w:rsidR="008F3F1A">
        <w:t xml:space="preserve"> </w:t>
      </w:r>
      <w:r w:rsidR="00CB37C9">
        <w:t xml:space="preserve">cycles, </w:t>
      </w:r>
      <w:r>
        <w:t>as well as</w:t>
      </w:r>
      <w:r w:rsidR="00CB37C9">
        <w:t xml:space="preserve"> variation </w:t>
      </w:r>
      <w:r w:rsidR="00245EFB">
        <w:t>in</w:t>
      </w:r>
      <w:r w:rsidR="00E93FBE">
        <w:t xml:space="preserve"> reaction time and</w:t>
      </w:r>
      <w:r w:rsidR="00245EFB">
        <w:t xml:space="preserve"> wound healing capacity and, of course, the sleep-wake cycle.</w:t>
      </w:r>
      <w:r w:rsidR="00637234">
        <w:t xml:space="preserve"> Importantly, these ‘circadian rhythms’</w:t>
      </w:r>
      <w:r w:rsidR="009E4CAA">
        <w:t xml:space="preserve"> </w:t>
      </w:r>
      <w:r w:rsidR="00637234">
        <w:t xml:space="preserve">(from the </w:t>
      </w:r>
      <w:r w:rsidR="00506BC6">
        <w:t>Latin</w:t>
      </w:r>
      <w:r w:rsidR="00637234">
        <w:t xml:space="preserve"> ‘circa’ – around and </w:t>
      </w:r>
      <w:r w:rsidR="00BC694B">
        <w:t>‘</w:t>
      </w:r>
      <w:r w:rsidR="00637234">
        <w:t>dies</w:t>
      </w:r>
      <w:r w:rsidR="00BC694B">
        <w:t>’</w:t>
      </w:r>
      <w:r w:rsidR="00637234">
        <w:t xml:space="preserve"> – a day)</w:t>
      </w:r>
      <w:r w:rsidR="002A5731">
        <w:t xml:space="preserve"> persist in the absence of</w:t>
      </w:r>
      <w:r w:rsidR="008340B7">
        <w:t xml:space="preserve"> </w:t>
      </w:r>
      <w:r w:rsidR="002A5731">
        <w:t>environment</w:t>
      </w:r>
      <w:r w:rsidR="00870C4C">
        <w:t>al cycles</w:t>
      </w:r>
      <w:r w:rsidR="002A5731">
        <w:t xml:space="preserve"> </w:t>
      </w:r>
      <w:r w:rsidR="00870C4C">
        <w:t>–</w:t>
      </w:r>
      <w:r w:rsidR="002A5731">
        <w:t xml:space="preserve"> </w:t>
      </w:r>
      <w:r w:rsidR="00870C4C">
        <w:t>which can be tested</w:t>
      </w:r>
      <w:r w:rsidR="002A5731">
        <w:t xml:space="preserve"> </w:t>
      </w:r>
      <w:r w:rsidR="00CA75FA">
        <w:t xml:space="preserve">under </w:t>
      </w:r>
      <w:r w:rsidR="002A5731">
        <w:t>controlled laboratory</w:t>
      </w:r>
      <w:r w:rsidR="00CA75FA">
        <w:t xml:space="preserve"> conditions</w:t>
      </w:r>
      <w:r w:rsidR="002A5731">
        <w:t xml:space="preserve">. </w:t>
      </w:r>
      <w:r w:rsidR="00CA75FA">
        <w:t>Critically</w:t>
      </w:r>
      <w:r w:rsidR="00D53950">
        <w:t>,</w:t>
      </w:r>
      <w:r w:rsidR="00CA75FA">
        <w:t xml:space="preserve"> countless </w:t>
      </w:r>
      <w:r>
        <w:t xml:space="preserve">such </w:t>
      </w:r>
      <w:r w:rsidR="00CA75FA">
        <w:t>experiments have revealed</w:t>
      </w:r>
      <w:r w:rsidR="002A5731">
        <w:t xml:space="preserve"> th</w:t>
      </w:r>
      <w:r>
        <w:t>at</w:t>
      </w:r>
      <w:r w:rsidR="002A5731">
        <w:t xml:space="preserve"> daily oscillations in </w:t>
      </w:r>
      <w:r w:rsidR="00870C4C">
        <w:t xml:space="preserve">our </w:t>
      </w:r>
      <w:r w:rsidR="002A5731">
        <w:t>biolog</w:t>
      </w:r>
      <w:r w:rsidR="00870C4C">
        <w:t>y</w:t>
      </w:r>
      <w:r w:rsidR="002A5731">
        <w:t xml:space="preserve"> are not merely a </w:t>
      </w:r>
      <w:r w:rsidR="00CA75FA">
        <w:t xml:space="preserve">direct </w:t>
      </w:r>
      <w:r w:rsidR="002A5731">
        <w:t xml:space="preserve">response to </w:t>
      </w:r>
      <w:r>
        <w:t>external</w:t>
      </w:r>
      <w:r w:rsidR="00CA75FA">
        <w:t xml:space="preserve"> </w:t>
      </w:r>
      <w:r>
        <w:t>change</w:t>
      </w:r>
      <w:r w:rsidR="002A5731">
        <w:t xml:space="preserve">, but are </w:t>
      </w:r>
      <w:r w:rsidR="00CA75FA">
        <w:t xml:space="preserve">intrinsically </w:t>
      </w:r>
      <w:r w:rsidR="002A5731">
        <w:t>generated</w:t>
      </w:r>
      <w:r w:rsidR="00F03F2F">
        <w:t xml:space="preserve"> </w:t>
      </w:r>
      <w:r w:rsidR="00CA75FA">
        <w:t>with</w:t>
      </w:r>
      <w:r w:rsidR="00C872B7">
        <w:t>in every cell.</w:t>
      </w:r>
    </w:p>
    <w:p w14:paraId="59F7E9E7" w14:textId="77777777" w:rsidR="00663EE7" w:rsidRDefault="00663EE7"/>
    <w:p w14:paraId="16D52EAB" w14:textId="4BB2ABF5" w:rsidR="00663EE7" w:rsidRDefault="00663EE7">
      <w:r>
        <w:t xml:space="preserve">In order to accurately predict </w:t>
      </w:r>
      <w:r w:rsidR="00C61C2A">
        <w:t xml:space="preserve">daily </w:t>
      </w:r>
      <w:r w:rsidR="007459B9">
        <w:t>environmental variation</w:t>
      </w:r>
      <w:r>
        <w:t xml:space="preserve">, organisms need to be able to </w:t>
      </w:r>
      <w:r w:rsidR="00070C15">
        <w:t>synchronize</w:t>
      </w:r>
      <w:r>
        <w:t xml:space="preserve"> their internal</w:t>
      </w:r>
      <w:r w:rsidR="00946801">
        <w:t>, autonomously produced,</w:t>
      </w:r>
      <w:r>
        <w:t xml:space="preserve"> c</w:t>
      </w:r>
      <w:r w:rsidR="0054577E">
        <w:t>ircadian</w:t>
      </w:r>
      <w:r>
        <w:t xml:space="preserve"> rhythms with the rhythm of the outside world. Th</w:t>
      </w:r>
      <w:r w:rsidR="00013892">
        <w:t xml:space="preserve">e </w:t>
      </w:r>
      <w:r w:rsidR="007459B9">
        <w:t>best known</w:t>
      </w:r>
      <w:r w:rsidR="00013892">
        <w:t xml:space="preserve"> synchronizing cue</w:t>
      </w:r>
      <w:r>
        <w:t xml:space="preserve"> is the day-night cycle, where timing of light reaching the eyes in mammals is processed by the brain, which then signals to the rest of the body. Another </w:t>
      </w:r>
      <w:r w:rsidR="00DE17F2">
        <w:t>major synchronizing signal</w:t>
      </w:r>
      <w:r>
        <w:t xml:space="preserve"> in mammals is the time at which food is eaten. </w:t>
      </w:r>
      <w:r w:rsidR="00B43811">
        <w:t>Unlike light</w:t>
      </w:r>
      <w:r w:rsidR="00870C4C">
        <w:t>/dark signals</w:t>
      </w:r>
      <w:r w:rsidR="00B43811">
        <w:t>, the mechanism by wh</w:t>
      </w:r>
      <w:r w:rsidR="00C66B85">
        <w:t xml:space="preserve">ich feeding </w:t>
      </w:r>
      <w:r w:rsidR="00070C15">
        <w:t>synchronizes</w:t>
      </w:r>
      <w:r w:rsidR="00C66B85">
        <w:t xml:space="preserve"> </w:t>
      </w:r>
      <w:r w:rsidR="00B43811">
        <w:t xml:space="preserve">circadian rhythms </w:t>
      </w:r>
      <w:r w:rsidR="00870C4C">
        <w:t xml:space="preserve">was </w:t>
      </w:r>
      <w:r w:rsidR="00AA5F35">
        <w:t xml:space="preserve">not </w:t>
      </w:r>
      <w:r w:rsidR="00870C4C">
        <w:t xml:space="preserve">well </w:t>
      </w:r>
      <w:r w:rsidR="00AA5F35">
        <w:t>understood</w:t>
      </w:r>
      <w:r w:rsidR="00B43811">
        <w:t>.</w:t>
      </w:r>
      <w:r w:rsidR="009C76BE">
        <w:t xml:space="preserve"> It </w:t>
      </w:r>
      <w:r w:rsidR="00870C4C">
        <w:t>wa</w:t>
      </w:r>
      <w:r w:rsidR="009C76BE">
        <w:t>s</w:t>
      </w:r>
      <w:r w:rsidR="00870C4C" w:rsidRPr="00870C4C">
        <w:t xml:space="preserve"> </w:t>
      </w:r>
      <w:r w:rsidR="00870C4C">
        <w:t>clear</w:t>
      </w:r>
      <w:r w:rsidR="009C76BE">
        <w:t>, however, that time of feeding is an extremely important cue for c</w:t>
      </w:r>
      <w:r w:rsidR="009966B4">
        <w:t xml:space="preserve">ircadian rhythms, </w:t>
      </w:r>
      <w:r w:rsidR="005931A9">
        <w:t>and</w:t>
      </w:r>
      <w:r w:rsidR="00870C4C">
        <w:t xml:space="preserve"> that</w:t>
      </w:r>
      <w:r w:rsidR="005931A9">
        <w:t xml:space="preserve"> eating at unusual times - as during shiftwork, when food is often consumed at night – is associated with a higher prevalence of a range of illnesses, including type 2 diabetes and some forms of cancer.</w:t>
      </w:r>
    </w:p>
    <w:p w14:paraId="0C874BD9" w14:textId="77777777" w:rsidR="00FE78B8" w:rsidRDefault="00FE78B8"/>
    <w:p w14:paraId="2FA4E45E" w14:textId="69541643" w:rsidR="00116EC3" w:rsidRDefault="00870C4C">
      <w:r>
        <w:t>At the outset of our investigation</w:t>
      </w:r>
      <w:r w:rsidR="00BD6717">
        <w:t>, w</w:t>
      </w:r>
      <w:r w:rsidR="002E2150">
        <w:t>e not</w:t>
      </w:r>
      <w:r>
        <w:t>ic</w:t>
      </w:r>
      <w:r w:rsidR="002E2150">
        <w:t xml:space="preserve">ed </w:t>
      </w:r>
      <w:r w:rsidR="006D6369">
        <w:t xml:space="preserve">that </w:t>
      </w:r>
      <w:r w:rsidR="00445C7F">
        <w:t>both insulin and</w:t>
      </w:r>
      <w:r w:rsidR="00972723">
        <w:t xml:space="preserve"> the related</w:t>
      </w:r>
      <w:r w:rsidR="00445C7F">
        <w:t xml:space="preserve"> insulin</w:t>
      </w:r>
      <w:r w:rsidR="00DD21BE">
        <w:t>-like growth factor-1 (</w:t>
      </w:r>
      <w:r w:rsidR="004B118D">
        <w:t xml:space="preserve">commonly </w:t>
      </w:r>
      <w:r w:rsidR="003E2675">
        <w:t>known</w:t>
      </w:r>
      <w:r w:rsidR="00DD21BE">
        <w:t xml:space="preserve"> as IGF-1)</w:t>
      </w:r>
      <w:r w:rsidR="0033436B">
        <w:t xml:space="preserve"> </w:t>
      </w:r>
      <w:r>
        <w:t>could</w:t>
      </w:r>
      <w:r w:rsidR="0033436B">
        <w:t xml:space="preserve"> </w:t>
      </w:r>
      <w:r w:rsidR="00F9753F">
        <w:t xml:space="preserve">shift the timing of circadian </w:t>
      </w:r>
      <w:r>
        <w:t xml:space="preserve">rhythms across </w:t>
      </w:r>
      <w:r w:rsidR="00C02FE2">
        <w:t>a</w:t>
      </w:r>
      <w:r w:rsidR="00CC0B87">
        <w:t xml:space="preserve"> </w:t>
      </w:r>
      <w:r>
        <w:t>broad range</w:t>
      </w:r>
      <w:r w:rsidR="00C02FE2">
        <w:t xml:space="preserve"> of </w:t>
      </w:r>
      <w:r>
        <w:t xml:space="preserve">cultured </w:t>
      </w:r>
      <w:r w:rsidR="00C02FE2">
        <w:t>cells and tissues.</w:t>
      </w:r>
      <w:r w:rsidR="00CC0B87">
        <w:t xml:space="preserve"> </w:t>
      </w:r>
      <w:r w:rsidR="00E249E1">
        <w:t>W</w:t>
      </w:r>
      <w:r w:rsidR="005108B5">
        <w:t xml:space="preserve">e </w:t>
      </w:r>
      <w:r>
        <w:t>pursued this to</w:t>
      </w:r>
      <w:r w:rsidR="005108B5">
        <w:t xml:space="preserve"> elucidate the mechanism by which insulin/IGF-1 </w:t>
      </w:r>
      <w:r>
        <w:t>shifts</w:t>
      </w:r>
      <w:r w:rsidR="005108B5">
        <w:t xml:space="preserve"> cellular </w:t>
      </w:r>
      <w:r>
        <w:t xml:space="preserve">rhythms, finding that in cultured cells and whole mice </w:t>
      </w:r>
      <w:r w:rsidR="00A064EE">
        <w:t>insulin</w:t>
      </w:r>
      <w:r>
        <w:t>/</w:t>
      </w:r>
      <w:r w:rsidR="00A064EE">
        <w:t xml:space="preserve">IGF-1 </w:t>
      </w:r>
      <w:r>
        <w:t xml:space="preserve">elicited a rapid </w:t>
      </w:r>
      <w:r w:rsidR="00FD738C">
        <w:t xml:space="preserve">increase in </w:t>
      </w:r>
      <w:r>
        <w:t>the activity of ‘PERIOD’</w:t>
      </w:r>
      <w:r w:rsidDel="00870C4C">
        <w:t xml:space="preserve"> </w:t>
      </w:r>
      <w:r>
        <w:t xml:space="preserve">clock </w:t>
      </w:r>
      <w:r w:rsidR="00FD738C">
        <w:t>protein</w:t>
      </w:r>
      <w:r>
        <w:t xml:space="preserve">s. Based on </w:t>
      </w:r>
      <w:r w:rsidR="00116EC3">
        <w:t>pioneering experiments with fruit</w:t>
      </w:r>
      <w:r w:rsidR="007B52AE">
        <w:t xml:space="preserve"> </w:t>
      </w:r>
      <w:r w:rsidR="00116EC3">
        <w:t>flies during the 1970’s, t</w:t>
      </w:r>
      <w:r>
        <w:t>he</w:t>
      </w:r>
      <w:r w:rsidR="00116EC3">
        <w:t xml:space="preserve"> activity of</w:t>
      </w:r>
      <w:r>
        <w:t xml:space="preserve"> PERIOD proteins </w:t>
      </w:r>
      <w:r w:rsidR="00116EC3">
        <w:t xml:space="preserve">is now </w:t>
      </w:r>
      <w:r w:rsidR="007459B9">
        <w:t>well established</w:t>
      </w:r>
      <w:r w:rsidR="00116EC3">
        <w:t xml:space="preserve"> as being</w:t>
      </w:r>
      <w:r w:rsidR="000F441B">
        <w:t xml:space="preserve"> </w:t>
      </w:r>
      <w:r w:rsidR="00C16D1C">
        <w:t xml:space="preserve">critical for determining the </w:t>
      </w:r>
      <w:r w:rsidR="008E0431">
        <w:t xml:space="preserve">timing of the </w:t>
      </w:r>
      <w:r w:rsidR="00C16D1C">
        <w:t>circadian oscillation</w:t>
      </w:r>
      <w:r w:rsidR="00116EC3">
        <w:t xml:space="preserve"> in </w:t>
      </w:r>
      <w:r w:rsidR="007459B9">
        <w:t>mammalian cells</w:t>
      </w:r>
      <w:r w:rsidR="00C16D1C">
        <w:t xml:space="preserve">. </w:t>
      </w:r>
      <w:r w:rsidR="0032791C">
        <w:t xml:space="preserve">By using drugs that </w:t>
      </w:r>
      <w:r w:rsidR="00E249E1">
        <w:t>inhibit</w:t>
      </w:r>
      <w:r w:rsidR="0032791C">
        <w:t xml:space="preserve"> </w:t>
      </w:r>
      <w:r w:rsidR="00E249E1">
        <w:t xml:space="preserve">major steps in the insulin signaling </w:t>
      </w:r>
      <w:r w:rsidR="008018DE">
        <w:t xml:space="preserve">pathway, we </w:t>
      </w:r>
      <w:r w:rsidR="00116EC3">
        <w:t xml:space="preserve">found </w:t>
      </w:r>
      <w:r w:rsidR="00C16D1C">
        <w:t>that increase</w:t>
      </w:r>
      <w:r w:rsidR="00116EC3">
        <w:t>s</w:t>
      </w:r>
      <w:r w:rsidR="00C16D1C">
        <w:t xml:space="preserve"> in PERIOD</w:t>
      </w:r>
      <w:r w:rsidR="00116EC3">
        <w:t xml:space="preserve"> </w:t>
      </w:r>
      <w:r w:rsidR="008018DE">
        <w:t>occurred through the cellular messenger PIP</w:t>
      </w:r>
      <w:r w:rsidR="008018DE">
        <w:rPr>
          <w:vertAlign w:val="subscript"/>
        </w:rPr>
        <w:t>3</w:t>
      </w:r>
      <w:r w:rsidR="008018DE">
        <w:t xml:space="preserve"> </w:t>
      </w:r>
      <w:r w:rsidR="00116EC3">
        <w:t>to activate</w:t>
      </w:r>
      <w:r w:rsidR="008018DE">
        <w:t xml:space="preserve"> </w:t>
      </w:r>
      <w:r w:rsidR="00F1495A">
        <w:t xml:space="preserve">the </w:t>
      </w:r>
      <w:r w:rsidR="00923FC4">
        <w:t>downstream protein</w:t>
      </w:r>
      <w:r w:rsidR="00A201F7">
        <w:t xml:space="preserve"> complex</w:t>
      </w:r>
      <w:r w:rsidR="00923FC4">
        <w:t xml:space="preserve"> </w:t>
      </w:r>
      <w:proofErr w:type="spellStart"/>
      <w:r w:rsidR="00973BF6">
        <w:t>mTORC</w:t>
      </w:r>
      <w:proofErr w:type="spellEnd"/>
      <w:r w:rsidR="008018DE">
        <w:t xml:space="preserve">, an important </w:t>
      </w:r>
      <w:r w:rsidR="00524FCF">
        <w:t>regulator</w:t>
      </w:r>
      <w:r w:rsidR="008018DE">
        <w:t xml:space="preserve"> </w:t>
      </w:r>
      <w:r w:rsidR="00524FCF">
        <w:t xml:space="preserve">of </w:t>
      </w:r>
      <w:r w:rsidR="008018DE">
        <w:t xml:space="preserve">protein production in cells. </w:t>
      </w:r>
      <w:proofErr w:type="spellStart"/>
      <w:r w:rsidR="00DC270C">
        <w:t>mTORC</w:t>
      </w:r>
      <w:proofErr w:type="spellEnd"/>
      <w:r w:rsidR="00116EC3">
        <w:t xml:space="preserve"> regulates many cellular functions however, and so we found that </w:t>
      </w:r>
      <w:r w:rsidR="00C27031">
        <w:t xml:space="preserve">the selective increase in PERIOD </w:t>
      </w:r>
      <w:r w:rsidR="00116EC3">
        <w:t xml:space="preserve">was </w:t>
      </w:r>
      <w:r w:rsidR="007459B9">
        <w:t>achieved</w:t>
      </w:r>
      <w:r w:rsidR="00116EC3">
        <w:t xml:space="preserve"> by simultaneous </w:t>
      </w:r>
      <w:r w:rsidR="00CA75FA">
        <w:t>degradation of micro interfering RNAs (miRNAs) that normally suppress the production of PER</w:t>
      </w:r>
      <w:r w:rsidR="00C27031">
        <w:t>IOD</w:t>
      </w:r>
      <w:r w:rsidR="00CA75FA">
        <w:t xml:space="preserve"> proteins.</w:t>
      </w:r>
      <w:bookmarkStart w:id="0" w:name="_GoBack"/>
      <w:bookmarkEnd w:id="0"/>
    </w:p>
    <w:p w14:paraId="33719BE5" w14:textId="77777777" w:rsidR="00116EC3" w:rsidRDefault="00116EC3"/>
    <w:p w14:paraId="1D4E203F" w14:textId="77777777" w:rsidR="004060FD" w:rsidRDefault="004060FD"/>
    <w:p w14:paraId="39A4BA2F" w14:textId="37E78183" w:rsidR="007F1B23" w:rsidRDefault="007F1B23">
      <w:r>
        <w:t xml:space="preserve">Blood levels of insulin and </w:t>
      </w:r>
      <w:r w:rsidR="007459B9">
        <w:t xml:space="preserve">free </w:t>
      </w:r>
      <w:r>
        <w:t>IGF-1 rise in response to feeding</w:t>
      </w:r>
      <w:r w:rsidR="007459B9">
        <w:t>, so w</w:t>
      </w:r>
      <w:r>
        <w:t xml:space="preserve">e </w:t>
      </w:r>
      <w:r w:rsidR="007459B9">
        <w:t>next asked</w:t>
      </w:r>
      <w:r>
        <w:t xml:space="preserve"> whether insulin and IGF-1 </w:t>
      </w:r>
      <w:r w:rsidR="007459B9">
        <w:t xml:space="preserve">might </w:t>
      </w:r>
      <w:r>
        <w:t xml:space="preserve">be the </w:t>
      </w:r>
      <w:r w:rsidR="007459B9">
        <w:t xml:space="preserve">major </w:t>
      </w:r>
      <w:r>
        <w:t xml:space="preserve">signal </w:t>
      </w:r>
      <w:r w:rsidR="00270866">
        <w:t>synchronizing</w:t>
      </w:r>
      <w:r>
        <w:t xml:space="preserve"> mammalian circadian rhythms with feeding. To answer this, </w:t>
      </w:r>
      <w:r w:rsidR="007459B9">
        <w:t>w</w:t>
      </w:r>
      <w:r>
        <w:t xml:space="preserve">e </w:t>
      </w:r>
      <w:r w:rsidR="007459B9">
        <w:t>measured how quickly</w:t>
      </w:r>
      <w:r>
        <w:t xml:space="preserve"> mice </w:t>
      </w:r>
      <w:r w:rsidR="007459B9">
        <w:t xml:space="preserve">shift their circadian rhythms to </w:t>
      </w:r>
      <w:r>
        <w:t xml:space="preserve">synchronize </w:t>
      </w:r>
      <w:r w:rsidR="007459B9">
        <w:t>with a 12h delay in their feeding time.</w:t>
      </w:r>
      <w:r>
        <w:t xml:space="preserve"> </w:t>
      </w:r>
      <w:r w:rsidR="007459B9">
        <w:t>Within 5 days, control m</w:t>
      </w:r>
      <w:r>
        <w:t>ice shift</w:t>
      </w:r>
      <w:r w:rsidR="007459B9">
        <w:t>ed</w:t>
      </w:r>
      <w:r>
        <w:t xml:space="preserve"> </w:t>
      </w:r>
      <w:r w:rsidR="007459B9">
        <w:t>their circadian rhythms to match feeding time</w:t>
      </w:r>
      <w:r>
        <w:t xml:space="preserve">, whereas the mice receiving </w:t>
      </w:r>
      <w:r w:rsidR="007459B9">
        <w:t xml:space="preserve">a drug in their drinking water that blocked </w:t>
      </w:r>
      <w:r>
        <w:t xml:space="preserve">insulin/IGF-1 </w:t>
      </w:r>
      <w:r w:rsidR="007459B9">
        <w:t>signaling showed no significant shift over this time</w:t>
      </w:r>
      <w:r>
        <w:t xml:space="preserve">. This suggests that insulin/IGF-1 signaling is </w:t>
      </w:r>
      <w:r w:rsidR="00021622">
        <w:t>a</w:t>
      </w:r>
      <w:r w:rsidR="007459B9">
        <w:t xml:space="preserve"> </w:t>
      </w:r>
      <w:r>
        <w:t xml:space="preserve">major factor </w:t>
      </w:r>
      <w:r w:rsidR="007459B9">
        <w:t xml:space="preserve">that communicates time of feeding </w:t>
      </w:r>
      <w:r w:rsidR="00C92D22">
        <w:t xml:space="preserve">to </w:t>
      </w:r>
      <w:proofErr w:type="spellStart"/>
      <w:r w:rsidR="00C92D22">
        <w:t>synchronise</w:t>
      </w:r>
      <w:proofErr w:type="spellEnd"/>
      <w:r w:rsidR="00C92D22">
        <w:t xml:space="preserve"> </w:t>
      </w:r>
      <w:r>
        <w:t xml:space="preserve">circadian rhythms </w:t>
      </w:r>
      <w:r w:rsidR="00C92D22">
        <w:t>in cells throughout the body.</w:t>
      </w:r>
    </w:p>
    <w:p w14:paraId="0B3D1CEF" w14:textId="77777777" w:rsidR="007F1B23" w:rsidRDefault="007F1B23"/>
    <w:p w14:paraId="0E1FA0D3" w14:textId="64ECDC7A" w:rsidR="00C66B85" w:rsidRDefault="00680352">
      <w:r>
        <w:t xml:space="preserve">Most people </w:t>
      </w:r>
      <w:r w:rsidR="007459B9">
        <w:t xml:space="preserve">follow </w:t>
      </w:r>
      <w:r w:rsidR="008E3281">
        <w:t xml:space="preserve">a consistent timing relationship between </w:t>
      </w:r>
      <w:r w:rsidR="007459B9">
        <w:t xml:space="preserve">the </w:t>
      </w:r>
      <w:r w:rsidR="008E3281">
        <w:t xml:space="preserve">major </w:t>
      </w:r>
      <w:r w:rsidR="007459B9">
        <w:t>daily timing cues of light and feeding time. B</w:t>
      </w:r>
      <w:r w:rsidR="008E3281">
        <w:t xml:space="preserve">roadly speaking, we eat food when it is </w:t>
      </w:r>
      <w:r w:rsidR="00705E53">
        <w:t>day</w:t>
      </w:r>
      <w:r w:rsidR="008E3281">
        <w:t>light.</w:t>
      </w:r>
      <w:r w:rsidR="00211674">
        <w:t xml:space="preserve"> </w:t>
      </w:r>
      <w:r w:rsidR="009229F6">
        <w:t>Changing</w:t>
      </w:r>
      <w:r w:rsidR="00211674">
        <w:t xml:space="preserve"> the timing relationship between these cues</w:t>
      </w:r>
      <w:r w:rsidR="00C92D22">
        <w:t xml:space="preserve"> </w:t>
      </w:r>
      <w:r w:rsidR="009229F6">
        <w:t xml:space="preserve">– in shift work, for example – is </w:t>
      </w:r>
      <w:r w:rsidR="00C92D22">
        <w:t xml:space="preserve">a </w:t>
      </w:r>
      <w:r w:rsidR="009229F6">
        <w:t xml:space="preserve">risk factor for a number of </w:t>
      </w:r>
      <w:r w:rsidR="00C92D22">
        <w:t xml:space="preserve">chronic age-related </w:t>
      </w:r>
      <w:r w:rsidR="009229F6">
        <w:t xml:space="preserve">diseases. </w:t>
      </w:r>
      <w:r w:rsidR="00E60C98">
        <w:t>It is</w:t>
      </w:r>
      <w:r w:rsidR="00AC616E">
        <w:t xml:space="preserve"> </w:t>
      </w:r>
      <w:r w:rsidR="009229F6">
        <w:t xml:space="preserve">our hope </w:t>
      </w:r>
      <w:r w:rsidR="00E60C98">
        <w:t xml:space="preserve">that identification of the molecular mechanisms </w:t>
      </w:r>
      <w:r w:rsidR="00C96FA4">
        <w:t xml:space="preserve">– such as insulin signaling – </w:t>
      </w:r>
      <w:r w:rsidR="00E60C98">
        <w:t xml:space="preserve">by which </w:t>
      </w:r>
      <w:r w:rsidR="007459B9">
        <w:t xml:space="preserve">external timing </w:t>
      </w:r>
      <w:r w:rsidR="00A3456E">
        <w:t>cues interact with</w:t>
      </w:r>
      <w:r w:rsidR="00E60C98">
        <w:t xml:space="preserve"> </w:t>
      </w:r>
      <w:r w:rsidR="007459B9">
        <w:t xml:space="preserve">our innate </w:t>
      </w:r>
      <w:r w:rsidR="00E60C98">
        <w:t xml:space="preserve">circadian </w:t>
      </w:r>
      <w:r w:rsidR="007459B9">
        <w:t xml:space="preserve">rhythms </w:t>
      </w:r>
      <w:r w:rsidR="009229F6">
        <w:t xml:space="preserve">to influence health </w:t>
      </w:r>
      <w:r w:rsidR="007306CE">
        <w:t xml:space="preserve">outcomes </w:t>
      </w:r>
      <w:r w:rsidR="00A44B19">
        <w:t xml:space="preserve">will </w:t>
      </w:r>
      <w:r w:rsidR="00744267">
        <w:t>inform development of</w:t>
      </w:r>
      <w:r w:rsidR="00A3456E">
        <w:t xml:space="preserve"> methods to alleviate the detrimental health effects of </w:t>
      </w:r>
      <w:r w:rsidR="006D61E9">
        <w:t>shift working</w:t>
      </w:r>
      <w:r w:rsidR="007306CE">
        <w:t xml:space="preserve"> and other forms of circadian disruption</w:t>
      </w:r>
      <w:r w:rsidR="00A3456E">
        <w:t>.</w:t>
      </w:r>
    </w:p>
    <w:p w14:paraId="6E6988C1" w14:textId="77777777" w:rsidR="00C66B85" w:rsidRDefault="00C66B85"/>
    <w:p w14:paraId="2DD862B6" w14:textId="77777777" w:rsidR="009C76BE" w:rsidRDefault="009C76BE"/>
    <w:p w14:paraId="45E0B440" w14:textId="77777777" w:rsidR="009C76BE" w:rsidRPr="001B7646" w:rsidRDefault="009C76BE"/>
    <w:sectPr w:rsidR="009C76BE" w:rsidRPr="001B7646" w:rsidSect="0095328C">
      <w:pgSz w:w="12240" w:h="15840"/>
      <w:pgMar w:top="1440" w:right="1440" w:bottom="14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F04"/>
    <w:rsid w:val="00013892"/>
    <w:rsid w:val="00021622"/>
    <w:rsid w:val="00055BF1"/>
    <w:rsid w:val="000671AF"/>
    <w:rsid w:val="000705FC"/>
    <w:rsid w:val="00070C15"/>
    <w:rsid w:val="000F441B"/>
    <w:rsid w:val="00115A6A"/>
    <w:rsid w:val="00116EC3"/>
    <w:rsid w:val="00121F04"/>
    <w:rsid w:val="00137943"/>
    <w:rsid w:val="001415C2"/>
    <w:rsid w:val="0015186E"/>
    <w:rsid w:val="001759B7"/>
    <w:rsid w:val="00183DB0"/>
    <w:rsid w:val="001B7646"/>
    <w:rsid w:val="001E5CAC"/>
    <w:rsid w:val="001F2476"/>
    <w:rsid w:val="00211674"/>
    <w:rsid w:val="00245EFB"/>
    <w:rsid w:val="00270866"/>
    <w:rsid w:val="002A4D63"/>
    <w:rsid w:val="002A5731"/>
    <w:rsid w:val="002C0311"/>
    <w:rsid w:val="002E2150"/>
    <w:rsid w:val="002F3C19"/>
    <w:rsid w:val="002F6339"/>
    <w:rsid w:val="003250AC"/>
    <w:rsid w:val="003255A5"/>
    <w:rsid w:val="0032791C"/>
    <w:rsid w:val="0033436B"/>
    <w:rsid w:val="0035269E"/>
    <w:rsid w:val="00357D89"/>
    <w:rsid w:val="003841AE"/>
    <w:rsid w:val="003912C6"/>
    <w:rsid w:val="003D4C55"/>
    <w:rsid w:val="003E2675"/>
    <w:rsid w:val="003E4733"/>
    <w:rsid w:val="003E4EBA"/>
    <w:rsid w:val="003F1AE4"/>
    <w:rsid w:val="004060FD"/>
    <w:rsid w:val="00445C7F"/>
    <w:rsid w:val="004636EB"/>
    <w:rsid w:val="00484B3E"/>
    <w:rsid w:val="004A360C"/>
    <w:rsid w:val="004B118D"/>
    <w:rsid w:val="004D28E6"/>
    <w:rsid w:val="00506BC6"/>
    <w:rsid w:val="005108B5"/>
    <w:rsid w:val="00524FCF"/>
    <w:rsid w:val="0054577E"/>
    <w:rsid w:val="005467B7"/>
    <w:rsid w:val="00574BAB"/>
    <w:rsid w:val="005778D6"/>
    <w:rsid w:val="005931A9"/>
    <w:rsid w:val="00593A47"/>
    <w:rsid w:val="005D17F7"/>
    <w:rsid w:val="006045E3"/>
    <w:rsid w:val="00620347"/>
    <w:rsid w:val="006260C4"/>
    <w:rsid w:val="006265F3"/>
    <w:rsid w:val="00637234"/>
    <w:rsid w:val="00663EE7"/>
    <w:rsid w:val="00680061"/>
    <w:rsid w:val="00680352"/>
    <w:rsid w:val="006D61E9"/>
    <w:rsid w:val="006D6369"/>
    <w:rsid w:val="00705E53"/>
    <w:rsid w:val="0071692F"/>
    <w:rsid w:val="00716D96"/>
    <w:rsid w:val="007306CE"/>
    <w:rsid w:val="00744267"/>
    <w:rsid w:val="007459B9"/>
    <w:rsid w:val="007A0BBD"/>
    <w:rsid w:val="007A325C"/>
    <w:rsid w:val="007B52AE"/>
    <w:rsid w:val="007F1B23"/>
    <w:rsid w:val="008018DE"/>
    <w:rsid w:val="008340B7"/>
    <w:rsid w:val="00840D43"/>
    <w:rsid w:val="00870C4C"/>
    <w:rsid w:val="008A1B3B"/>
    <w:rsid w:val="008E0431"/>
    <w:rsid w:val="008E3281"/>
    <w:rsid w:val="008F3F1A"/>
    <w:rsid w:val="008F5ABF"/>
    <w:rsid w:val="0090299E"/>
    <w:rsid w:val="0092100D"/>
    <w:rsid w:val="009229F6"/>
    <w:rsid w:val="00923FC4"/>
    <w:rsid w:val="00946801"/>
    <w:rsid w:val="00950BB7"/>
    <w:rsid w:val="0095328C"/>
    <w:rsid w:val="00972723"/>
    <w:rsid w:val="00973BF6"/>
    <w:rsid w:val="009753F0"/>
    <w:rsid w:val="009966B4"/>
    <w:rsid w:val="009A3BA1"/>
    <w:rsid w:val="009C76BE"/>
    <w:rsid w:val="009E4CAA"/>
    <w:rsid w:val="009E762F"/>
    <w:rsid w:val="00A064EE"/>
    <w:rsid w:val="00A201F7"/>
    <w:rsid w:val="00A25989"/>
    <w:rsid w:val="00A3456E"/>
    <w:rsid w:val="00A44B19"/>
    <w:rsid w:val="00AA5F35"/>
    <w:rsid w:val="00AB53DD"/>
    <w:rsid w:val="00AC616E"/>
    <w:rsid w:val="00B03251"/>
    <w:rsid w:val="00B43811"/>
    <w:rsid w:val="00B80CE8"/>
    <w:rsid w:val="00BA2F5C"/>
    <w:rsid w:val="00BC55AD"/>
    <w:rsid w:val="00BC694B"/>
    <w:rsid w:val="00BD6717"/>
    <w:rsid w:val="00C02FE2"/>
    <w:rsid w:val="00C16D1C"/>
    <w:rsid w:val="00C27031"/>
    <w:rsid w:val="00C61C2A"/>
    <w:rsid w:val="00C66B85"/>
    <w:rsid w:val="00C872B7"/>
    <w:rsid w:val="00C92D22"/>
    <w:rsid w:val="00C96FA4"/>
    <w:rsid w:val="00CA75FA"/>
    <w:rsid w:val="00CB37C9"/>
    <w:rsid w:val="00CC0B87"/>
    <w:rsid w:val="00D168EE"/>
    <w:rsid w:val="00D335AE"/>
    <w:rsid w:val="00D53950"/>
    <w:rsid w:val="00D85387"/>
    <w:rsid w:val="00D90AAF"/>
    <w:rsid w:val="00DB25A2"/>
    <w:rsid w:val="00DC0916"/>
    <w:rsid w:val="00DC270C"/>
    <w:rsid w:val="00DD21BE"/>
    <w:rsid w:val="00DD2621"/>
    <w:rsid w:val="00DD4308"/>
    <w:rsid w:val="00DE17F2"/>
    <w:rsid w:val="00DE307E"/>
    <w:rsid w:val="00E161A9"/>
    <w:rsid w:val="00E219BE"/>
    <w:rsid w:val="00E249E1"/>
    <w:rsid w:val="00E60C98"/>
    <w:rsid w:val="00E93FBE"/>
    <w:rsid w:val="00EA4C08"/>
    <w:rsid w:val="00F03F2F"/>
    <w:rsid w:val="00F1495A"/>
    <w:rsid w:val="00F20B35"/>
    <w:rsid w:val="00F43A50"/>
    <w:rsid w:val="00F77EB2"/>
    <w:rsid w:val="00F92187"/>
    <w:rsid w:val="00F9753F"/>
    <w:rsid w:val="00FD3161"/>
    <w:rsid w:val="00FD738C"/>
    <w:rsid w:val="00FE7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CD02C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37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37C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719</Words>
  <Characters>4101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2019-07-12T23:47:00Z</dcterms:created>
  <dcterms:modified xsi:type="dcterms:W3CDTF">2019-07-13T17:15:00Z</dcterms:modified>
</cp:coreProperties>
</file>