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30B7" w14:textId="31C3F95D" w:rsidR="00BA5DBE" w:rsidRPr="007E04D6" w:rsidRDefault="00BA5DBE" w:rsidP="00BA5DBE">
      <w:pPr>
        <w:rPr>
          <w:b/>
          <w:bCs/>
        </w:rPr>
      </w:pPr>
      <w:r w:rsidRPr="007E04D6">
        <w:rPr>
          <w:b/>
          <w:bCs/>
        </w:rPr>
        <w:t>A receptor for human sweat</w:t>
      </w:r>
    </w:p>
    <w:p w14:paraId="46422D64" w14:textId="77777777" w:rsidR="002F1861" w:rsidRDefault="002F1861" w:rsidP="00BA5DBE"/>
    <w:p w14:paraId="2D2A3E9B" w14:textId="77522EB8" w:rsidR="002F1861" w:rsidRPr="002F1861" w:rsidRDefault="002F1861" w:rsidP="002F1861">
      <w:pPr>
        <w:rPr>
          <w:bCs/>
          <w:i/>
          <w:iCs/>
          <w:vertAlign w:val="superscript"/>
        </w:rPr>
      </w:pPr>
      <w:r w:rsidRPr="002F1861">
        <w:rPr>
          <w:bCs/>
          <w:i/>
          <w:iCs/>
        </w:rPr>
        <w:t>Jo</w:t>
      </w:r>
      <w:r>
        <w:rPr>
          <w:bCs/>
          <w:i/>
          <w:iCs/>
        </w:rPr>
        <w:t>hn</w:t>
      </w:r>
      <w:r w:rsidRPr="002F1861">
        <w:rPr>
          <w:bCs/>
          <w:i/>
          <w:iCs/>
        </w:rPr>
        <w:t xml:space="preserve"> </w:t>
      </w:r>
      <w:r>
        <w:rPr>
          <w:bCs/>
          <w:i/>
          <w:iCs/>
        </w:rPr>
        <w:t>S</w:t>
      </w:r>
      <w:r w:rsidRPr="002F1861">
        <w:rPr>
          <w:bCs/>
          <w:i/>
          <w:iCs/>
        </w:rPr>
        <w:t xml:space="preserve">. </w:t>
      </w:r>
      <w:proofErr w:type="spellStart"/>
      <w:r>
        <w:rPr>
          <w:bCs/>
          <w:i/>
          <w:iCs/>
        </w:rPr>
        <w:t>Castillo</w:t>
      </w:r>
      <w:r w:rsidRPr="002F1861">
        <w:rPr>
          <w:bCs/>
          <w:i/>
          <w:iCs/>
          <w:vertAlign w:val="superscript"/>
        </w:rPr>
        <w:t>a</w:t>
      </w:r>
      <w:proofErr w:type="spellEnd"/>
      <w:r>
        <w:rPr>
          <w:bCs/>
          <w:i/>
          <w:iCs/>
        </w:rPr>
        <w:t xml:space="preserve"> </w:t>
      </w:r>
      <w:r w:rsidRPr="002F1861">
        <w:rPr>
          <w:bCs/>
          <w:i/>
          <w:iCs/>
        </w:rPr>
        <w:t xml:space="preserve">&amp; Matthew </w:t>
      </w:r>
      <w:proofErr w:type="spellStart"/>
      <w:r w:rsidRPr="002F1861">
        <w:rPr>
          <w:bCs/>
          <w:i/>
          <w:iCs/>
        </w:rPr>
        <w:t>DeGennaro</w:t>
      </w:r>
      <w:r w:rsidRPr="002F1861">
        <w:rPr>
          <w:bCs/>
          <w:i/>
          <w:iCs/>
          <w:vertAlign w:val="superscript"/>
        </w:rPr>
        <w:t>a</w:t>
      </w:r>
      <w:proofErr w:type="spellEnd"/>
      <w:r w:rsidRPr="002F1861">
        <w:rPr>
          <w:bCs/>
          <w:i/>
          <w:iCs/>
          <w:vertAlign w:val="superscript"/>
        </w:rPr>
        <w:t xml:space="preserve"> </w:t>
      </w:r>
    </w:p>
    <w:p w14:paraId="48B08D8F" w14:textId="77777777" w:rsidR="002F1861" w:rsidRPr="002F1861" w:rsidRDefault="002F1861" w:rsidP="002F1861">
      <w:pPr>
        <w:rPr>
          <w:bCs/>
        </w:rPr>
      </w:pPr>
      <w:proofErr w:type="spellStart"/>
      <w:r w:rsidRPr="002F1861">
        <w:rPr>
          <w:bCs/>
          <w:vertAlign w:val="superscript"/>
        </w:rPr>
        <w:t>a</w:t>
      </w:r>
      <w:r w:rsidRPr="002F1861">
        <w:rPr>
          <w:bCs/>
        </w:rPr>
        <w:t>Department</w:t>
      </w:r>
      <w:proofErr w:type="spellEnd"/>
      <w:r w:rsidRPr="002F1861">
        <w:rPr>
          <w:bCs/>
        </w:rPr>
        <w:t xml:space="preserve"> of Biological Sciences &amp; Biomolecular Sciences Institute, Florida International University, Miami, FL.</w:t>
      </w:r>
    </w:p>
    <w:p w14:paraId="57E29DF7" w14:textId="77777777" w:rsidR="00BA5DBE" w:rsidRDefault="00BA5DBE" w:rsidP="00BA5DBE"/>
    <w:p w14:paraId="0C8AA8C7" w14:textId="2A362268" w:rsidR="00002D12" w:rsidRDefault="00F906C6" w:rsidP="00C7790A">
      <w:pPr>
        <w:jc w:val="both"/>
      </w:pPr>
      <w:r>
        <w:t>When we sweat, our pores excrete a compound called lactic acid.</w:t>
      </w:r>
      <w:r w:rsidR="00002D12">
        <w:t xml:space="preserve"> Since the 1960s</w:t>
      </w:r>
      <w:r w:rsidR="00196132">
        <w:t>,</w:t>
      </w:r>
      <w:r w:rsidR="00002D12">
        <w:t xml:space="preserve"> scientists have known that lactic acid can elicit attraction in mosquitoes but how they sense this compound has been elusive until now.</w:t>
      </w:r>
      <w:r>
        <w:t xml:space="preserve"> </w:t>
      </w:r>
      <w:r w:rsidR="00153AC8">
        <w:t xml:space="preserve">Mosquitoes </w:t>
      </w:r>
      <w:r w:rsidR="004E442A">
        <w:t xml:space="preserve">are hard-wired </w:t>
      </w:r>
      <w:r w:rsidR="004E309E">
        <w:t>for</w:t>
      </w:r>
      <w:r w:rsidR="004E442A">
        <w:t xml:space="preserve"> seeking a vertebrate host </w:t>
      </w:r>
      <w:r w:rsidR="004E309E">
        <w:t>to obtain</w:t>
      </w:r>
      <w:r w:rsidR="004E442A">
        <w:t xml:space="preserve"> a blood meal. This innate behavior along with their ability to transmit </w:t>
      </w:r>
      <w:r w:rsidR="008C6AC0">
        <w:t xml:space="preserve">diseases </w:t>
      </w:r>
      <w:r w:rsidR="004E442A">
        <w:t xml:space="preserve">has made mosquitoes the deadliest animal in the world. </w:t>
      </w:r>
    </w:p>
    <w:p w14:paraId="1B76D585" w14:textId="035F47DF" w:rsidR="00BA5DBE" w:rsidRDefault="004E442A" w:rsidP="002F1861">
      <w:pPr>
        <w:ind w:firstLine="720"/>
        <w:jc w:val="both"/>
      </w:pPr>
      <w:r>
        <w:t xml:space="preserve">Mosquitoes have detectors of chemicals </w:t>
      </w:r>
      <w:r w:rsidR="007262F7">
        <w:t>emitted from</w:t>
      </w:r>
      <w:r>
        <w:t xml:space="preserve"> our </w:t>
      </w:r>
      <w:r w:rsidR="007262F7">
        <w:t>body</w:t>
      </w:r>
      <w:r>
        <w:t xml:space="preserve"> that </w:t>
      </w:r>
      <w:r w:rsidR="00755163">
        <w:t xml:space="preserve">allow them to find us through </w:t>
      </w:r>
      <w:r w:rsidR="004E309E">
        <w:t>their sense of smell (olfaction)</w:t>
      </w:r>
      <w:r w:rsidR="00755163">
        <w:t xml:space="preserve">. </w:t>
      </w:r>
      <w:r w:rsidR="00BA5DBE">
        <w:t>Our lab</w:t>
      </w:r>
      <w:r w:rsidR="00D652E7">
        <w:t>’</w:t>
      </w:r>
      <w:r w:rsidR="00BA5DBE">
        <w:t>s focus is to use genetics to identify the</w:t>
      </w:r>
      <w:r w:rsidR="00755163">
        <w:t xml:space="preserve"> mosquito</w:t>
      </w:r>
      <w:r w:rsidR="00BA5DBE">
        <w:t xml:space="preserve"> receptors that are responsible for </w:t>
      </w:r>
      <w:r w:rsidR="00196132">
        <w:t>detecting their</w:t>
      </w:r>
      <w:r w:rsidR="00BA5DBE">
        <w:t xml:space="preserve"> human</w:t>
      </w:r>
      <w:r w:rsidR="00196132">
        <w:t xml:space="preserve"> and plant hosts.</w:t>
      </w:r>
      <w:r w:rsidR="00755163">
        <w:t xml:space="preserve"> </w:t>
      </w:r>
      <w:r w:rsidR="00F906C6">
        <w:t>I</w:t>
      </w:r>
      <w:r w:rsidR="00755163">
        <w:t>n our recent paper</w:t>
      </w:r>
      <w:r w:rsidR="00F906C6">
        <w:t>,</w:t>
      </w:r>
      <w:r w:rsidR="00755163">
        <w:t xml:space="preserve"> we have found </w:t>
      </w:r>
      <w:r w:rsidR="00002D12">
        <w:t xml:space="preserve">a </w:t>
      </w:r>
      <w:r w:rsidR="00755163">
        <w:t xml:space="preserve">receptor pathway </w:t>
      </w:r>
      <w:r w:rsidR="00155DB4">
        <w:t>in the mosquito</w:t>
      </w:r>
      <w:r w:rsidR="008C6AC0">
        <w:t xml:space="preserve"> that senses</w:t>
      </w:r>
      <w:r w:rsidR="00755163">
        <w:t xml:space="preserve"> </w:t>
      </w:r>
      <w:r w:rsidR="00155DB4">
        <w:t>human odor</w:t>
      </w:r>
      <w:r w:rsidR="004E309E">
        <w:t>s including lactic acid</w:t>
      </w:r>
      <w:r w:rsidR="00BA5DBE">
        <w:t>.</w:t>
      </w:r>
      <w:r w:rsidR="00F906C6">
        <w:t xml:space="preserve"> </w:t>
      </w:r>
      <w:r w:rsidR="00BA5DBE">
        <w:t xml:space="preserve">Mosquitoes </w:t>
      </w:r>
      <w:r w:rsidR="00751D2C">
        <w:t>have three main classe</w:t>
      </w:r>
      <w:r w:rsidR="00E942D1">
        <w:t>s of chemosensory receptors</w:t>
      </w:r>
      <w:r w:rsidR="007262F7">
        <w:t xml:space="preserve"> that</w:t>
      </w:r>
      <w:r w:rsidR="00E942D1">
        <w:t xml:space="preserve"> they use to interpret information from their environment.</w:t>
      </w:r>
      <w:r w:rsidR="00BA5DBE">
        <w:t xml:space="preserve"> To locate a host for a blood meal, female mosquitoes </w:t>
      </w:r>
      <w:r w:rsidR="00002D12">
        <w:t>detect</w:t>
      </w:r>
      <w:r w:rsidR="00D4766F">
        <w:t xml:space="preserve"> </w:t>
      </w:r>
      <w:r w:rsidR="00BA5DBE">
        <w:t>carbon dioxide (CO</w:t>
      </w:r>
      <w:r w:rsidR="00BA5DBE">
        <w:rPr>
          <w:vertAlign w:val="subscript"/>
        </w:rPr>
        <w:t>2</w:t>
      </w:r>
      <w:r w:rsidR="00BA5DBE">
        <w:t xml:space="preserve">) </w:t>
      </w:r>
      <w:r w:rsidR="00002D12">
        <w:t xml:space="preserve">from our breath </w:t>
      </w:r>
      <w:r w:rsidR="00BA5DBE">
        <w:t>using the gustatory receptor (GRs) family of chemosensory receptors. They are then attracted to volatile</w:t>
      </w:r>
      <w:r w:rsidR="00F803AD">
        <w:t xml:space="preserve"> compounds</w:t>
      </w:r>
      <w:r w:rsidR="00BA5DBE">
        <w:t xml:space="preserve"> emitted from the host which they sense using </w:t>
      </w:r>
      <w:r w:rsidR="00E942D1">
        <w:t>olfactory receptors (</w:t>
      </w:r>
      <w:r w:rsidR="00BA5DBE">
        <w:t>ORs</w:t>
      </w:r>
      <w:r w:rsidR="00E942D1">
        <w:t>)</w:t>
      </w:r>
      <w:r w:rsidR="00BA5DBE">
        <w:t xml:space="preserve"> and </w:t>
      </w:r>
      <w:r w:rsidR="00E942D1">
        <w:t>ionotropic receptors (</w:t>
      </w:r>
      <w:r w:rsidR="00BA5DBE">
        <w:t>IRs</w:t>
      </w:r>
      <w:r w:rsidR="00E942D1">
        <w:t>)</w:t>
      </w:r>
      <w:r w:rsidR="00BA5DBE">
        <w:t>. Upon landing on a host</w:t>
      </w:r>
      <w:r w:rsidR="004D0A10">
        <w:t>,</w:t>
      </w:r>
      <w:r w:rsidR="00BA5DBE">
        <w:t xml:space="preserve"> they</w:t>
      </w:r>
      <w:r w:rsidR="004E309E">
        <w:t xml:space="preserve"> likely</w:t>
      </w:r>
      <w:r w:rsidR="00BA5DBE">
        <w:t xml:space="preserve"> use GRs</w:t>
      </w:r>
      <w:r w:rsidR="004E309E">
        <w:t xml:space="preserve"> and IRs</w:t>
      </w:r>
      <w:r w:rsidR="00BA5DBE">
        <w:t xml:space="preserve"> to taste</w:t>
      </w:r>
      <w:r w:rsidR="004E309E">
        <w:t xml:space="preserve"> the skin</w:t>
      </w:r>
      <w:r w:rsidR="00BA5DBE">
        <w:t xml:space="preserve"> and decide whether to feed. </w:t>
      </w:r>
    </w:p>
    <w:p w14:paraId="04A7F55A" w14:textId="7954F672" w:rsidR="00BA5DBE" w:rsidRDefault="00002D12" w:rsidP="00C7790A">
      <w:pPr>
        <w:jc w:val="both"/>
      </w:pPr>
      <w:r>
        <w:tab/>
      </w:r>
      <w:r w:rsidR="003B5761">
        <w:t>In a</w:t>
      </w:r>
      <w:r w:rsidR="00BA5DBE">
        <w:t xml:space="preserve"> previous study</w:t>
      </w:r>
      <w:r w:rsidR="003B5761">
        <w:t xml:space="preserve">, </w:t>
      </w:r>
      <w:r w:rsidR="00BA5DBE">
        <w:t>the olfactory receptor co-receptor (</w:t>
      </w:r>
      <w:proofErr w:type="spellStart"/>
      <w:r w:rsidR="00BA5DBE">
        <w:rPr>
          <w:i/>
        </w:rPr>
        <w:t>orco</w:t>
      </w:r>
      <w:proofErr w:type="spellEnd"/>
      <w:r w:rsidR="00BA5DBE" w:rsidRPr="00521F26">
        <w:t xml:space="preserve">) </w:t>
      </w:r>
      <w:r w:rsidR="003B5761">
        <w:t>was genetically removed. This told us</w:t>
      </w:r>
      <w:r w:rsidR="00BA5DBE">
        <w:t xml:space="preserve"> that without the OR chemosensory pathway, female mosquitoes were still attracted to humans in the presence of CO</w:t>
      </w:r>
      <w:r w:rsidR="00BA5DBE">
        <w:rPr>
          <w:vertAlign w:val="subscript"/>
        </w:rPr>
        <w:t>2</w:t>
      </w:r>
      <w:r w:rsidR="003B5761">
        <w:t>, meaning</w:t>
      </w:r>
      <w:r w:rsidR="007E3EBB">
        <w:t xml:space="preserve"> that there were other genes responsible for host detection in mosquitoes. </w:t>
      </w:r>
      <w:r w:rsidR="003B5761">
        <w:t>O</w:t>
      </w:r>
      <w:r w:rsidR="00BA5DBE">
        <w:t xml:space="preserve">ur hypothesis was that human odor specific receptors would have to be part of a pathway that is </w:t>
      </w:r>
      <w:r w:rsidR="004D0A10">
        <w:t>distinct</w:t>
      </w:r>
      <w:r w:rsidR="007E3EBB">
        <w:t xml:space="preserve"> </w:t>
      </w:r>
      <w:r w:rsidR="00BA5DBE">
        <w:t>from both GRs and ORs. Additionally</w:t>
      </w:r>
      <w:r w:rsidR="00196132">
        <w:t>,</w:t>
      </w:r>
      <w:r w:rsidR="00BA5DBE">
        <w:t xml:space="preserve"> we </w:t>
      </w:r>
      <w:r w:rsidR="005C0FDA">
        <w:t>focus</w:t>
      </w:r>
      <w:r w:rsidR="004D0A10">
        <w:t>ed</w:t>
      </w:r>
      <w:r w:rsidR="005C0FDA">
        <w:t xml:space="preserve"> </w:t>
      </w:r>
      <w:r w:rsidR="00BA5DBE">
        <w:t xml:space="preserve">our efforts </w:t>
      </w:r>
      <w:r w:rsidR="004D0A10">
        <w:t xml:space="preserve">on finding </w:t>
      </w:r>
      <w:r w:rsidR="00BA5DBE">
        <w:t>chemosensory receptor</w:t>
      </w:r>
      <w:r w:rsidR="004D0A10">
        <w:t>s</w:t>
      </w:r>
      <w:r w:rsidR="00BA5DBE">
        <w:t xml:space="preserve"> that </w:t>
      </w:r>
      <w:r w:rsidR="004D0A10">
        <w:t>are</w:t>
      </w:r>
      <w:r w:rsidR="00BA5DBE">
        <w:t xml:space="preserve"> localized to the antennae</w:t>
      </w:r>
      <w:r w:rsidR="004D0A10">
        <w:t>, the mosquito’s nose, because these genes should be involved in olfaction, not taste or other senses</w:t>
      </w:r>
      <w:r w:rsidR="00BA5DBE">
        <w:t xml:space="preserve">.  </w:t>
      </w:r>
      <w:r w:rsidR="00746A71">
        <w:t>IR8a fit the profile and we began our studies.</w:t>
      </w:r>
      <w:r w:rsidR="00BA5DBE">
        <w:t xml:space="preserve"> </w:t>
      </w:r>
    </w:p>
    <w:p w14:paraId="6FA7CE03" w14:textId="3D876C58" w:rsidR="00102902" w:rsidRDefault="00002D12" w:rsidP="00102902">
      <w:pPr>
        <w:jc w:val="both"/>
      </w:pPr>
      <w:r>
        <w:tab/>
      </w:r>
      <w:r w:rsidR="00614010">
        <w:t xml:space="preserve">In order to </w:t>
      </w:r>
      <w:r w:rsidR="009E28B3">
        <w:t xml:space="preserve">assess whether the </w:t>
      </w:r>
      <w:r w:rsidR="00BA64B8" w:rsidRPr="000623FB">
        <w:rPr>
          <w:i/>
        </w:rPr>
        <w:t>Ir8a</w:t>
      </w:r>
      <w:r w:rsidR="00614010">
        <w:t xml:space="preserve"> gene </w:t>
      </w:r>
      <w:r w:rsidR="009E28B3">
        <w:t xml:space="preserve">was </w:t>
      </w:r>
      <w:r w:rsidR="00F906C6">
        <w:t>indeed a</w:t>
      </w:r>
      <w:r w:rsidR="009E28B3">
        <w:t xml:space="preserve"> receptor for human sweat</w:t>
      </w:r>
      <w:r w:rsidR="00F906C6">
        <w:t>,</w:t>
      </w:r>
      <w:r w:rsidR="009E28B3">
        <w:t xml:space="preserve"> </w:t>
      </w:r>
      <w:r w:rsidR="003B5761">
        <w:t>w</w:t>
      </w:r>
      <w:r w:rsidR="00614010">
        <w:t>e</w:t>
      </w:r>
      <w:r w:rsidR="003B5761">
        <w:t xml:space="preserve"> first</w:t>
      </w:r>
      <w:r w:rsidR="00614010">
        <w:t xml:space="preserve"> used a </w:t>
      </w:r>
      <w:r w:rsidR="00BA5DBE">
        <w:t xml:space="preserve">genome editing tool </w:t>
      </w:r>
      <w:r w:rsidR="00614010">
        <w:t xml:space="preserve">to insert </w:t>
      </w:r>
      <w:r w:rsidR="00BA5DBE">
        <w:t xml:space="preserve">a </w:t>
      </w:r>
      <w:r w:rsidR="008048EB">
        <w:t xml:space="preserve">red </w:t>
      </w:r>
      <w:r w:rsidR="00BA5DBE">
        <w:t xml:space="preserve">fluorescent protein into </w:t>
      </w:r>
      <w:r w:rsidR="00360393" w:rsidRPr="002F1861">
        <w:rPr>
          <w:i/>
          <w:iCs/>
        </w:rPr>
        <w:t>Ir8a</w:t>
      </w:r>
      <w:r w:rsidR="00BA5DBE">
        <w:t xml:space="preserve"> </w:t>
      </w:r>
      <w:r w:rsidR="008048EB">
        <w:t xml:space="preserve">to </w:t>
      </w:r>
      <w:r w:rsidR="00360393">
        <w:t>eliminate</w:t>
      </w:r>
      <w:r w:rsidR="008048EB">
        <w:t xml:space="preserve"> </w:t>
      </w:r>
      <w:r w:rsidR="00360393">
        <w:t>the gene’s</w:t>
      </w:r>
      <w:r w:rsidR="00BA5DBE">
        <w:t xml:space="preserve"> function</w:t>
      </w:r>
      <w:r w:rsidR="00360393">
        <w:t xml:space="preserve"> and mark the mutants with a red glow</w:t>
      </w:r>
      <w:r w:rsidR="00BA5DBE">
        <w:t>. To determine</w:t>
      </w:r>
      <w:r w:rsidR="009835F4">
        <w:t xml:space="preserve"> </w:t>
      </w:r>
      <w:r w:rsidR="003B5761">
        <w:t xml:space="preserve">the </w:t>
      </w:r>
      <w:r w:rsidR="00BA5DBE">
        <w:t xml:space="preserve">odors detected by </w:t>
      </w:r>
      <w:r w:rsidR="00BA5DBE">
        <w:rPr>
          <w:i/>
        </w:rPr>
        <w:t>Ir8a</w:t>
      </w:r>
      <w:r w:rsidR="00BA5DBE">
        <w:t xml:space="preserve"> mutants</w:t>
      </w:r>
      <w:r w:rsidR="00196132">
        <w:t>,</w:t>
      </w:r>
      <w:r w:rsidR="00BA5DBE">
        <w:t xml:space="preserve"> we initially recorded the electrical response</w:t>
      </w:r>
      <w:r w:rsidR="00196132">
        <w:t>s</w:t>
      </w:r>
      <w:r w:rsidR="00BA5DBE">
        <w:t xml:space="preserve"> of the mutant antennae</w:t>
      </w:r>
      <w:r w:rsidR="00196132">
        <w:t xml:space="preserve"> and</w:t>
      </w:r>
      <w:r w:rsidR="00BA5DBE">
        <w:t xml:space="preserve"> compared</w:t>
      </w:r>
      <w:r w:rsidR="00196132">
        <w:t xml:space="preserve"> them</w:t>
      </w:r>
      <w:r w:rsidR="00BA5DBE">
        <w:t xml:space="preserve"> to </w:t>
      </w:r>
      <w:r w:rsidR="00F906C6">
        <w:t xml:space="preserve">normal </w:t>
      </w:r>
      <w:r w:rsidR="00BA5DBE">
        <w:t>mosquito</w:t>
      </w:r>
      <w:r w:rsidR="00F906C6">
        <w:t>es</w:t>
      </w:r>
      <w:r w:rsidR="00BA5DBE">
        <w:t xml:space="preserve">. These recordings showed that </w:t>
      </w:r>
      <w:r w:rsidR="00BA5DBE">
        <w:rPr>
          <w:i/>
        </w:rPr>
        <w:t>Ir8a</w:t>
      </w:r>
      <w:r w:rsidR="00BA5DBE">
        <w:t xml:space="preserve"> mutants were unable to respond to carboxylic acids and </w:t>
      </w:r>
      <w:r w:rsidR="00550A9A">
        <w:t xml:space="preserve">more </w:t>
      </w:r>
      <w:r w:rsidR="00BA5DBE">
        <w:t xml:space="preserve">importantly lactic acid, a major component of human sweat. </w:t>
      </w:r>
    </w:p>
    <w:p w14:paraId="3B0BF007" w14:textId="73F1A48B" w:rsidR="00FC10DF" w:rsidRDefault="00102902" w:rsidP="002F1861">
      <w:pPr>
        <w:ind w:firstLine="720"/>
        <w:jc w:val="both"/>
      </w:pPr>
      <w:r>
        <w:t xml:space="preserve">We </w:t>
      </w:r>
      <w:r w:rsidR="00550A9A">
        <w:t>then</w:t>
      </w:r>
      <w:r w:rsidR="00550A9A">
        <w:t xml:space="preserve"> </w:t>
      </w:r>
      <w:r>
        <w:t xml:space="preserve">wanted to understand if the loss of IR8a made it harder for mosquitoes to find humans. </w:t>
      </w:r>
      <w:r w:rsidR="00BB0020">
        <w:t xml:space="preserve">Olfactometer </w:t>
      </w:r>
      <w:r w:rsidR="00BA5DBE">
        <w:t>experiment</w:t>
      </w:r>
      <w:r w:rsidR="00BB0020">
        <w:t>s</w:t>
      </w:r>
      <w:r w:rsidR="00BA5DBE">
        <w:t xml:space="preserve"> give us the ability to score mosquito attraction by placing a</w:t>
      </w:r>
      <w:r w:rsidR="00BB0020">
        <w:t xml:space="preserve"> human subject</w:t>
      </w:r>
      <w:r w:rsidR="00F906C6">
        <w:t>’</w:t>
      </w:r>
      <w:r w:rsidR="00BB0020">
        <w:t xml:space="preserve">s </w:t>
      </w:r>
      <w:r w:rsidR="00BA5DBE">
        <w:t>arm</w:t>
      </w:r>
      <w:r w:rsidR="00002D12">
        <w:t xml:space="preserve"> in a controlled environment where mosquitoes can fly upwind to get close to the arm, but not bite them</w:t>
      </w:r>
      <w:r w:rsidR="00002D12" w:rsidRPr="002F1861">
        <w:t>.</w:t>
      </w:r>
      <w:r w:rsidR="00002D12">
        <w:rPr>
          <w:vertAlign w:val="subscript"/>
        </w:rPr>
        <w:t xml:space="preserve"> </w:t>
      </w:r>
      <w:r w:rsidR="00FC10DF">
        <w:t>N</w:t>
      </w:r>
      <w:r w:rsidR="00F906C6">
        <w:t>ormal</w:t>
      </w:r>
      <w:r w:rsidR="00BA5DBE">
        <w:t xml:space="preserve"> mosquitoes</w:t>
      </w:r>
      <w:r w:rsidR="00970F71">
        <w:t xml:space="preserve"> and </w:t>
      </w:r>
      <w:proofErr w:type="spellStart"/>
      <w:r w:rsidR="00970F71" w:rsidRPr="000623FB">
        <w:rPr>
          <w:i/>
        </w:rPr>
        <w:t>orco</w:t>
      </w:r>
      <w:proofErr w:type="spellEnd"/>
      <w:r w:rsidR="00970F71">
        <w:t xml:space="preserve"> mutants show no difference </w:t>
      </w:r>
      <w:r w:rsidR="00D23A7C">
        <w:t xml:space="preserve">in </w:t>
      </w:r>
      <w:r w:rsidR="00970F71">
        <w:t>host attraction</w:t>
      </w:r>
      <w:r w:rsidR="00FC10DF">
        <w:t xml:space="preserve"> when CO</w:t>
      </w:r>
      <w:r w:rsidR="00FC10DF" w:rsidRPr="00A8589E">
        <w:rPr>
          <w:vertAlign w:val="subscript"/>
        </w:rPr>
        <w:t>2</w:t>
      </w:r>
      <w:r w:rsidR="00FC10DF">
        <w:t xml:space="preserve"> was added to this assay</w:t>
      </w:r>
      <w:r w:rsidR="00BA5DBE">
        <w:t>. Wh</w:t>
      </w:r>
      <w:r w:rsidR="006F2C62">
        <w:t>ile</w:t>
      </w:r>
      <w:r w:rsidR="00BA5DBE">
        <w:t xml:space="preserve"> </w:t>
      </w:r>
      <w:r w:rsidR="00BA5DBE">
        <w:rPr>
          <w:i/>
        </w:rPr>
        <w:t xml:space="preserve">Ir8a </w:t>
      </w:r>
      <w:r w:rsidR="00BA5DBE">
        <w:t xml:space="preserve">mutant </w:t>
      </w:r>
      <w:r w:rsidR="006F2C62">
        <w:t xml:space="preserve">attraction is reduced approximately by half </w:t>
      </w:r>
      <w:r w:rsidR="006F2C62">
        <w:lastRenderedPageBreak/>
        <w:t>when compared to normal mosquitoes.</w:t>
      </w:r>
      <w:r w:rsidR="00FC10DF">
        <w:t xml:space="preserve"> The reduction in </w:t>
      </w:r>
      <w:r w:rsidR="00FC10DF" w:rsidRPr="00A8589E">
        <w:rPr>
          <w:i/>
          <w:iCs/>
        </w:rPr>
        <w:t>Ir8a</w:t>
      </w:r>
      <w:r w:rsidR="00FC10DF">
        <w:t xml:space="preserve"> mutant attraction did not change if CO</w:t>
      </w:r>
      <w:r w:rsidR="00FC10DF" w:rsidRPr="00A8589E">
        <w:rPr>
          <w:vertAlign w:val="subscript"/>
        </w:rPr>
        <w:t>2</w:t>
      </w:r>
      <w:r w:rsidR="00FC10DF">
        <w:t xml:space="preserve"> was present or not.</w:t>
      </w:r>
      <w:r w:rsidR="00D23A7C">
        <w:t xml:space="preserve"> </w:t>
      </w:r>
      <w:r w:rsidR="002047AC">
        <w:t xml:space="preserve">This finding suggests that the </w:t>
      </w:r>
      <w:r w:rsidR="002047AC">
        <w:rPr>
          <w:i/>
        </w:rPr>
        <w:t>Ir8a</w:t>
      </w:r>
      <w:r w:rsidR="002047AC">
        <w:t xml:space="preserve"> pathway functions in guiding the mosquito to humans </w:t>
      </w:r>
      <w:r w:rsidR="00FC10DF">
        <w:t>using a specific subset of odors that other receptors do not detect</w:t>
      </w:r>
      <w:r w:rsidR="002047AC">
        <w:t>.</w:t>
      </w:r>
      <w:r w:rsidR="00665820">
        <w:t xml:space="preserve"> </w:t>
      </w:r>
    </w:p>
    <w:p w14:paraId="52892443" w14:textId="68670C43" w:rsidR="0059724D" w:rsidRDefault="00DF67A2" w:rsidP="002F1861">
      <w:pPr>
        <w:ind w:firstLine="720"/>
        <w:jc w:val="both"/>
      </w:pPr>
      <w:r>
        <w:t xml:space="preserve">To identify how </w:t>
      </w:r>
      <w:r w:rsidR="003B5761">
        <w:t xml:space="preserve">the different olfactory </w:t>
      </w:r>
      <w:proofErr w:type="gramStart"/>
      <w:r w:rsidR="003B5761">
        <w:t>pathways</w:t>
      </w:r>
      <w:proofErr w:type="gramEnd"/>
      <w:r>
        <w:t xml:space="preserve"> tune mosquito host-seeking</w:t>
      </w:r>
      <w:r w:rsidR="003B5761">
        <w:t xml:space="preserve"> behavior</w:t>
      </w:r>
      <w:r w:rsidR="00851018">
        <w:t>,</w:t>
      </w:r>
      <w:r>
        <w:t xml:space="preserve"> we tested attraction </w:t>
      </w:r>
      <w:r w:rsidR="00155E4C">
        <w:t>of</w:t>
      </w:r>
      <w:r>
        <w:t xml:space="preserve"> double mutants </w:t>
      </w:r>
      <w:r w:rsidRPr="00155E4C">
        <w:rPr>
          <w:i/>
        </w:rPr>
        <w:t>Ir8a</w:t>
      </w:r>
      <w:r>
        <w:t>/</w:t>
      </w:r>
      <w:proofErr w:type="spellStart"/>
      <w:r w:rsidRPr="00155E4C">
        <w:rPr>
          <w:i/>
        </w:rPr>
        <w:t>orco</w:t>
      </w:r>
      <w:proofErr w:type="spellEnd"/>
      <w:r>
        <w:t xml:space="preserve"> and </w:t>
      </w:r>
      <w:r w:rsidRPr="00155E4C">
        <w:rPr>
          <w:i/>
        </w:rPr>
        <w:t>Ir8a</w:t>
      </w:r>
      <w:r>
        <w:t>/</w:t>
      </w:r>
      <w:r w:rsidRPr="00155E4C">
        <w:rPr>
          <w:i/>
        </w:rPr>
        <w:t>Gr3</w:t>
      </w:r>
      <w:r>
        <w:t xml:space="preserve">. </w:t>
      </w:r>
      <w:r w:rsidR="0020334D">
        <w:t xml:space="preserve">The </w:t>
      </w:r>
      <w:r>
        <w:rPr>
          <w:i/>
        </w:rPr>
        <w:t>Ir8a</w:t>
      </w:r>
      <w:r>
        <w:t>/</w:t>
      </w:r>
      <w:proofErr w:type="spellStart"/>
      <w:r>
        <w:rPr>
          <w:i/>
        </w:rPr>
        <w:t>orco</w:t>
      </w:r>
      <w:proofErr w:type="spellEnd"/>
      <w:r>
        <w:t xml:space="preserve"> double mutant </w:t>
      </w:r>
      <w:r w:rsidR="0020334D">
        <w:t>significantly reduced attraction</w:t>
      </w:r>
      <w:r>
        <w:t xml:space="preserve"> </w:t>
      </w:r>
      <w:r w:rsidR="0020334D">
        <w:t xml:space="preserve">when compared to the </w:t>
      </w:r>
      <w:r w:rsidR="0020334D">
        <w:rPr>
          <w:i/>
        </w:rPr>
        <w:t>Ir8a</w:t>
      </w:r>
      <w:r w:rsidR="0020334D">
        <w:t xml:space="preserve"> mutant </w:t>
      </w:r>
      <w:r w:rsidR="00155E4C">
        <w:t xml:space="preserve">but only </w:t>
      </w:r>
      <w:r w:rsidR="0020334D">
        <w:t>in the absence of CO</w:t>
      </w:r>
      <w:r w:rsidR="0020334D">
        <w:rPr>
          <w:vertAlign w:val="subscript"/>
        </w:rPr>
        <w:t>2</w:t>
      </w:r>
      <w:r w:rsidR="00196132">
        <w:t>. Whereas,</w:t>
      </w:r>
      <w:r w:rsidR="0020334D">
        <w:t xml:space="preserve"> the </w:t>
      </w:r>
      <w:r w:rsidR="0020334D">
        <w:rPr>
          <w:i/>
        </w:rPr>
        <w:t>Ir8a</w:t>
      </w:r>
      <w:r w:rsidR="0020334D" w:rsidRPr="00155E4C">
        <w:t>/</w:t>
      </w:r>
      <w:r w:rsidR="0020334D">
        <w:rPr>
          <w:i/>
        </w:rPr>
        <w:t>Gr3</w:t>
      </w:r>
      <w:r w:rsidR="0020334D">
        <w:t xml:space="preserve"> mutant showed no difference in host-seeking compared to the </w:t>
      </w:r>
      <w:r w:rsidR="0020334D">
        <w:rPr>
          <w:i/>
        </w:rPr>
        <w:t>Gr3</w:t>
      </w:r>
      <w:r w:rsidR="0020334D">
        <w:t xml:space="preserve"> mutant</w:t>
      </w:r>
      <w:r w:rsidR="00155E4C">
        <w:t>.</w:t>
      </w:r>
      <w:r w:rsidR="00446A62">
        <w:t xml:space="preserve"> Therefore, </w:t>
      </w:r>
      <w:r w:rsidR="00446A62">
        <w:rPr>
          <w:i/>
        </w:rPr>
        <w:t xml:space="preserve">Gr3 </w:t>
      </w:r>
      <w:r w:rsidR="00446A62">
        <w:t>senses CO</w:t>
      </w:r>
      <w:r w:rsidR="00446A62">
        <w:rPr>
          <w:vertAlign w:val="subscript"/>
        </w:rPr>
        <w:t>2</w:t>
      </w:r>
      <w:r w:rsidR="00446A62">
        <w:t xml:space="preserve"> and activates the</w:t>
      </w:r>
      <w:r w:rsidR="00FC10DF">
        <w:t xml:space="preserve"> detection of human odors by the</w:t>
      </w:r>
      <w:r w:rsidR="00446A62">
        <w:t xml:space="preserve"> OR and IR pathways. </w:t>
      </w:r>
    </w:p>
    <w:p w14:paraId="538D9A4C" w14:textId="0FD09D18" w:rsidR="00B43597" w:rsidRPr="00BA5DBE" w:rsidRDefault="00431757" w:rsidP="00BA5DBE">
      <w:r>
        <w:tab/>
      </w:r>
      <w:r w:rsidR="006D7A42">
        <w:t>Our findings</w:t>
      </w:r>
      <w:r w:rsidR="002C34BF">
        <w:t xml:space="preserve"> describe </w:t>
      </w:r>
      <w:r w:rsidR="00FC10DF">
        <w:t xml:space="preserve">a </w:t>
      </w:r>
      <w:r w:rsidR="002C34BF">
        <w:t>key</w:t>
      </w:r>
      <w:r w:rsidR="00FC10DF">
        <w:t xml:space="preserve"> new</w:t>
      </w:r>
      <w:r w:rsidR="002C34BF">
        <w:t xml:space="preserve"> player in mosquito host detection</w:t>
      </w:r>
      <w:r w:rsidR="00196132">
        <w:t>,</w:t>
      </w:r>
      <w:r w:rsidR="00FC10DF">
        <w:t xml:space="preserve"> IR8a,</w:t>
      </w:r>
      <w:r w:rsidR="0042088E">
        <w:t xml:space="preserve"> </w:t>
      </w:r>
      <w:r w:rsidR="00ED5A78">
        <w:t>advancing</w:t>
      </w:r>
      <w:r w:rsidR="0042088E">
        <w:t xml:space="preserve"> </w:t>
      </w:r>
      <w:r w:rsidR="009C022E">
        <w:t xml:space="preserve">our understanding of </w:t>
      </w:r>
      <w:r w:rsidR="0042088E">
        <w:t>the mosquito olfactory code</w:t>
      </w:r>
      <w:r w:rsidR="002C34BF">
        <w:t xml:space="preserve">. Mosquitoes </w:t>
      </w:r>
      <w:r w:rsidR="003B5761">
        <w:t>are first attracted</w:t>
      </w:r>
      <w:r w:rsidR="002C34BF">
        <w:t xml:space="preserve"> by CO</w:t>
      </w:r>
      <w:r w:rsidR="002C34BF">
        <w:rPr>
          <w:vertAlign w:val="subscript"/>
        </w:rPr>
        <w:t>2</w:t>
      </w:r>
      <w:r w:rsidR="002C34BF">
        <w:t xml:space="preserve"> which is exhaled from the breath of vertebrates </w:t>
      </w:r>
      <w:r w:rsidR="00851018">
        <w:t xml:space="preserve">and </w:t>
      </w:r>
      <w:r w:rsidR="00196132">
        <w:t>indicates</w:t>
      </w:r>
      <w:r w:rsidR="003B5761">
        <w:t xml:space="preserve"> a living anima</w:t>
      </w:r>
      <w:r w:rsidR="00851018">
        <w:t>l</w:t>
      </w:r>
      <w:r w:rsidR="002C34BF">
        <w:t xml:space="preserve">. </w:t>
      </w:r>
      <w:r w:rsidR="00EF62A5">
        <w:t>Activated</w:t>
      </w:r>
      <w:r w:rsidR="00AC0AE4">
        <w:t xml:space="preserve"> mosquitoes then use ORs and IRs to </w:t>
      </w:r>
      <w:r w:rsidR="00EF62A5">
        <w:t>discern</w:t>
      </w:r>
      <w:r w:rsidR="00AC0AE4">
        <w:t xml:space="preserve"> </w:t>
      </w:r>
      <w:r w:rsidR="00196132">
        <w:t>the host’s odor signature</w:t>
      </w:r>
      <w:r w:rsidR="00AC0AE4">
        <w:t xml:space="preserve">. </w:t>
      </w:r>
      <w:r w:rsidR="00FC10DF">
        <w:t>W</w:t>
      </w:r>
      <w:r w:rsidR="006D7A42">
        <w:t xml:space="preserve">e now want to find </w:t>
      </w:r>
      <w:r w:rsidR="0042088E">
        <w:t>th</w:t>
      </w:r>
      <w:r w:rsidR="00FD3B64">
        <w:t>e odor-tuned</w:t>
      </w:r>
      <w:r w:rsidR="0042088E">
        <w:t xml:space="preserve"> receptor</w:t>
      </w:r>
      <w:r w:rsidR="00FD3B64">
        <w:t>s</w:t>
      </w:r>
      <w:r w:rsidR="0042088E">
        <w:t xml:space="preserve"> that detect lactic acid</w:t>
      </w:r>
      <w:r w:rsidR="006D7A42">
        <w:t xml:space="preserve"> and other human acidic volatiles. To do this,</w:t>
      </w:r>
      <w:r w:rsidR="0042088E">
        <w:t xml:space="preserve"> we will </w:t>
      </w:r>
      <w:r w:rsidR="003921FD">
        <w:t>express</w:t>
      </w:r>
      <w:r w:rsidR="006D7A42">
        <w:t xml:space="preserve"> </w:t>
      </w:r>
      <w:r w:rsidR="0042088E">
        <w:t xml:space="preserve">the </w:t>
      </w:r>
      <w:r w:rsidR="003921FD">
        <w:t>odor-tuned</w:t>
      </w:r>
      <w:r w:rsidR="0042088E">
        <w:t xml:space="preserve"> IRs </w:t>
      </w:r>
      <w:r w:rsidR="003921FD">
        <w:t>along with the</w:t>
      </w:r>
      <w:r w:rsidR="0042088E">
        <w:t xml:space="preserve"> co-receptor </w:t>
      </w:r>
      <w:r w:rsidR="0042088E">
        <w:rPr>
          <w:i/>
        </w:rPr>
        <w:t xml:space="preserve">Ir8a </w:t>
      </w:r>
      <w:bookmarkStart w:id="0" w:name="_GoBack"/>
      <w:bookmarkEnd w:id="0"/>
      <w:r w:rsidR="000B2D4C">
        <w:t>and assess</w:t>
      </w:r>
      <w:r w:rsidR="00E53E67">
        <w:t xml:space="preserve"> their responses</w:t>
      </w:r>
      <w:r w:rsidR="003921FD">
        <w:t xml:space="preserve"> </w:t>
      </w:r>
      <w:r w:rsidR="003921FD">
        <w:t xml:space="preserve">to </w:t>
      </w:r>
      <w:r w:rsidR="003921FD">
        <w:t>a panel of</w:t>
      </w:r>
      <w:r w:rsidR="003921FD">
        <w:t xml:space="preserve"> odors</w:t>
      </w:r>
      <w:r w:rsidR="00E53E67">
        <w:t>.</w:t>
      </w:r>
      <w:r w:rsidR="00EF62A5">
        <w:t xml:space="preserve"> This will increase our understanding</w:t>
      </w:r>
      <w:r w:rsidR="00D23A7C">
        <w:t xml:space="preserve"> </w:t>
      </w:r>
      <w:r w:rsidR="00FD3B64">
        <w:t>of</w:t>
      </w:r>
      <w:r w:rsidR="00EF62A5">
        <w:t xml:space="preserve"> </w:t>
      </w:r>
      <w:r w:rsidR="00360393">
        <w:t>how</w:t>
      </w:r>
      <w:r w:rsidR="00EF62A5">
        <w:t xml:space="preserve"> </w:t>
      </w:r>
      <w:r w:rsidR="00360393">
        <w:t xml:space="preserve">the </w:t>
      </w:r>
      <w:r w:rsidR="00EF62A5">
        <w:t>mosquito</w:t>
      </w:r>
      <w:r w:rsidR="00360393">
        <w:t>’</w:t>
      </w:r>
      <w:r w:rsidR="00EF62A5">
        <w:t>s deadly behavior</w:t>
      </w:r>
      <w:r w:rsidR="00360393">
        <w:t xml:space="preserve"> works</w:t>
      </w:r>
      <w:r w:rsidR="0009339F">
        <w:t xml:space="preserve"> and provide molecular targets for mosquito repellent design.</w:t>
      </w:r>
      <w:r w:rsidR="00B75C73">
        <w:t xml:space="preserve"> </w:t>
      </w:r>
    </w:p>
    <w:sectPr w:rsidR="00B43597" w:rsidRPr="00BA5DBE" w:rsidSect="001B7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C4C"/>
    <w:rsid w:val="00002D12"/>
    <w:rsid w:val="0002148F"/>
    <w:rsid w:val="0006002D"/>
    <w:rsid w:val="000623FB"/>
    <w:rsid w:val="000813B8"/>
    <w:rsid w:val="000865CE"/>
    <w:rsid w:val="0008665B"/>
    <w:rsid w:val="0009339F"/>
    <w:rsid w:val="000B2D4C"/>
    <w:rsid w:val="000B750E"/>
    <w:rsid w:val="000E6A42"/>
    <w:rsid w:val="00102902"/>
    <w:rsid w:val="001102EA"/>
    <w:rsid w:val="0011331E"/>
    <w:rsid w:val="0013569F"/>
    <w:rsid w:val="00153AC8"/>
    <w:rsid w:val="00155DB4"/>
    <w:rsid w:val="00155E4C"/>
    <w:rsid w:val="0016150B"/>
    <w:rsid w:val="00196132"/>
    <w:rsid w:val="00197355"/>
    <w:rsid w:val="001A4F7B"/>
    <w:rsid w:val="001B7B89"/>
    <w:rsid w:val="0020334D"/>
    <w:rsid w:val="002047AC"/>
    <w:rsid w:val="00242265"/>
    <w:rsid w:val="002873C8"/>
    <w:rsid w:val="002C34BF"/>
    <w:rsid w:val="002D212F"/>
    <w:rsid w:val="002F1861"/>
    <w:rsid w:val="003012A2"/>
    <w:rsid w:val="00360393"/>
    <w:rsid w:val="00386411"/>
    <w:rsid w:val="003921FD"/>
    <w:rsid w:val="003B5761"/>
    <w:rsid w:val="003C0DB6"/>
    <w:rsid w:val="003C22BA"/>
    <w:rsid w:val="003E627D"/>
    <w:rsid w:val="0042088E"/>
    <w:rsid w:val="0042289E"/>
    <w:rsid w:val="0042442D"/>
    <w:rsid w:val="00431757"/>
    <w:rsid w:val="00446A62"/>
    <w:rsid w:val="00472FB2"/>
    <w:rsid w:val="00475E04"/>
    <w:rsid w:val="0049087A"/>
    <w:rsid w:val="00494C70"/>
    <w:rsid w:val="004D0A10"/>
    <w:rsid w:val="004E309E"/>
    <w:rsid w:val="004E442A"/>
    <w:rsid w:val="00504C8D"/>
    <w:rsid w:val="005058EF"/>
    <w:rsid w:val="00516F2E"/>
    <w:rsid w:val="00521F26"/>
    <w:rsid w:val="00533EB0"/>
    <w:rsid w:val="00543242"/>
    <w:rsid w:val="00550A9A"/>
    <w:rsid w:val="00552E8E"/>
    <w:rsid w:val="0059724D"/>
    <w:rsid w:val="005C08D7"/>
    <w:rsid w:val="005C0FDA"/>
    <w:rsid w:val="00614010"/>
    <w:rsid w:val="00617B17"/>
    <w:rsid w:val="00645B71"/>
    <w:rsid w:val="0065265B"/>
    <w:rsid w:val="00665820"/>
    <w:rsid w:val="0067633F"/>
    <w:rsid w:val="006A3594"/>
    <w:rsid w:val="006C30F2"/>
    <w:rsid w:val="006D7A42"/>
    <w:rsid w:val="006F2C62"/>
    <w:rsid w:val="00710F66"/>
    <w:rsid w:val="00712605"/>
    <w:rsid w:val="007262F7"/>
    <w:rsid w:val="007359F7"/>
    <w:rsid w:val="0074547A"/>
    <w:rsid w:val="00746A71"/>
    <w:rsid w:val="00751D2C"/>
    <w:rsid w:val="00755163"/>
    <w:rsid w:val="007655B8"/>
    <w:rsid w:val="007E04D6"/>
    <w:rsid w:val="007E3EBB"/>
    <w:rsid w:val="00800650"/>
    <w:rsid w:val="008048EB"/>
    <w:rsid w:val="00851018"/>
    <w:rsid w:val="00854316"/>
    <w:rsid w:val="0089193C"/>
    <w:rsid w:val="008C11CF"/>
    <w:rsid w:val="008C6AC0"/>
    <w:rsid w:val="009202BD"/>
    <w:rsid w:val="0093692D"/>
    <w:rsid w:val="00970F71"/>
    <w:rsid w:val="009835F4"/>
    <w:rsid w:val="00991633"/>
    <w:rsid w:val="009C022E"/>
    <w:rsid w:val="009E28B3"/>
    <w:rsid w:val="00A008EB"/>
    <w:rsid w:val="00A0316E"/>
    <w:rsid w:val="00A5462B"/>
    <w:rsid w:val="00A62C4C"/>
    <w:rsid w:val="00A8589E"/>
    <w:rsid w:val="00AC0AE4"/>
    <w:rsid w:val="00AC3B4E"/>
    <w:rsid w:val="00AC3EDD"/>
    <w:rsid w:val="00B0744C"/>
    <w:rsid w:val="00B3067D"/>
    <w:rsid w:val="00B319B5"/>
    <w:rsid w:val="00B43597"/>
    <w:rsid w:val="00B75C73"/>
    <w:rsid w:val="00B7731A"/>
    <w:rsid w:val="00B92A4B"/>
    <w:rsid w:val="00BA5DBE"/>
    <w:rsid w:val="00BA64B8"/>
    <w:rsid w:val="00BB0020"/>
    <w:rsid w:val="00C7790A"/>
    <w:rsid w:val="00C93F12"/>
    <w:rsid w:val="00CB00F8"/>
    <w:rsid w:val="00D21E8F"/>
    <w:rsid w:val="00D23A7C"/>
    <w:rsid w:val="00D34F45"/>
    <w:rsid w:val="00D4766F"/>
    <w:rsid w:val="00D652E7"/>
    <w:rsid w:val="00D74A45"/>
    <w:rsid w:val="00D761B1"/>
    <w:rsid w:val="00D950BD"/>
    <w:rsid w:val="00DD343E"/>
    <w:rsid w:val="00DF5041"/>
    <w:rsid w:val="00DF67A2"/>
    <w:rsid w:val="00E25ED3"/>
    <w:rsid w:val="00E43F66"/>
    <w:rsid w:val="00E53E67"/>
    <w:rsid w:val="00E7733D"/>
    <w:rsid w:val="00E942D1"/>
    <w:rsid w:val="00EA069D"/>
    <w:rsid w:val="00EB7A9C"/>
    <w:rsid w:val="00EC51A3"/>
    <w:rsid w:val="00ED5A78"/>
    <w:rsid w:val="00EF62A5"/>
    <w:rsid w:val="00F1520E"/>
    <w:rsid w:val="00F17F08"/>
    <w:rsid w:val="00F207C6"/>
    <w:rsid w:val="00F310EC"/>
    <w:rsid w:val="00F73AFF"/>
    <w:rsid w:val="00F75B94"/>
    <w:rsid w:val="00F803AD"/>
    <w:rsid w:val="00F906C6"/>
    <w:rsid w:val="00FC10DF"/>
    <w:rsid w:val="00F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D3FA7"/>
  <w14:defaultImageDpi w14:val="300"/>
  <w15:docId w15:val="{5DDACFB7-E1ED-2A4C-AAB7-83556EF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2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7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A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A4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7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Castillo</dc:creator>
  <cp:keywords/>
  <dc:description/>
  <cp:lastModifiedBy>Matthew DeGennaro</cp:lastModifiedBy>
  <cp:revision>4</cp:revision>
  <cp:lastPrinted>2019-06-25T02:17:00Z</cp:lastPrinted>
  <dcterms:created xsi:type="dcterms:W3CDTF">2019-06-26T18:31:00Z</dcterms:created>
  <dcterms:modified xsi:type="dcterms:W3CDTF">2019-06-26T18:35:00Z</dcterms:modified>
</cp:coreProperties>
</file>