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EB0A3" w14:textId="7ADB2B72" w:rsidR="00667688" w:rsidRPr="008C4392" w:rsidRDefault="00667688" w:rsidP="001C13BE">
      <w:pPr>
        <w:spacing w:before="100" w:beforeAutospacing="1" w:after="100" w:afterAutospacing="1"/>
        <w:rPr>
          <w:rFonts w:ascii="Segoe UI" w:eastAsia="Times New Roman" w:hAnsi="Segoe UI" w:cs="Segoe UI"/>
          <w:b/>
          <w:color w:val="212529"/>
          <w:lang w:val="en-GB"/>
        </w:rPr>
      </w:pPr>
      <w:r w:rsidRPr="008C4392">
        <w:rPr>
          <w:rFonts w:ascii="Segoe UI" w:eastAsia="Times New Roman" w:hAnsi="Segoe UI" w:cs="Segoe UI"/>
          <w:b/>
          <w:color w:val="212529"/>
          <w:lang w:val="en-GB"/>
        </w:rPr>
        <w:t>Ba</w:t>
      </w:r>
      <w:r w:rsidR="00797A37">
        <w:rPr>
          <w:rFonts w:ascii="Segoe UI" w:eastAsia="Times New Roman" w:hAnsi="Segoe UI" w:cs="Segoe UI"/>
          <w:b/>
          <w:color w:val="212529"/>
          <w:lang w:val="en-GB"/>
        </w:rPr>
        <w:t>cteria under stress</w:t>
      </w:r>
      <w:r w:rsidR="00AC00C7">
        <w:rPr>
          <w:rFonts w:ascii="Segoe UI" w:eastAsia="Times New Roman" w:hAnsi="Segoe UI" w:cs="Segoe UI"/>
          <w:b/>
          <w:color w:val="212529"/>
          <w:lang w:val="en-GB"/>
        </w:rPr>
        <w:t xml:space="preserve">: </w:t>
      </w:r>
      <w:r w:rsidR="00797A37">
        <w:rPr>
          <w:rFonts w:ascii="Segoe UI" w:eastAsia="Times New Roman" w:hAnsi="Segoe UI" w:cs="Segoe UI"/>
          <w:b/>
          <w:color w:val="212529"/>
          <w:lang w:val="en-GB"/>
        </w:rPr>
        <w:t>cheat</w:t>
      </w:r>
      <w:r w:rsidR="003D1D2E">
        <w:rPr>
          <w:rFonts w:ascii="Segoe UI" w:eastAsia="Times New Roman" w:hAnsi="Segoe UI" w:cs="Segoe UI"/>
          <w:b/>
          <w:color w:val="212529"/>
          <w:lang w:val="en-GB"/>
        </w:rPr>
        <w:t>ing</w:t>
      </w:r>
      <w:r w:rsidR="00AC00C7">
        <w:rPr>
          <w:rFonts w:ascii="Segoe UI" w:eastAsia="Times New Roman" w:hAnsi="Segoe UI" w:cs="Segoe UI"/>
          <w:b/>
          <w:color w:val="212529"/>
          <w:lang w:val="en-GB"/>
        </w:rPr>
        <w:t xml:space="preserve"> </w:t>
      </w:r>
      <w:r w:rsidRPr="008C4392">
        <w:rPr>
          <w:rFonts w:ascii="Segoe UI" w:eastAsia="Times New Roman" w:hAnsi="Segoe UI" w:cs="Segoe UI"/>
          <w:b/>
          <w:color w:val="212529"/>
          <w:lang w:val="en-GB"/>
        </w:rPr>
        <w:t>to survive</w:t>
      </w:r>
    </w:p>
    <w:p w14:paraId="7591E5C8" w14:textId="7D779FDB" w:rsidR="00FE5479" w:rsidRDefault="00667688" w:rsidP="001C13BE">
      <w:pPr>
        <w:spacing w:before="100" w:beforeAutospacing="1" w:after="100" w:afterAutospacing="1"/>
        <w:rPr>
          <w:rFonts w:ascii="Segoe UI" w:eastAsia="Times New Roman" w:hAnsi="Segoe UI" w:cs="Segoe UI"/>
          <w:color w:val="212529"/>
          <w:lang w:val="en-GB"/>
        </w:rPr>
      </w:pPr>
      <w:r>
        <w:rPr>
          <w:rFonts w:ascii="Segoe UI" w:eastAsia="Times New Roman" w:hAnsi="Segoe UI" w:cs="Segoe UI"/>
          <w:color w:val="212529"/>
          <w:lang w:val="en-GB"/>
        </w:rPr>
        <w:t xml:space="preserve">Antibiotic resistance </w:t>
      </w:r>
      <w:r w:rsidR="00282F82">
        <w:rPr>
          <w:rFonts w:ascii="Segoe UI" w:eastAsia="Times New Roman" w:hAnsi="Segoe UI" w:cs="Segoe UI"/>
          <w:color w:val="212529"/>
          <w:lang w:val="en-GB"/>
        </w:rPr>
        <w:t>is emerging as an ex</w:t>
      </w:r>
      <w:r w:rsidR="00840C3B">
        <w:rPr>
          <w:rFonts w:ascii="Segoe UI" w:eastAsia="Times New Roman" w:hAnsi="Segoe UI" w:cs="Segoe UI"/>
          <w:color w:val="212529"/>
          <w:lang w:val="en-GB"/>
        </w:rPr>
        <w:t>istent</w:t>
      </w:r>
      <w:r w:rsidR="00282F82">
        <w:rPr>
          <w:rFonts w:ascii="Segoe UI" w:eastAsia="Times New Roman" w:hAnsi="Segoe UI" w:cs="Segoe UI"/>
          <w:color w:val="212529"/>
          <w:lang w:val="en-GB"/>
        </w:rPr>
        <w:t>ial threat to</w:t>
      </w:r>
      <w:r w:rsidR="00356C49">
        <w:rPr>
          <w:rFonts w:ascii="Segoe UI" w:eastAsia="Times New Roman" w:hAnsi="Segoe UI" w:cs="Segoe UI"/>
          <w:color w:val="212529"/>
          <w:lang w:val="en-GB"/>
        </w:rPr>
        <w:t xml:space="preserve"> the practice of</w:t>
      </w:r>
      <w:r w:rsidR="00282F82">
        <w:rPr>
          <w:rFonts w:ascii="Segoe UI" w:eastAsia="Times New Roman" w:hAnsi="Segoe UI" w:cs="Segoe UI"/>
          <w:color w:val="212529"/>
          <w:lang w:val="en-GB"/>
        </w:rPr>
        <w:t xml:space="preserve"> medicine as we have known it for the past century. </w:t>
      </w:r>
      <w:r w:rsidR="0054334F">
        <w:rPr>
          <w:rFonts w:ascii="Segoe UI" w:eastAsia="Times New Roman" w:hAnsi="Segoe UI" w:cs="Segoe UI"/>
          <w:color w:val="212529"/>
          <w:lang w:val="en-GB"/>
        </w:rPr>
        <w:t xml:space="preserve">Antibiotic </w:t>
      </w:r>
      <w:r w:rsidR="0054334F" w:rsidRPr="0054334F">
        <w:rPr>
          <w:rFonts w:ascii="Segoe UI" w:eastAsia="Times New Roman" w:hAnsi="Segoe UI" w:cs="Segoe UI"/>
          <w:color w:val="212529"/>
          <w:lang w:val="en-GB"/>
        </w:rPr>
        <w:t xml:space="preserve">resistant infections </w:t>
      </w:r>
      <w:r w:rsidR="0054334F">
        <w:rPr>
          <w:rFonts w:ascii="Segoe UI" w:eastAsia="Times New Roman" w:hAnsi="Segoe UI" w:cs="Segoe UI"/>
          <w:color w:val="212529"/>
          <w:lang w:val="en-GB"/>
        </w:rPr>
        <w:t xml:space="preserve">already </w:t>
      </w:r>
      <w:r w:rsidR="0054334F" w:rsidRPr="0054334F">
        <w:rPr>
          <w:rFonts w:ascii="Segoe UI" w:eastAsia="Times New Roman" w:hAnsi="Segoe UI" w:cs="Segoe UI"/>
          <w:color w:val="212529"/>
          <w:lang w:val="en-GB"/>
        </w:rPr>
        <w:t xml:space="preserve">cause </w:t>
      </w:r>
      <w:r w:rsidR="0054334F">
        <w:rPr>
          <w:rFonts w:ascii="Segoe UI" w:eastAsia="Times New Roman" w:hAnsi="Segoe UI" w:cs="Segoe UI"/>
          <w:color w:val="212529"/>
          <w:lang w:val="en-GB"/>
        </w:rPr>
        <w:t>the deaths of nearly 60,000 new-</w:t>
      </w:r>
      <w:r w:rsidR="0054334F" w:rsidRPr="0054334F">
        <w:rPr>
          <w:rFonts w:ascii="Segoe UI" w:eastAsia="Times New Roman" w:hAnsi="Segoe UI" w:cs="Segoe UI"/>
          <w:color w:val="212529"/>
          <w:lang w:val="en-GB"/>
        </w:rPr>
        <w:t>borns each year</w:t>
      </w:r>
      <w:r w:rsidR="0054334F">
        <w:rPr>
          <w:rFonts w:ascii="Segoe UI" w:eastAsia="Times New Roman" w:hAnsi="Segoe UI" w:cs="Segoe UI"/>
          <w:color w:val="212529"/>
          <w:lang w:val="en-GB"/>
        </w:rPr>
        <w:t xml:space="preserve">, in India alone, and </w:t>
      </w:r>
      <w:r w:rsidR="004A4E88">
        <w:rPr>
          <w:rFonts w:ascii="Segoe UI" w:eastAsia="Times New Roman" w:hAnsi="Segoe UI" w:cs="Segoe UI"/>
          <w:color w:val="212529"/>
        </w:rPr>
        <w:t>are</w:t>
      </w:r>
      <w:r w:rsidR="004A4E88" w:rsidRPr="004A4E88">
        <w:rPr>
          <w:rFonts w:ascii="Segoe UI" w:eastAsia="Times New Roman" w:hAnsi="Segoe UI" w:cs="Segoe UI"/>
          <w:color w:val="212529"/>
        </w:rPr>
        <w:t xml:space="preserve"> set to overtake cancer as the b</w:t>
      </w:r>
      <w:r w:rsidR="004A4E88">
        <w:rPr>
          <w:rFonts w:ascii="Segoe UI" w:eastAsia="Times New Roman" w:hAnsi="Segoe UI" w:cs="Segoe UI"/>
          <w:color w:val="212529"/>
        </w:rPr>
        <w:t xml:space="preserve">iggest killer worldwide by 2050. </w:t>
      </w:r>
      <w:r w:rsidR="00797A37" w:rsidRPr="004A4E88">
        <w:rPr>
          <w:rFonts w:ascii="Segoe UI" w:eastAsia="Times New Roman" w:hAnsi="Segoe UI" w:cs="Segoe UI"/>
          <w:color w:val="212529"/>
          <w:lang w:val="en-GB"/>
        </w:rPr>
        <w:t>Given we have only discovered one new class of a</w:t>
      </w:r>
      <w:r w:rsidR="00797A37">
        <w:rPr>
          <w:rFonts w:ascii="Segoe UI" w:eastAsia="Times New Roman" w:hAnsi="Segoe UI" w:cs="Segoe UI"/>
          <w:color w:val="212529"/>
          <w:lang w:val="en-GB"/>
        </w:rPr>
        <w:t xml:space="preserve">ntibiotics in the past 30 years, it is vital that </w:t>
      </w:r>
      <w:r w:rsidR="00797A37" w:rsidRPr="004A4E88">
        <w:rPr>
          <w:rFonts w:ascii="Segoe UI" w:eastAsia="Times New Roman" w:hAnsi="Segoe UI" w:cs="Segoe UI"/>
          <w:color w:val="212529"/>
          <w:lang w:val="en-GB"/>
        </w:rPr>
        <w:t>we</w:t>
      </w:r>
      <w:r w:rsidR="0054334F">
        <w:rPr>
          <w:rFonts w:ascii="Segoe UI" w:eastAsia="Times New Roman" w:hAnsi="Segoe UI" w:cs="Segoe UI"/>
          <w:color w:val="212529"/>
          <w:lang w:val="en-GB"/>
        </w:rPr>
        <w:t xml:space="preserve"> use an understanding of evolution to</w:t>
      </w:r>
      <w:r w:rsidR="00797A37" w:rsidRPr="004A4E88">
        <w:rPr>
          <w:rFonts w:ascii="Segoe UI" w:eastAsia="Times New Roman" w:hAnsi="Segoe UI" w:cs="Segoe UI"/>
          <w:color w:val="212529"/>
          <w:lang w:val="en-GB"/>
        </w:rPr>
        <w:t xml:space="preserve"> find the best ways of using the drugs we currently have</w:t>
      </w:r>
      <w:r w:rsidR="0054334F">
        <w:rPr>
          <w:rFonts w:ascii="Segoe UI" w:eastAsia="Times New Roman" w:hAnsi="Segoe UI" w:cs="Segoe UI"/>
          <w:color w:val="212529"/>
          <w:lang w:val="en-GB"/>
        </w:rPr>
        <w:t>, whilst limiting the rise of resistant strains</w:t>
      </w:r>
      <w:r w:rsidR="00797A37" w:rsidRPr="004A4E88">
        <w:rPr>
          <w:rFonts w:ascii="Segoe UI" w:eastAsia="Times New Roman" w:hAnsi="Segoe UI" w:cs="Segoe UI"/>
          <w:color w:val="212529"/>
          <w:lang w:val="en-GB"/>
        </w:rPr>
        <w:t xml:space="preserve">. </w:t>
      </w:r>
    </w:p>
    <w:p w14:paraId="4F572F54" w14:textId="3C485F02" w:rsidR="00667688" w:rsidRPr="00C761FE" w:rsidRDefault="00FE5479" w:rsidP="001C13BE">
      <w:pPr>
        <w:spacing w:before="100" w:beforeAutospacing="1" w:after="100" w:afterAutospacing="1"/>
        <w:rPr>
          <w:rFonts w:ascii="Segoe UI" w:eastAsia="Times New Roman" w:hAnsi="Segoe UI" w:cs="Segoe UI"/>
          <w:color w:val="212529"/>
        </w:rPr>
      </w:pPr>
      <w:r>
        <w:rPr>
          <w:rFonts w:ascii="Segoe UI" w:eastAsia="Times New Roman" w:hAnsi="Segoe UI" w:cs="Segoe UI"/>
          <w:color w:val="212529"/>
          <w:lang w:val="en-GB"/>
        </w:rPr>
        <w:t>As scientists</w:t>
      </w:r>
      <w:r w:rsidR="00BC3904">
        <w:rPr>
          <w:rFonts w:ascii="Segoe UI" w:eastAsia="Times New Roman" w:hAnsi="Segoe UI" w:cs="Segoe UI"/>
          <w:color w:val="212529"/>
          <w:lang w:val="en-GB"/>
        </w:rPr>
        <w:t>,</w:t>
      </w:r>
      <w:r>
        <w:rPr>
          <w:rFonts w:ascii="Segoe UI" w:eastAsia="Times New Roman" w:hAnsi="Segoe UI" w:cs="Segoe UI"/>
          <w:color w:val="212529"/>
          <w:lang w:val="en-GB"/>
        </w:rPr>
        <w:t xml:space="preserve"> we o</w:t>
      </w:r>
      <w:r w:rsidR="00667688">
        <w:rPr>
          <w:rFonts w:ascii="Segoe UI" w:eastAsia="Times New Roman" w:hAnsi="Segoe UI" w:cs="Segoe UI"/>
          <w:color w:val="212529"/>
          <w:lang w:val="en-GB"/>
        </w:rPr>
        <w:t xml:space="preserve">ften </w:t>
      </w:r>
      <w:r w:rsidR="00356C49">
        <w:rPr>
          <w:rFonts w:ascii="Segoe UI" w:eastAsia="Times New Roman" w:hAnsi="Segoe UI" w:cs="Segoe UI"/>
          <w:color w:val="212529"/>
          <w:lang w:val="en-GB"/>
        </w:rPr>
        <w:t>think of</w:t>
      </w:r>
      <w:r w:rsidR="00667688">
        <w:rPr>
          <w:rFonts w:ascii="Segoe UI" w:eastAsia="Times New Roman" w:hAnsi="Segoe UI" w:cs="Segoe UI"/>
          <w:color w:val="212529"/>
          <w:lang w:val="en-GB"/>
        </w:rPr>
        <w:t xml:space="preserve"> bacteria</w:t>
      </w:r>
      <w:r>
        <w:rPr>
          <w:rFonts w:ascii="Segoe UI" w:eastAsia="Times New Roman" w:hAnsi="Segoe UI" w:cs="Segoe UI"/>
          <w:color w:val="212529"/>
          <w:lang w:val="en-GB"/>
        </w:rPr>
        <w:t xml:space="preserve"> as free-swimming</w:t>
      </w:r>
      <w:r w:rsidR="00356C49">
        <w:rPr>
          <w:rFonts w:ascii="Segoe UI" w:eastAsia="Times New Roman" w:hAnsi="Segoe UI" w:cs="Segoe UI"/>
          <w:color w:val="212529"/>
          <w:lang w:val="en-GB"/>
        </w:rPr>
        <w:t>, lone</w:t>
      </w:r>
      <w:r>
        <w:rPr>
          <w:rFonts w:ascii="Segoe UI" w:eastAsia="Times New Roman" w:hAnsi="Segoe UI" w:cs="Segoe UI"/>
          <w:color w:val="212529"/>
          <w:lang w:val="en-GB"/>
        </w:rPr>
        <w:t xml:space="preserve"> cells, growing</w:t>
      </w:r>
      <w:r w:rsidR="00667688">
        <w:rPr>
          <w:rFonts w:ascii="Segoe UI" w:eastAsia="Times New Roman" w:hAnsi="Segoe UI" w:cs="Segoe UI"/>
          <w:color w:val="212529"/>
          <w:lang w:val="en-GB"/>
        </w:rPr>
        <w:t xml:space="preserve"> in test tubes</w:t>
      </w:r>
      <w:r w:rsidR="00AC750D">
        <w:rPr>
          <w:rFonts w:ascii="Segoe UI" w:eastAsia="Times New Roman" w:hAnsi="Segoe UI" w:cs="Segoe UI"/>
          <w:color w:val="212529"/>
          <w:lang w:val="en-GB"/>
        </w:rPr>
        <w:t>.</w:t>
      </w:r>
      <w:r w:rsidR="00A506F1">
        <w:rPr>
          <w:rFonts w:ascii="Segoe UI" w:eastAsia="Times New Roman" w:hAnsi="Segoe UI" w:cs="Segoe UI"/>
          <w:color w:val="212529"/>
          <w:lang w:val="en-GB"/>
        </w:rPr>
        <w:t xml:space="preserve"> </w:t>
      </w:r>
      <w:r w:rsidR="00AC750D">
        <w:rPr>
          <w:rFonts w:ascii="Segoe UI" w:eastAsia="Times New Roman" w:hAnsi="Segoe UI" w:cs="Segoe UI"/>
          <w:color w:val="212529"/>
          <w:lang w:val="en-GB"/>
        </w:rPr>
        <w:t>Indeed,</w:t>
      </w:r>
      <w:r w:rsidR="00A506F1">
        <w:rPr>
          <w:rFonts w:ascii="Segoe UI" w:eastAsia="Times New Roman" w:hAnsi="Segoe UI" w:cs="Segoe UI"/>
          <w:color w:val="212529"/>
          <w:lang w:val="en-GB"/>
        </w:rPr>
        <w:t xml:space="preserve"> the majority of experiments are performed in </w:t>
      </w:r>
      <w:r w:rsidR="007B5EB9">
        <w:rPr>
          <w:rFonts w:ascii="Segoe UI" w:eastAsia="Times New Roman" w:hAnsi="Segoe UI" w:cs="Segoe UI"/>
          <w:color w:val="212529"/>
          <w:lang w:val="en-GB"/>
        </w:rPr>
        <w:t>this kind</w:t>
      </w:r>
      <w:r w:rsidR="00A506F1">
        <w:rPr>
          <w:rFonts w:ascii="Segoe UI" w:eastAsia="Times New Roman" w:hAnsi="Segoe UI" w:cs="Segoe UI"/>
          <w:color w:val="212529"/>
          <w:lang w:val="en-GB"/>
        </w:rPr>
        <w:t xml:space="preserve"> of environment</w:t>
      </w:r>
      <w:r>
        <w:rPr>
          <w:rFonts w:ascii="Segoe UI" w:eastAsia="Times New Roman" w:hAnsi="Segoe UI" w:cs="Segoe UI"/>
          <w:color w:val="212529"/>
          <w:lang w:val="en-GB"/>
        </w:rPr>
        <w:t>.</w:t>
      </w:r>
      <w:r w:rsidR="00667688">
        <w:rPr>
          <w:rFonts w:ascii="Segoe UI" w:eastAsia="Times New Roman" w:hAnsi="Segoe UI" w:cs="Segoe UI"/>
          <w:color w:val="212529"/>
          <w:lang w:val="en-GB"/>
        </w:rPr>
        <w:t xml:space="preserve"> </w:t>
      </w:r>
      <w:r w:rsidR="00356C49">
        <w:rPr>
          <w:rFonts w:ascii="Segoe UI" w:eastAsia="Times New Roman" w:hAnsi="Segoe UI" w:cs="Segoe UI"/>
          <w:color w:val="212529"/>
          <w:lang w:val="en-GB"/>
        </w:rPr>
        <w:t>However, i</w:t>
      </w:r>
      <w:r>
        <w:rPr>
          <w:rFonts w:ascii="Segoe UI" w:eastAsia="Times New Roman" w:hAnsi="Segoe UI" w:cs="Segoe UI"/>
          <w:color w:val="212529"/>
          <w:lang w:val="en-GB"/>
        </w:rPr>
        <w:t xml:space="preserve">n </w:t>
      </w:r>
      <w:r w:rsidR="00356C49">
        <w:rPr>
          <w:rFonts w:ascii="Segoe UI" w:eastAsia="Times New Roman" w:hAnsi="Segoe UI" w:cs="Segoe UI"/>
          <w:color w:val="212529"/>
          <w:lang w:val="en-GB"/>
        </w:rPr>
        <w:t>reality</w:t>
      </w:r>
      <w:r>
        <w:rPr>
          <w:rFonts w:ascii="Segoe UI" w:eastAsia="Times New Roman" w:hAnsi="Segoe UI" w:cs="Segoe UI"/>
          <w:color w:val="212529"/>
          <w:lang w:val="en-GB"/>
        </w:rPr>
        <w:t>, bacteria often grow</w:t>
      </w:r>
      <w:r w:rsidR="00EB3D9B">
        <w:rPr>
          <w:rFonts w:ascii="Segoe UI" w:eastAsia="Times New Roman" w:hAnsi="Segoe UI" w:cs="Segoe UI"/>
          <w:color w:val="212529"/>
          <w:lang w:val="en-GB"/>
        </w:rPr>
        <w:t xml:space="preserve"> in groups of cells,</w:t>
      </w:r>
      <w:r>
        <w:rPr>
          <w:rFonts w:ascii="Segoe UI" w:eastAsia="Times New Roman" w:hAnsi="Segoe UI" w:cs="Segoe UI"/>
          <w:color w:val="212529"/>
          <w:lang w:val="en-GB"/>
        </w:rPr>
        <w:t xml:space="preserve"> attached to su</w:t>
      </w:r>
      <w:r w:rsidR="00356C49">
        <w:rPr>
          <w:rFonts w:ascii="Segoe UI" w:eastAsia="Times New Roman" w:hAnsi="Segoe UI" w:cs="Segoe UI"/>
          <w:color w:val="212529"/>
          <w:lang w:val="en-GB"/>
        </w:rPr>
        <w:t xml:space="preserve">rfaces, </w:t>
      </w:r>
      <w:r>
        <w:rPr>
          <w:rFonts w:ascii="Segoe UI" w:eastAsia="Times New Roman" w:hAnsi="Segoe UI" w:cs="Segoe UI"/>
          <w:color w:val="212529"/>
          <w:lang w:val="en-GB"/>
        </w:rPr>
        <w:t>rapidly multiplying into</w:t>
      </w:r>
      <w:r w:rsidR="00AC750D">
        <w:rPr>
          <w:rFonts w:ascii="Segoe UI" w:eastAsia="Times New Roman" w:hAnsi="Segoe UI" w:cs="Segoe UI"/>
          <w:color w:val="212529"/>
          <w:lang w:val="en-GB"/>
        </w:rPr>
        <w:t xml:space="preserve"> a</w:t>
      </w:r>
      <w:r>
        <w:rPr>
          <w:rFonts w:ascii="Segoe UI" w:eastAsia="Times New Roman" w:hAnsi="Segoe UI" w:cs="Segoe UI"/>
          <w:color w:val="212529"/>
          <w:lang w:val="en-GB"/>
        </w:rPr>
        <w:t xml:space="preserve"> seething </w:t>
      </w:r>
      <w:r w:rsidR="00EB3D9B">
        <w:rPr>
          <w:rFonts w:ascii="Segoe UI" w:eastAsia="Times New Roman" w:hAnsi="Segoe UI" w:cs="Segoe UI"/>
          <w:color w:val="212529"/>
          <w:lang w:val="en-GB"/>
        </w:rPr>
        <w:t>bacterial mass</w:t>
      </w:r>
      <w:r>
        <w:rPr>
          <w:rFonts w:ascii="Segoe UI" w:eastAsia="Times New Roman" w:hAnsi="Segoe UI" w:cs="Segoe UI"/>
          <w:color w:val="212529"/>
          <w:lang w:val="en-GB"/>
        </w:rPr>
        <w:t xml:space="preserve">. </w:t>
      </w:r>
      <w:r w:rsidR="00EB3D9B">
        <w:rPr>
          <w:rFonts w:ascii="Segoe UI" w:eastAsia="Times New Roman" w:hAnsi="Segoe UI" w:cs="Segoe UI"/>
          <w:color w:val="212529"/>
          <w:lang w:val="en-GB"/>
        </w:rPr>
        <w:t xml:space="preserve">These </w:t>
      </w:r>
      <w:r w:rsidR="00AC750D">
        <w:rPr>
          <w:rFonts w:ascii="Segoe UI" w:eastAsia="Times New Roman" w:hAnsi="Segoe UI" w:cs="Segoe UI"/>
          <w:color w:val="212529"/>
          <w:lang w:val="en-GB"/>
        </w:rPr>
        <w:t xml:space="preserve">cellular </w:t>
      </w:r>
      <w:r w:rsidR="00EB3D9B">
        <w:rPr>
          <w:rFonts w:ascii="Segoe UI" w:eastAsia="Times New Roman" w:hAnsi="Segoe UI" w:cs="Segoe UI"/>
          <w:color w:val="212529"/>
          <w:lang w:val="en-GB"/>
        </w:rPr>
        <w:t xml:space="preserve">communities are social; cells are forced together and </w:t>
      </w:r>
      <w:r w:rsidR="00AC750D">
        <w:rPr>
          <w:rFonts w:ascii="Segoe UI" w:eastAsia="Times New Roman" w:hAnsi="Segoe UI" w:cs="Segoe UI"/>
          <w:color w:val="212529"/>
          <w:lang w:val="en-GB"/>
        </w:rPr>
        <w:t>have no option but to</w:t>
      </w:r>
      <w:r w:rsidR="00EB3D9B">
        <w:rPr>
          <w:rFonts w:ascii="Segoe UI" w:eastAsia="Times New Roman" w:hAnsi="Segoe UI" w:cs="Segoe UI"/>
          <w:color w:val="212529"/>
          <w:lang w:val="en-GB"/>
        </w:rPr>
        <w:t xml:space="preserve"> interact. </w:t>
      </w:r>
      <w:r>
        <w:rPr>
          <w:rFonts w:ascii="Segoe UI" w:eastAsia="Times New Roman" w:hAnsi="Segoe UI" w:cs="Segoe UI"/>
          <w:color w:val="212529"/>
          <w:lang w:val="en-GB"/>
        </w:rPr>
        <w:t>Growing in this</w:t>
      </w:r>
      <w:r w:rsidR="00EB3D9B">
        <w:rPr>
          <w:rFonts w:ascii="Segoe UI" w:eastAsia="Times New Roman" w:hAnsi="Segoe UI" w:cs="Segoe UI"/>
          <w:color w:val="212529"/>
          <w:lang w:val="en-GB"/>
        </w:rPr>
        <w:t xml:space="preserve"> kind of densely </w:t>
      </w:r>
      <w:r>
        <w:rPr>
          <w:rFonts w:ascii="Segoe UI" w:eastAsia="Times New Roman" w:hAnsi="Segoe UI" w:cs="Segoe UI"/>
          <w:color w:val="212529"/>
          <w:lang w:val="en-GB"/>
        </w:rPr>
        <w:t>packed environment can have a p</w:t>
      </w:r>
      <w:r w:rsidR="00667688">
        <w:rPr>
          <w:rFonts w:ascii="Segoe UI" w:eastAsia="Times New Roman" w:hAnsi="Segoe UI" w:cs="Segoe UI"/>
          <w:color w:val="212529"/>
          <w:lang w:val="en-GB"/>
        </w:rPr>
        <w:t xml:space="preserve">rofound effect on </w:t>
      </w:r>
      <w:r w:rsidR="00356C49">
        <w:rPr>
          <w:rFonts w:ascii="Segoe UI" w:eastAsia="Times New Roman" w:hAnsi="Segoe UI" w:cs="Segoe UI"/>
          <w:color w:val="212529"/>
          <w:lang w:val="en-GB"/>
        </w:rPr>
        <w:t>the way bacteria evolve</w:t>
      </w:r>
      <w:r>
        <w:rPr>
          <w:rFonts w:ascii="Segoe UI" w:eastAsia="Times New Roman" w:hAnsi="Segoe UI" w:cs="Segoe UI"/>
          <w:color w:val="212529"/>
          <w:lang w:val="en-GB"/>
        </w:rPr>
        <w:t xml:space="preserve">. </w:t>
      </w:r>
      <w:r w:rsidR="00EB3D9B">
        <w:rPr>
          <w:rFonts w:ascii="Segoe UI" w:eastAsia="Times New Roman" w:hAnsi="Segoe UI" w:cs="Segoe UI"/>
          <w:color w:val="212529"/>
          <w:lang w:val="en-GB"/>
        </w:rPr>
        <w:t>Cells growing side by side are forced into fierce competition for</w:t>
      </w:r>
      <w:r w:rsidR="00EB3D9B" w:rsidRPr="00BC3904">
        <w:rPr>
          <w:rFonts w:ascii="Segoe UI" w:eastAsia="Times New Roman" w:hAnsi="Segoe UI" w:cs="Segoe UI"/>
          <w:color w:val="212529"/>
          <w:lang w:val="en-GB"/>
        </w:rPr>
        <w:t xml:space="preserve"> </w:t>
      </w:r>
      <w:r w:rsidR="00EB3D9B">
        <w:rPr>
          <w:rFonts w:ascii="Segoe UI" w:eastAsia="Times New Roman" w:hAnsi="Segoe UI" w:cs="Segoe UI"/>
          <w:color w:val="212529"/>
          <w:lang w:val="en-GB"/>
        </w:rPr>
        <w:t>oxygen, space and nutrients. In addition, a</w:t>
      </w:r>
      <w:r>
        <w:rPr>
          <w:rFonts w:ascii="Segoe UI" w:eastAsia="Times New Roman" w:hAnsi="Segoe UI" w:cs="Segoe UI"/>
          <w:color w:val="212529"/>
          <w:lang w:val="en-GB"/>
        </w:rPr>
        <w:t>nything produced by one is likely to have consequences for the fitness of its neighbour.</w:t>
      </w:r>
      <w:r w:rsidR="00667688">
        <w:rPr>
          <w:rFonts w:ascii="Segoe UI" w:eastAsia="Times New Roman" w:hAnsi="Segoe UI" w:cs="Segoe UI"/>
          <w:color w:val="212529"/>
          <w:lang w:val="en-GB"/>
        </w:rPr>
        <w:t xml:space="preserve"> </w:t>
      </w:r>
      <w:r w:rsidR="00C70A70">
        <w:rPr>
          <w:rFonts w:ascii="Segoe UI" w:eastAsia="Times New Roman" w:hAnsi="Segoe UI" w:cs="Segoe UI"/>
          <w:color w:val="212529"/>
          <w:lang w:val="en-GB"/>
        </w:rPr>
        <w:t>This is particularly important in the case of antibiotic resistance</w:t>
      </w:r>
      <w:r w:rsidR="001360F4">
        <w:rPr>
          <w:rFonts w:ascii="Segoe UI" w:eastAsia="Times New Roman" w:hAnsi="Segoe UI" w:cs="Segoe UI"/>
          <w:color w:val="212529"/>
          <w:lang w:val="en-GB"/>
        </w:rPr>
        <w:t>, as</w:t>
      </w:r>
      <w:r w:rsidR="00C70A70">
        <w:rPr>
          <w:rFonts w:ascii="Segoe UI" w:eastAsia="Times New Roman" w:hAnsi="Segoe UI" w:cs="Segoe UI"/>
          <w:color w:val="212529"/>
          <w:lang w:val="en-GB"/>
        </w:rPr>
        <w:t xml:space="preserve"> bacteria can </w:t>
      </w:r>
      <w:r w:rsidR="002951EA">
        <w:rPr>
          <w:rFonts w:ascii="Segoe UI" w:eastAsia="Times New Roman" w:hAnsi="Segoe UI" w:cs="Segoe UI"/>
          <w:color w:val="212529"/>
          <w:lang w:val="en-GB"/>
        </w:rPr>
        <w:t>be up to 1000-</w:t>
      </w:r>
      <w:r w:rsidR="00C70A70">
        <w:rPr>
          <w:rFonts w:ascii="Segoe UI" w:eastAsia="Times New Roman" w:hAnsi="Segoe UI" w:cs="Segoe UI"/>
          <w:color w:val="212529"/>
          <w:lang w:val="en-GB"/>
        </w:rPr>
        <w:t>times as resist</w:t>
      </w:r>
      <w:r w:rsidR="00E05164">
        <w:rPr>
          <w:rFonts w:ascii="Segoe UI" w:eastAsia="Times New Roman" w:hAnsi="Segoe UI" w:cs="Segoe UI"/>
          <w:color w:val="212529"/>
          <w:lang w:val="en-GB"/>
        </w:rPr>
        <w:t>ant to antibiotic when growing as surface-associated groups of cells, on medically implanted devices for example.</w:t>
      </w:r>
    </w:p>
    <w:p w14:paraId="73C30FDE" w14:textId="0C2DBD05" w:rsidR="00667688" w:rsidRDefault="00AC1CC6" w:rsidP="001C13BE">
      <w:pPr>
        <w:spacing w:before="100" w:beforeAutospacing="1" w:after="100" w:afterAutospacing="1"/>
        <w:rPr>
          <w:rFonts w:ascii="Segoe UI" w:eastAsia="Times New Roman" w:hAnsi="Segoe UI" w:cs="Segoe UI"/>
          <w:bCs/>
          <w:color w:val="212529"/>
          <w:lang w:val="en-GB"/>
        </w:rPr>
      </w:pPr>
      <w:r>
        <w:rPr>
          <w:rFonts w:ascii="Segoe UI" w:eastAsia="Times New Roman" w:hAnsi="Segoe UI" w:cs="Segoe UI"/>
          <w:bCs/>
          <w:color w:val="212529"/>
          <w:lang w:val="en-GB"/>
        </w:rPr>
        <w:t>S</w:t>
      </w:r>
      <w:r w:rsidR="00667688">
        <w:rPr>
          <w:rFonts w:ascii="Segoe UI" w:eastAsia="Times New Roman" w:hAnsi="Segoe UI" w:cs="Segoe UI"/>
          <w:bCs/>
          <w:color w:val="212529"/>
          <w:lang w:val="en-GB"/>
        </w:rPr>
        <w:t>ome bacterial resistance mechanisms involve the secretion of enzymes that break down antibiotic and detoxify the local environmen</w:t>
      </w:r>
      <w:r w:rsidR="00B4763B">
        <w:rPr>
          <w:rFonts w:ascii="Segoe UI" w:eastAsia="Times New Roman" w:hAnsi="Segoe UI" w:cs="Segoe UI"/>
          <w:bCs/>
          <w:color w:val="212529"/>
          <w:lang w:val="en-GB"/>
        </w:rPr>
        <w:t xml:space="preserve">t. </w:t>
      </w:r>
      <w:r>
        <w:rPr>
          <w:rFonts w:ascii="Segoe UI" w:eastAsia="Times New Roman" w:hAnsi="Segoe UI" w:cs="Segoe UI"/>
          <w:bCs/>
          <w:color w:val="212529"/>
          <w:lang w:val="en-GB"/>
        </w:rPr>
        <w:t xml:space="preserve">Resistance is costly for the resistant </w:t>
      </w:r>
      <w:proofErr w:type="gramStart"/>
      <w:r>
        <w:rPr>
          <w:rFonts w:ascii="Segoe UI" w:eastAsia="Times New Roman" w:hAnsi="Segoe UI" w:cs="Segoe UI"/>
          <w:bCs/>
          <w:color w:val="212529"/>
          <w:lang w:val="en-GB"/>
        </w:rPr>
        <w:t>cell</w:t>
      </w:r>
      <w:proofErr w:type="gramEnd"/>
      <w:r>
        <w:rPr>
          <w:rFonts w:ascii="Segoe UI" w:eastAsia="Times New Roman" w:hAnsi="Segoe UI" w:cs="Segoe UI"/>
          <w:bCs/>
          <w:color w:val="212529"/>
          <w:lang w:val="en-GB"/>
        </w:rPr>
        <w:t xml:space="preserve"> as it must divert resources to achieve resistance. However, </w:t>
      </w:r>
      <w:r w:rsidR="00B4763B">
        <w:rPr>
          <w:rFonts w:ascii="Segoe UI" w:eastAsia="Times New Roman" w:hAnsi="Segoe UI" w:cs="Segoe UI"/>
          <w:bCs/>
          <w:color w:val="212529"/>
          <w:lang w:val="en-GB"/>
        </w:rPr>
        <w:t xml:space="preserve">a </w:t>
      </w:r>
      <w:r>
        <w:rPr>
          <w:rFonts w:ascii="Segoe UI" w:eastAsia="Times New Roman" w:hAnsi="Segoe UI" w:cs="Segoe UI"/>
          <w:bCs/>
          <w:color w:val="212529"/>
          <w:lang w:val="en-GB"/>
        </w:rPr>
        <w:t>susceptible cell, that neighbours a resistant cell, may be able to</w:t>
      </w:r>
      <w:r w:rsidR="00FE1019">
        <w:rPr>
          <w:rFonts w:ascii="Segoe UI" w:eastAsia="Times New Roman" w:hAnsi="Segoe UI" w:cs="Segoe UI"/>
          <w:bCs/>
          <w:color w:val="212529"/>
          <w:lang w:val="en-GB"/>
        </w:rPr>
        <w:t xml:space="preserve"> cheat</w:t>
      </w:r>
      <w:proofErr w:type="gramStart"/>
      <w:r w:rsidR="00FE1019">
        <w:rPr>
          <w:rFonts w:ascii="Segoe UI" w:eastAsia="Times New Roman" w:hAnsi="Segoe UI" w:cs="Segoe UI"/>
          <w:bCs/>
          <w:color w:val="212529"/>
          <w:lang w:val="en-GB"/>
        </w:rPr>
        <w:t>;</w:t>
      </w:r>
      <w:proofErr w:type="gramEnd"/>
      <w:r>
        <w:rPr>
          <w:rFonts w:ascii="Segoe UI" w:eastAsia="Times New Roman" w:hAnsi="Segoe UI" w:cs="Segoe UI"/>
          <w:bCs/>
          <w:color w:val="212529"/>
          <w:lang w:val="en-GB"/>
        </w:rPr>
        <w:t xml:space="preserve"> benefit</w:t>
      </w:r>
      <w:r w:rsidR="00FE1019">
        <w:rPr>
          <w:rFonts w:ascii="Segoe UI" w:eastAsia="Times New Roman" w:hAnsi="Segoe UI" w:cs="Segoe UI"/>
          <w:bCs/>
          <w:color w:val="212529"/>
          <w:lang w:val="en-GB"/>
        </w:rPr>
        <w:t>ing</w:t>
      </w:r>
      <w:r>
        <w:rPr>
          <w:rFonts w:ascii="Segoe UI" w:eastAsia="Times New Roman" w:hAnsi="Segoe UI" w:cs="Segoe UI"/>
          <w:bCs/>
          <w:color w:val="212529"/>
          <w:lang w:val="en-GB"/>
        </w:rPr>
        <w:t xml:space="preserve"> from this local detoxification, without paying an associated cost. We </w:t>
      </w:r>
      <w:r w:rsidR="00B4763B">
        <w:rPr>
          <w:rFonts w:ascii="Segoe UI" w:eastAsia="Times New Roman" w:hAnsi="Segoe UI" w:cs="Segoe UI"/>
          <w:bCs/>
          <w:color w:val="212529"/>
          <w:lang w:val="en-GB"/>
        </w:rPr>
        <w:t>hypothesised that</w:t>
      </w:r>
      <w:r>
        <w:rPr>
          <w:rFonts w:ascii="Segoe UI" w:eastAsia="Times New Roman" w:hAnsi="Segoe UI" w:cs="Segoe UI"/>
          <w:bCs/>
          <w:color w:val="212529"/>
          <w:lang w:val="en-GB"/>
        </w:rPr>
        <w:t xml:space="preserve"> there might</w:t>
      </w:r>
      <w:r w:rsidR="00C70A70">
        <w:rPr>
          <w:rFonts w:ascii="Segoe UI" w:eastAsia="Times New Roman" w:hAnsi="Segoe UI" w:cs="Segoe UI"/>
          <w:bCs/>
          <w:color w:val="212529"/>
          <w:lang w:val="en-GB"/>
        </w:rPr>
        <w:t xml:space="preserve"> be cases where this can reduc</w:t>
      </w:r>
      <w:r>
        <w:rPr>
          <w:rFonts w:ascii="Segoe UI" w:eastAsia="Times New Roman" w:hAnsi="Segoe UI" w:cs="Segoe UI"/>
          <w:bCs/>
          <w:color w:val="212529"/>
          <w:lang w:val="en-GB"/>
        </w:rPr>
        <w:t>e selection for resistance</w:t>
      </w:r>
      <w:r w:rsidR="00C70A70">
        <w:rPr>
          <w:rFonts w:ascii="Segoe UI" w:eastAsia="Times New Roman" w:hAnsi="Segoe UI" w:cs="Segoe UI"/>
          <w:bCs/>
          <w:color w:val="212529"/>
          <w:lang w:val="en-GB"/>
        </w:rPr>
        <w:t>,</w:t>
      </w:r>
      <w:r>
        <w:rPr>
          <w:rFonts w:ascii="Segoe UI" w:eastAsia="Times New Roman" w:hAnsi="Segoe UI" w:cs="Segoe UI"/>
          <w:bCs/>
          <w:color w:val="212529"/>
          <w:lang w:val="en-GB"/>
        </w:rPr>
        <w:t xml:space="preserve"> </w:t>
      </w:r>
      <w:r w:rsidR="00FE1019">
        <w:rPr>
          <w:rFonts w:ascii="Segoe UI" w:eastAsia="Times New Roman" w:hAnsi="Segoe UI" w:cs="Segoe UI"/>
          <w:bCs/>
          <w:color w:val="212529"/>
          <w:lang w:val="en-GB"/>
        </w:rPr>
        <w:t>and favour</w:t>
      </w:r>
      <w:r>
        <w:rPr>
          <w:rFonts w:ascii="Segoe UI" w:eastAsia="Times New Roman" w:hAnsi="Segoe UI" w:cs="Segoe UI"/>
          <w:bCs/>
          <w:color w:val="212529"/>
          <w:lang w:val="en-GB"/>
        </w:rPr>
        <w:t xml:space="preserve"> </w:t>
      </w:r>
      <w:r w:rsidR="00B4763B">
        <w:rPr>
          <w:rFonts w:ascii="Segoe UI" w:eastAsia="Times New Roman" w:hAnsi="Segoe UI" w:cs="Segoe UI"/>
          <w:bCs/>
          <w:color w:val="212529"/>
          <w:lang w:val="en-GB"/>
        </w:rPr>
        <w:t xml:space="preserve">cheating </w:t>
      </w:r>
      <w:r>
        <w:rPr>
          <w:rFonts w:ascii="Segoe UI" w:eastAsia="Times New Roman" w:hAnsi="Segoe UI" w:cs="Segoe UI"/>
          <w:bCs/>
          <w:color w:val="212529"/>
          <w:lang w:val="en-GB"/>
        </w:rPr>
        <w:t>susceptible cells</w:t>
      </w:r>
      <w:r w:rsidR="00B4763B">
        <w:rPr>
          <w:rFonts w:ascii="Segoe UI" w:eastAsia="Times New Roman" w:hAnsi="Segoe UI" w:cs="Segoe UI"/>
          <w:bCs/>
          <w:color w:val="212529"/>
          <w:lang w:val="en-GB"/>
        </w:rPr>
        <w:t xml:space="preserve">. </w:t>
      </w:r>
      <w:r w:rsidR="00C70A70">
        <w:rPr>
          <w:rFonts w:ascii="Segoe UI" w:eastAsia="Times New Roman" w:hAnsi="Segoe UI" w:cs="Segoe UI"/>
          <w:bCs/>
          <w:color w:val="212529"/>
          <w:lang w:val="en-GB"/>
        </w:rPr>
        <w:t>We further hypothesised that this would only occur in environments in which bacteria</w:t>
      </w:r>
      <w:r w:rsidR="00570CCC">
        <w:rPr>
          <w:rFonts w:ascii="Segoe UI" w:eastAsia="Times New Roman" w:hAnsi="Segoe UI" w:cs="Segoe UI"/>
          <w:bCs/>
          <w:color w:val="212529"/>
          <w:lang w:val="en-GB"/>
        </w:rPr>
        <w:t xml:space="preserve"> were densely packed, as is the</w:t>
      </w:r>
      <w:r w:rsidR="00C70A70">
        <w:rPr>
          <w:rFonts w:ascii="Segoe UI" w:eastAsia="Times New Roman" w:hAnsi="Segoe UI" w:cs="Segoe UI"/>
          <w:bCs/>
          <w:color w:val="212529"/>
          <w:lang w:val="en-GB"/>
        </w:rPr>
        <w:t xml:space="preserve"> case when they grow together on surfaces.</w:t>
      </w:r>
    </w:p>
    <w:p w14:paraId="12D7DE05" w14:textId="15336D39" w:rsidR="00AC1CC6" w:rsidRDefault="00AC1CC6" w:rsidP="001C13BE">
      <w:pPr>
        <w:spacing w:before="100" w:beforeAutospacing="1" w:after="100" w:afterAutospacing="1"/>
        <w:rPr>
          <w:rFonts w:ascii="Segoe UI" w:eastAsia="Times New Roman" w:hAnsi="Segoe UI" w:cs="Segoe UI"/>
          <w:bCs/>
          <w:color w:val="212529"/>
          <w:lang w:val="en-GB"/>
        </w:rPr>
      </w:pPr>
      <w:r>
        <w:rPr>
          <w:rFonts w:ascii="Segoe UI" w:eastAsia="Times New Roman" w:hAnsi="Segoe UI" w:cs="Segoe UI"/>
          <w:bCs/>
          <w:color w:val="212529"/>
          <w:lang w:val="en-GB"/>
        </w:rPr>
        <w:t xml:space="preserve">In order to test whether this might be the case we mixed </w:t>
      </w:r>
      <w:r w:rsidR="00C70A70">
        <w:rPr>
          <w:rFonts w:ascii="Segoe UI" w:eastAsia="Times New Roman" w:hAnsi="Segoe UI" w:cs="Segoe UI"/>
          <w:bCs/>
          <w:color w:val="212529"/>
          <w:lang w:val="en-GB"/>
        </w:rPr>
        <w:t xml:space="preserve">susceptible and </w:t>
      </w:r>
      <w:r>
        <w:rPr>
          <w:rFonts w:ascii="Segoe UI" w:eastAsia="Times New Roman" w:hAnsi="Segoe UI" w:cs="Segoe UI"/>
          <w:bCs/>
          <w:color w:val="212529"/>
          <w:lang w:val="en-GB"/>
        </w:rPr>
        <w:t xml:space="preserve">resistant </w:t>
      </w:r>
      <w:r w:rsidR="00FE1019">
        <w:rPr>
          <w:rFonts w:ascii="Segoe UI" w:eastAsia="Times New Roman" w:hAnsi="Segoe UI" w:cs="Segoe UI"/>
          <w:bCs/>
          <w:color w:val="212529"/>
          <w:lang w:val="en-GB"/>
        </w:rPr>
        <w:t>bacteria</w:t>
      </w:r>
      <w:r>
        <w:rPr>
          <w:rFonts w:ascii="Segoe UI" w:eastAsia="Times New Roman" w:hAnsi="Segoe UI" w:cs="Segoe UI"/>
          <w:bCs/>
          <w:color w:val="212529"/>
          <w:lang w:val="en-GB"/>
        </w:rPr>
        <w:t xml:space="preserve"> </w:t>
      </w:r>
      <w:r w:rsidR="00C70A70">
        <w:rPr>
          <w:rFonts w:ascii="Segoe UI" w:eastAsia="Times New Roman" w:hAnsi="Segoe UI" w:cs="Segoe UI"/>
          <w:bCs/>
          <w:color w:val="212529"/>
          <w:lang w:val="en-GB"/>
        </w:rPr>
        <w:t xml:space="preserve">together </w:t>
      </w:r>
      <w:r>
        <w:rPr>
          <w:rFonts w:ascii="Segoe UI" w:eastAsia="Times New Roman" w:hAnsi="Segoe UI" w:cs="Segoe UI"/>
          <w:bCs/>
          <w:color w:val="212529"/>
          <w:lang w:val="en-GB"/>
        </w:rPr>
        <w:t>in a 1:1 ratio and allowed them to grow on agar plates containing either no antibiotic or low concentrations</w:t>
      </w:r>
      <w:r w:rsidR="004F2A72">
        <w:rPr>
          <w:rFonts w:ascii="Segoe UI" w:eastAsia="Times New Roman" w:hAnsi="Segoe UI" w:cs="Segoe UI"/>
          <w:bCs/>
          <w:color w:val="212529"/>
          <w:lang w:val="en-GB"/>
        </w:rPr>
        <w:t xml:space="preserve"> (less than required to kill the susceptible strain, but enough to inhibit its growth)</w:t>
      </w:r>
      <w:r>
        <w:rPr>
          <w:rFonts w:ascii="Segoe UI" w:eastAsia="Times New Roman" w:hAnsi="Segoe UI" w:cs="Segoe UI"/>
          <w:bCs/>
          <w:color w:val="212529"/>
          <w:lang w:val="en-GB"/>
        </w:rPr>
        <w:t xml:space="preserve"> of</w:t>
      </w:r>
      <w:r w:rsidR="00E05164">
        <w:rPr>
          <w:rFonts w:ascii="Segoe UI" w:eastAsia="Times New Roman" w:hAnsi="Segoe UI" w:cs="Segoe UI"/>
          <w:bCs/>
          <w:color w:val="212529"/>
          <w:lang w:val="en-GB"/>
        </w:rPr>
        <w:t xml:space="preserve"> two different</w:t>
      </w:r>
      <w:r>
        <w:rPr>
          <w:rFonts w:ascii="Segoe UI" w:eastAsia="Times New Roman" w:hAnsi="Segoe UI" w:cs="Segoe UI"/>
          <w:bCs/>
          <w:color w:val="212529"/>
          <w:lang w:val="en-GB"/>
        </w:rPr>
        <w:t xml:space="preserve"> antibiotic</w:t>
      </w:r>
      <w:r w:rsidR="00E05164">
        <w:rPr>
          <w:rFonts w:ascii="Segoe UI" w:eastAsia="Times New Roman" w:hAnsi="Segoe UI" w:cs="Segoe UI"/>
          <w:bCs/>
          <w:color w:val="212529"/>
          <w:lang w:val="en-GB"/>
        </w:rPr>
        <w:t>s</w:t>
      </w:r>
      <w:r>
        <w:rPr>
          <w:rFonts w:ascii="Segoe UI" w:eastAsia="Times New Roman" w:hAnsi="Segoe UI" w:cs="Segoe UI"/>
          <w:bCs/>
          <w:color w:val="212529"/>
          <w:lang w:val="en-GB"/>
        </w:rPr>
        <w:t>.</w:t>
      </w:r>
      <w:r w:rsidR="00E05164">
        <w:rPr>
          <w:rFonts w:ascii="Segoe UI" w:eastAsia="Times New Roman" w:hAnsi="Segoe UI" w:cs="Segoe UI"/>
          <w:bCs/>
          <w:color w:val="212529"/>
          <w:lang w:val="en-GB"/>
        </w:rPr>
        <w:t xml:space="preserve"> Resistance to one of these antibiotics was due to a resistance mechanism that operated inside of the cell and the other antibiotic resistance mechanism detoxified the antibiotic in the surrounding environment. We found that when resistant strains with the external resistance mechanism were grown side by side with susceptible cells, these susceptible cells fared better on antibiotic than when they were grown alone. This indicates that </w:t>
      </w:r>
      <w:r w:rsidR="00EC005F">
        <w:rPr>
          <w:rFonts w:ascii="Segoe UI" w:eastAsia="Times New Roman" w:hAnsi="Segoe UI" w:cs="Segoe UI"/>
          <w:bCs/>
          <w:color w:val="212529"/>
          <w:lang w:val="en-GB"/>
        </w:rPr>
        <w:t>the</w:t>
      </w:r>
      <w:r w:rsidR="00E05164">
        <w:rPr>
          <w:rFonts w:ascii="Segoe UI" w:eastAsia="Times New Roman" w:hAnsi="Segoe UI" w:cs="Segoe UI"/>
          <w:bCs/>
          <w:color w:val="212529"/>
          <w:lang w:val="en-GB"/>
        </w:rPr>
        <w:t xml:space="preserve"> susceptible strains</w:t>
      </w:r>
      <w:r w:rsidR="00EC005F">
        <w:rPr>
          <w:rFonts w:ascii="Segoe UI" w:eastAsia="Times New Roman" w:hAnsi="Segoe UI" w:cs="Segoe UI"/>
          <w:bCs/>
          <w:color w:val="212529"/>
          <w:lang w:val="en-GB"/>
        </w:rPr>
        <w:t xml:space="preserve"> were able to cheat – benefiting from the detoxification of the local environment by resistant cells, without paying an associated cost</w:t>
      </w:r>
      <w:r w:rsidR="00E05164">
        <w:rPr>
          <w:rFonts w:ascii="Segoe UI" w:eastAsia="Times New Roman" w:hAnsi="Segoe UI" w:cs="Segoe UI"/>
          <w:bCs/>
          <w:color w:val="212529"/>
          <w:lang w:val="en-GB"/>
        </w:rPr>
        <w:t xml:space="preserve">. This did not occur in the case of the resistant bacteria with an internal resistance mechanism. Furthermore, this result only occurred when bacteria were grown together in cellular communities, on agar plates. When the experiment </w:t>
      </w:r>
      <w:r w:rsidR="00E05164">
        <w:rPr>
          <w:rFonts w:ascii="Segoe UI" w:eastAsia="Times New Roman" w:hAnsi="Segoe UI" w:cs="Segoe UI"/>
          <w:bCs/>
          <w:color w:val="212529"/>
          <w:lang w:val="en-GB"/>
        </w:rPr>
        <w:lastRenderedPageBreak/>
        <w:t>was repeated and performed in the liquid environment of a test tube</w:t>
      </w:r>
      <w:r w:rsidR="00906D3A">
        <w:rPr>
          <w:rFonts w:ascii="Segoe UI" w:eastAsia="Times New Roman" w:hAnsi="Segoe UI" w:cs="Segoe UI"/>
          <w:bCs/>
          <w:color w:val="212529"/>
          <w:lang w:val="en-GB"/>
        </w:rPr>
        <w:t xml:space="preserve">, susceptible cells </w:t>
      </w:r>
      <w:r w:rsidR="005103F6">
        <w:rPr>
          <w:rFonts w:ascii="Segoe UI" w:eastAsia="Times New Roman" w:hAnsi="Segoe UI" w:cs="Segoe UI"/>
          <w:bCs/>
          <w:color w:val="212529"/>
          <w:lang w:val="en-GB"/>
        </w:rPr>
        <w:t>were not able to cheat</w:t>
      </w:r>
      <w:r w:rsidR="00E05164">
        <w:rPr>
          <w:rFonts w:ascii="Segoe UI" w:eastAsia="Times New Roman" w:hAnsi="Segoe UI" w:cs="Segoe UI"/>
          <w:bCs/>
          <w:color w:val="212529"/>
          <w:lang w:val="en-GB"/>
        </w:rPr>
        <w:t>.</w:t>
      </w:r>
      <w:r w:rsidR="00546CC3">
        <w:rPr>
          <w:rFonts w:ascii="Segoe UI" w:eastAsia="Times New Roman" w:hAnsi="Segoe UI" w:cs="Segoe UI"/>
          <w:bCs/>
          <w:color w:val="212529"/>
          <w:lang w:val="en-GB"/>
        </w:rPr>
        <w:t xml:space="preserve"> </w:t>
      </w:r>
    </w:p>
    <w:p w14:paraId="553D2940" w14:textId="130C88E1" w:rsidR="004E7DD0" w:rsidRDefault="0007003D" w:rsidP="001C13BE">
      <w:pPr>
        <w:spacing w:before="100" w:beforeAutospacing="1" w:after="100" w:afterAutospacing="1"/>
        <w:rPr>
          <w:rFonts w:ascii="Segoe UI" w:eastAsia="Times New Roman" w:hAnsi="Segoe UI" w:cs="Segoe UI"/>
          <w:bCs/>
          <w:color w:val="212529"/>
          <w:lang w:val="en-GB"/>
        </w:rPr>
      </w:pPr>
      <w:r>
        <w:rPr>
          <w:rFonts w:ascii="Segoe UI" w:eastAsia="Times New Roman" w:hAnsi="Segoe UI" w:cs="Segoe UI"/>
          <w:bCs/>
          <w:color w:val="212529"/>
          <w:lang w:val="en-GB"/>
        </w:rPr>
        <w:t>One result however puzzled us</w:t>
      </w:r>
      <w:r w:rsidR="00546CC3">
        <w:rPr>
          <w:rFonts w:ascii="Segoe UI" w:eastAsia="Times New Roman" w:hAnsi="Segoe UI" w:cs="Segoe UI"/>
          <w:bCs/>
          <w:color w:val="212529"/>
          <w:lang w:val="en-GB"/>
        </w:rPr>
        <w:t>, susceptible cells didn’t just grow better than re</w:t>
      </w:r>
      <w:r w:rsidR="004E7DD0">
        <w:rPr>
          <w:rFonts w:ascii="Segoe UI" w:eastAsia="Times New Roman" w:hAnsi="Segoe UI" w:cs="Segoe UI"/>
          <w:bCs/>
          <w:color w:val="212529"/>
          <w:lang w:val="en-GB"/>
        </w:rPr>
        <w:t>sistant cells on the antibiotic;</w:t>
      </w:r>
      <w:r w:rsidR="00546CC3">
        <w:rPr>
          <w:rFonts w:ascii="Segoe UI" w:eastAsia="Times New Roman" w:hAnsi="Segoe UI" w:cs="Segoe UI"/>
          <w:bCs/>
          <w:color w:val="212529"/>
          <w:lang w:val="en-GB"/>
        </w:rPr>
        <w:t xml:space="preserve"> they grew even better relative to the resistant strain than when no antibiotic was present.</w:t>
      </w:r>
      <w:r w:rsidR="004E7DD0">
        <w:rPr>
          <w:rFonts w:ascii="Segoe UI" w:eastAsia="Times New Roman" w:hAnsi="Segoe UI" w:cs="Segoe UI"/>
          <w:bCs/>
          <w:color w:val="212529"/>
          <w:lang w:val="en-GB"/>
        </w:rPr>
        <w:t xml:space="preserve"> Somehow, </w:t>
      </w:r>
      <w:r w:rsidR="005103F6">
        <w:rPr>
          <w:rFonts w:ascii="Segoe UI" w:eastAsia="Times New Roman" w:hAnsi="Segoe UI" w:cs="Segoe UI"/>
          <w:bCs/>
          <w:color w:val="212529"/>
          <w:lang w:val="en-GB"/>
        </w:rPr>
        <w:t xml:space="preserve">low </w:t>
      </w:r>
      <w:r w:rsidR="004E7DD0">
        <w:rPr>
          <w:rFonts w:ascii="Segoe UI" w:eastAsia="Times New Roman" w:hAnsi="Segoe UI" w:cs="Segoe UI"/>
          <w:bCs/>
          <w:color w:val="212529"/>
          <w:lang w:val="en-GB"/>
        </w:rPr>
        <w:t>levels of antibiotic were helping susceptible strains to outcompete resistant strains; the opposite of what we would expect.</w:t>
      </w:r>
      <w:r w:rsidR="00546CC3">
        <w:rPr>
          <w:rFonts w:ascii="Segoe UI" w:eastAsia="Times New Roman" w:hAnsi="Segoe UI" w:cs="Segoe UI"/>
          <w:bCs/>
          <w:color w:val="212529"/>
          <w:lang w:val="en-GB"/>
        </w:rPr>
        <w:t xml:space="preserve"> Initially we </w:t>
      </w:r>
      <w:r w:rsidR="00620380">
        <w:rPr>
          <w:rFonts w:ascii="Segoe UI" w:eastAsia="Times New Roman" w:hAnsi="Segoe UI" w:cs="Segoe UI"/>
          <w:bCs/>
          <w:color w:val="212529"/>
          <w:lang w:val="en-GB"/>
        </w:rPr>
        <w:t xml:space="preserve">considered the </w:t>
      </w:r>
      <w:r w:rsidR="004E7DD0">
        <w:rPr>
          <w:rFonts w:ascii="Segoe UI" w:eastAsia="Times New Roman" w:hAnsi="Segoe UI" w:cs="Segoe UI"/>
          <w:bCs/>
          <w:color w:val="212529"/>
          <w:lang w:val="en-GB"/>
        </w:rPr>
        <w:t>simplest</w:t>
      </w:r>
      <w:r w:rsidR="00620380">
        <w:rPr>
          <w:rFonts w:ascii="Segoe UI" w:eastAsia="Times New Roman" w:hAnsi="Segoe UI" w:cs="Segoe UI"/>
          <w:bCs/>
          <w:color w:val="212529"/>
          <w:lang w:val="en-GB"/>
        </w:rPr>
        <w:t xml:space="preserve"> explanations</w:t>
      </w:r>
      <w:proofErr w:type="gramStart"/>
      <w:r w:rsidR="00620380">
        <w:rPr>
          <w:rFonts w:ascii="Segoe UI" w:eastAsia="Times New Roman" w:hAnsi="Segoe UI" w:cs="Segoe UI"/>
          <w:bCs/>
          <w:color w:val="212529"/>
          <w:lang w:val="en-GB"/>
        </w:rPr>
        <w:t>;</w:t>
      </w:r>
      <w:proofErr w:type="gramEnd"/>
      <w:r w:rsidR="00620380">
        <w:rPr>
          <w:rFonts w:ascii="Segoe UI" w:eastAsia="Times New Roman" w:hAnsi="Segoe UI" w:cs="Segoe UI"/>
          <w:bCs/>
          <w:color w:val="212529"/>
          <w:lang w:val="en-GB"/>
        </w:rPr>
        <w:t xml:space="preserve"> that the antibiotic was inducing the susceptible strains to grow or that the resistant strain was inhibited by low doses of antibiotic. However, </w:t>
      </w:r>
      <w:r w:rsidR="005C6936">
        <w:rPr>
          <w:rFonts w:ascii="Segoe UI" w:eastAsia="Times New Roman" w:hAnsi="Segoe UI" w:cs="Segoe UI"/>
          <w:bCs/>
          <w:color w:val="212529"/>
          <w:lang w:val="en-GB"/>
        </w:rPr>
        <w:t>we were unable to find evidences for any of these effects</w:t>
      </w:r>
      <w:r w:rsidR="004E7DD0">
        <w:rPr>
          <w:rFonts w:ascii="Segoe UI" w:eastAsia="Times New Roman" w:hAnsi="Segoe UI" w:cs="Segoe UI"/>
          <w:bCs/>
          <w:color w:val="212529"/>
          <w:lang w:val="en-GB"/>
        </w:rPr>
        <w:t xml:space="preserve">. </w:t>
      </w:r>
    </w:p>
    <w:p w14:paraId="0052B622" w14:textId="37C5F3D7" w:rsidR="004E7DD0" w:rsidRDefault="004E7DD0" w:rsidP="001C13BE">
      <w:pPr>
        <w:spacing w:before="100" w:beforeAutospacing="1" w:after="100" w:afterAutospacing="1"/>
        <w:rPr>
          <w:rFonts w:ascii="Segoe UI" w:eastAsia="Times New Roman" w:hAnsi="Segoe UI" w:cs="Segoe UI"/>
          <w:bCs/>
          <w:color w:val="212529"/>
          <w:lang w:val="en-GB"/>
        </w:rPr>
      </w:pPr>
      <w:r>
        <w:rPr>
          <w:rFonts w:ascii="Segoe UI" w:eastAsia="Times New Roman" w:hAnsi="Segoe UI" w:cs="Segoe UI"/>
          <w:bCs/>
          <w:color w:val="212529"/>
          <w:lang w:val="en-GB"/>
        </w:rPr>
        <w:t xml:space="preserve">Still intrigued by this </w:t>
      </w:r>
      <w:r w:rsidR="003D1D2E">
        <w:rPr>
          <w:rFonts w:ascii="Segoe UI" w:eastAsia="Times New Roman" w:hAnsi="Segoe UI" w:cs="Segoe UI"/>
          <w:bCs/>
          <w:color w:val="212529"/>
          <w:lang w:val="en-GB"/>
        </w:rPr>
        <w:t>unexpected benefit for susceptible cells grown on antibiotic</w:t>
      </w:r>
      <w:r>
        <w:rPr>
          <w:rFonts w:ascii="Segoe UI" w:eastAsia="Times New Roman" w:hAnsi="Segoe UI" w:cs="Segoe UI"/>
          <w:bCs/>
          <w:color w:val="212529"/>
          <w:lang w:val="en-GB"/>
        </w:rPr>
        <w:t>, we put the growing colonies under the microscope and saw the presence of the antibiotic was causing the susceptible cells to form long filaments. This effect is well documented – the antibiotic attacks the cell wall and</w:t>
      </w:r>
      <w:r w:rsidR="00906D3A">
        <w:rPr>
          <w:rFonts w:ascii="Segoe UI" w:eastAsia="Times New Roman" w:hAnsi="Segoe UI" w:cs="Segoe UI"/>
          <w:bCs/>
          <w:color w:val="212529"/>
          <w:lang w:val="en-GB"/>
        </w:rPr>
        <w:t>,</w:t>
      </w:r>
      <w:r>
        <w:rPr>
          <w:rFonts w:ascii="Segoe UI" w:eastAsia="Times New Roman" w:hAnsi="Segoe UI" w:cs="Segoe UI"/>
          <w:bCs/>
          <w:color w:val="212529"/>
          <w:lang w:val="en-GB"/>
        </w:rPr>
        <w:t xml:space="preserve"> in response</w:t>
      </w:r>
      <w:r w:rsidR="00906D3A">
        <w:rPr>
          <w:rFonts w:ascii="Segoe UI" w:eastAsia="Times New Roman" w:hAnsi="Segoe UI" w:cs="Segoe UI"/>
          <w:bCs/>
          <w:color w:val="212529"/>
          <w:lang w:val="en-GB"/>
        </w:rPr>
        <w:t>,</w:t>
      </w:r>
      <w:r>
        <w:rPr>
          <w:rFonts w:ascii="Segoe UI" w:eastAsia="Times New Roman" w:hAnsi="Segoe UI" w:cs="Segoe UI"/>
          <w:bCs/>
          <w:color w:val="212529"/>
          <w:lang w:val="en-GB"/>
        </w:rPr>
        <w:t xml:space="preserve"> cells continue to divide without separating from the mother cell, generating </w:t>
      </w:r>
      <w:bookmarkStart w:id="0" w:name="_GoBack"/>
      <w:bookmarkEnd w:id="0"/>
      <w:r>
        <w:rPr>
          <w:rFonts w:ascii="Segoe UI" w:eastAsia="Times New Roman" w:hAnsi="Segoe UI" w:cs="Segoe UI"/>
          <w:bCs/>
          <w:color w:val="212529"/>
          <w:lang w:val="en-GB"/>
        </w:rPr>
        <w:t>filaments. This is also a stress response in many bacteria, as delaying division can provide the cell with the opportunity to repair DNA damage if it is under attack. Using a combination of microscopy and mathematical modelling we were able to show that these long cells align with</w:t>
      </w:r>
      <w:r w:rsidR="00AC00C7">
        <w:rPr>
          <w:rFonts w:ascii="Segoe UI" w:eastAsia="Times New Roman" w:hAnsi="Segoe UI" w:cs="Segoe UI"/>
          <w:bCs/>
          <w:color w:val="212529"/>
          <w:lang w:val="en-GB"/>
        </w:rPr>
        <w:t xml:space="preserve"> surface of</w:t>
      </w:r>
      <w:r>
        <w:rPr>
          <w:rFonts w:ascii="Segoe UI" w:eastAsia="Times New Roman" w:hAnsi="Segoe UI" w:cs="Segoe UI"/>
          <w:bCs/>
          <w:color w:val="212529"/>
          <w:lang w:val="en-GB"/>
        </w:rPr>
        <w:t xml:space="preserve"> the agar plate and move ahead of the resistant cells.</w:t>
      </w:r>
      <w:r w:rsidR="003D1D2E">
        <w:rPr>
          <w:rFonts w:ascii="Segoe UI" w:eastAsia="Times New Roman" w:hAnsi="Segoe UI" w:cs="Segoe UI"/>
          <w:bCs/>
          <w:color w:val="212529"/>
          <w:lang w:val="en-GB"/>
        </w:rPr>
        <w:t xml:space="preserve"> During this type of growth on a surface</w:t>
      </w:r>
      <w:r w:rsidR="00EB0DBC">
        <w:rPr>
          <w:rFonts w:ascii="Segoe UI" w:eastAsia="Times New Roman" w:hAnsi="Segoe UI" w:cs="Segoe UI"/>
          <w:bCs/>
          <w:color w:val="212529"/>
          <w:lang w:val="en-GB"/>
        </w:rPr>
        <w:t>,</w:t>
      </w:r>
      <w:r w:rsidR="003D1D2E">
        <w:rPr>
          <w:rFonts w:ascii="Segoe UI" w:eastAsia="Times New Roman" w:hAnsi="Segoe UI" w:cs="Segoe UI"/>
          <w:bCs/>
          <w:color w:val="212529"/>
          <w:lang w:val="en-GB"/>
        </w:rPr>
        <w:t xml:space="preserve"> reaching the colony edge is key to secure access to nutrients and space ahead of neighbouring cells. </w:t>
      </w:r>
      <w:r w:rsidR="00EB0DBC">
        <w:rPr>
          <w:rFonts w:ascii="Segoe UI" w:eastAsia="Times New Roman" w:hAnsi="Segoe UI" w:cs="Segoe UI"/>
          <w:bCs/>
          <w:color w:val="212529"/>
          <w:lang w:val="en-GB"/>
        </w:rPr>
        <w:t xml:space="preserve">The elongated shape of the susceptible cells was allowing them to move ahead and outcompete the resistant cells for the edge. </w:t>
      </w:r>
      <w:r w:rsidR="003D1D2E">
        <w:rPr>
          <w:rFonts w:ascii="Segoe UI" w:eastAsia="Times New Roman" w:hAnsi="Segoe UI" w:cs="Segoe UI"/>
          <w:bCs/>
          <w:color w:val="212529"/>
          <w:lang w:val="en-GB"/>
        </w:rPr>
        <w:t>Thus we showed that what had been considered the response of a sick cell to antibiotic could also have this important evolutionary impact.</w:t>
      </w:r>
    </w:p>
    <w:p w14:paraId="15F6F5BF" w14:textId="6A9B9DD3" w:rsidR="00402853" w:rsidRDefault="00402853" w:rsidP="001C13BE">
      <w:pPr>
        <w:spacing w:before="100" w:beforeAutospacing="1" w:after="100" w:afterAutospacing="1"/>
        <w:rPr>
          <w:rFonts w:ascii="Segoe UI" w:eastAsia="Times New Roman" w:hAnsi="Segoe UI" w:cs="Segoe UI"/>
          <w:bCs/>
          <w:color w:val="212529"/>
          <w:lang w:val="en-GB"/>
        </w:rPr>
      </w:pPr>
      <w:r>
        <w:rPr>
          <w:rFonts w:ascii="Segoe UI" w:eastAsia="Times New Roman" w:hAnsi="Segoe UI" w:cs="Segoe UI"/>
          <w:bCs/>
          <w:color w:val="212529"/>
          <w:lang w:val="en-GB"/>
        </w:rPr>
        <w:t>In the lab, b</w:t>
      </w:r>
      <w:r w:rsidR="00FF36EE">
        <w:rPr>
          <w:rFonts w:ascii="Segoe UI" w:eastAsia="Times New Roman" w:hAnsi="Segoe UI" w:cs="Segoe UI"/>
          <w:bCs/>
          <w:color w:val="212529"/>
          <w:lang w:val="en-GB"/>
        </w:rPr>
        <w:t>acteria are commonly studied in</w:t>
      </w:r>
      <w:r w:rsidR="004F2A72">
        <w:rPr>
          <w:rFonts w:ascii="Segoe UI" w:eastAsia="Times New Roman" w:hAnsi="Segoe UI" w:cs="Segoe UI"/>
          <w:bCs/>
          <w:color w:val="212529"/>
          <w:lang w:val="en-GB"/>
        </w:rPr>
        <w:t xml:space="preserve"> test tubes – growing as </w:t>
      </w:r>
      <w:r>
        <w:rPr>
          <w:rFonts w:ascii="Segoe UI" w:eastAsia="Times New Roman" w:hAnsi="Segoe UI" w:cs="Segoe UI"/>
          <w:bCs/>
          <w:color w:val="212529"/>
          <w:lang w:val="en-GB"/>
        </w:rPr>
        <w:t>free-</w:t>
      </w:r>
      <w:r w:rsidR="004F2A72">
        <w:rPr>
          <w:rFonts w:ascii="Segoe UI" w:eastAsia="Times New Roman" w:hAnsi="Segoe UI" w:cs="Segoe UI"/>
          <w:bCs/>
          <w:color w:val="212529"/>
          <w:lang w:val="en-GB"/>
        </w:rPr>
        <w:t>swimming entities</w:t>
      </w:r>
      <w:r w:rsidR="00E26EB5">
        <w:rPr>
          <w:rFonts w:ascii="Segoe UI" w:eastAsia="Times New Roman" w:hAnsi="Segoe UI" w:cs="Segoe UI"/>
          <w:bCs/>
          <w:color w:val="212529"/>
          <w:lang w:val="en-GB"/>
        </w:rPr>
        <w:t>,</w:t>
      </w:r>
      <w:r w:rsidR="004F2A72">
        <w:rPr>
          <w:rFonts w:ascii="Segoe UI" w:eastAsia="Times New Roman" w:hAnsi="Segoe UI" w:cs="Segoe UI"/>
          <w:bCs/>
          <w:color w:val="212529"/>
          <w:lang w:val="en-GB"/>
        </w:rPr>
        <w:t xml:space="preserve"> </w:t>
      </w:r>
      <w:r>
        <w:rPr>
          <w:rFonts w:ascii="Segoe UI" w:eastAsia="Times New Roman" w:hAnsi="Segoe UI" w:cs="Segoe UI"/>
          <w:bCs/>
          <w:color w:val="212529"/>
          <w:lang w:val="en-GB"/>
        </w:rPr>
        <w:t>which have</w:t>
      </w:r>
      <w:r w:rsidR="004F2A72">
        <w:rPr>
          <w:rFonts w:ascii="Segoe UI" w:eastAsia="Times New Roman" w:hAnsi="Segoe UI" w:cs="Segoe UI"/>
          <w:bCs/>
          <w:color w:val="212529"/>
          <w:lang w:val="en-GB"/>
        </w:rPr>
        <w:t xml:space="preserve"> limited interaction</w:t>
      </w:r>
      <w:r>
        <w:rPr>
          <w:rFonts w:ascii="Segoe UI" w:eastAsia="Times New Roman" w:hAnsi="Segoe UI" w:cs="Segoe UI"/>
          <w:bCs/>
          <w:color w:val="212529"/>
          <w:lang w:val="en-GB"/>
        </w:rPr>
        <w:t>s</w:t>
      </w:r>
      <w:r w:rsidR="004F2A72">
        <w:rPr>
          <w:rFonts w:ascii="Segoe UI" w:eastAsia="Times New Roman" w:hAnsi="Segoe UI" w:cs="Segoe UI"/>
          <w:bCs/>
          <w:color w:val="212529"/>
          <w:lang w:val="en-GB"/>
        </w:rPr>
        <w:t xml:space="preserve"> with one another. Our research, alongside the work of others, shows how important microbial interactions are to the way bacteria evolve. In the real world, whether growing in an infected burn wound or on a cowpat, bacteria are forced to interact with one another to ensure their survival. These interactions are </w:t>
      </w:r>
      <w:r w:rsidR="00105305">
        <w:rPr>
          <w:rFonts w:ascii="Segoe UI" w:eastAsia="Times New Roman" w:hAnsi="Segoe UI" w:cs="Segoe UI"/>
          <w:bCs/>
          <w:color w:val="212529"/>
          <w:lang w:val="en-GB"/>
        </w:rPr>
        <w:t xml:space="preserve">social and </w:t>
      </w:r>
      <w:r w:rsidR="004F2A72">
        <w:rPr>
          <w:rFonts w:ascii="Segoe UI" w:eastAsia="Times New Roman" w:hAnsi="Segoe UI" w:cs="Segoe UI"/>
          <w:bCs/>
          <w:color w:val="212529"/>
          <w:lang w:val="en-GB"/>
        </w:rPr>
        <w:t>the ability of bacteria to cooperate, or cheat, can have a profound</w:t>
      </w:r>
      <w:r w:rsidR="00105305">
        <w:rPr>
          <w:rFonts w:ascii="Segoe UI" w:eastAsia="Times New Roman" w:hAnsi="Segoe UI" w:cs="Segoe UI"/>
          <w:bCs/>
          <w:color w:val="212529"/>
          <w:lang w:val="en-GB"/>
        </w:rPr>
        <w:t xml:space="preserve"> effect on </w:t>
      </w:r>
      <w:r w:rsidR="004F2A72">
        <w:rPr>
          <w:rFonts w:ascii="Segoe UI" w:eastAsia="Times New Roman" w:hAnsi="Segoe UI" w:cs="Segoe UI"/>
          <w:bCs/>
          <w:color w:val="212529"/>
          <w:lang w:val="en-GB"/>
        </w:rPr>
        <w:t xml:space="preserve">their </w:t>
      </w:r>
      <w:r w:rsidR="00105305">
        <w:rPr>
          <w:rFonts w:ascii="Segoe UI" w:eastAsia="Times New Roman" w:hAnsi="Segoe UI" w:cs="Segoe UI"/>
          <w:bCs/>
          <w:color w:val="212529"/>
          <w:lang w:val="en-GB"/>
        </w:rPr>
        <w:t xml:space="preserve">evolution. </w:t>
      </w:r>
      <w:r>
        <w:rPr>
          <w:rFonts w:ascii="Segoe UI" w:eastAsia="Times New Roman" w:hAnsi="Segoe UI" w:cs="Segoe UI"/>
          <w:bCs/>
          <w:color w:val="212529"/>
          <w:lang w:val="en-GB"/>
        </w:rPr>
        <w:t>Only by continuing to explore these processes will we be able to understand and address the rising tide of antibiotic resistance.</w:t>
      </w:r>
    </w:p>
    <w:p w14:paraId="2715E39E" w14:textId="77777777" w:rsidR="00CE54FD" w:rsidRDefault="00CE54FD" w:rsidP="001C13BE"/>
    <w:sectPr w:rsidR="00CE54FD" w:rsidSect="00E434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D399C"/>
    <w:multiLevelType w:val="multilevel"/>
    <w:tmpl w:val="9BF6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688"/>
    <w:rsid w:val="0007003D"/>
    <w:rsid w:val="00105305"/>
    <w:rsid w:val="001320DE"/>
    <w:rsid w:val="001360F4"/>
    <w:rsid w:val="001C13BE"/>
    <w:rsid w:val="00234CA0"/>
    <w:rsid w:val="00282F82"/>
    <w:rsid w:val="002951EA"/>
    <w:rsid w:val="00356C49"/>
    <w:rsid w:val="003B73CE"/>
    <w:rsid w:val="003D1D2E"/>
    <w:rsid w:val="00401B20"/>
    <w:rsid w:val="00402853"/>
    <w:rsid w:val="00426FDC"/>
    <w:rsid w:val="004A4E88"/>
    <w:rsid w:val="004E7DD0"/>
    <w:rsid w:val="004F2A72"/>
    <w:rsid w:val="005103F6"/>
    <w:rsid w:val="0054334F"/>
    <w:rsid w:val="00546CC3"/>
    <w:rsid w:val="00570CCC"/>
    <w:rsid w:val="005C6936"/>
    <w:rsid w:val="00620380"/>
    <w:rsid w:val="00667688"/>
    <w:rsid w:val="0076310F"/>
    <w:rsid w:val="00797A37"/>
    <w:rsid w:val="007A74F4"/>
    <w:rsid w:val="007B5EB9"/>
    <w:rsid w:val="007E6AB9"/>
    <w:rsid w:val="00840C3B"/>
    <w:rsid w:val="008C4392"/>
    <w:rsid w:val="00906D3A"/>
    <w:rsid w:val="00A506F1"/>
    <w:rsid w:val="00AC00C7"/>
    <w:rsid w:val="00AC1CC6"/>
    <w:rsid w:val="00AC750D"/>
    <w:rsid w:val="00B4763B"/>
    <w:rsid w:val="00BC3904"/>
    <w:rsid w:val="00C3315F"/>
    <w:rsid w:val="00C70A70"/>
    <w:rsid w:val="00C761FE"/>
    <w:rsid w:val="00CE54FD"/>
    <w:rsid w:val="00E05164"/>
    <w:rsid w:val="00E26EB5"/>
    <w:rsid w:val="00E43466"/>
    <w:rsid w:val="00EB0DBC"/>
    <w:rsid w:val="00EB3D9B"/>
    <w:rsid w:val="00EC005F"/>
    <w:rsid w:val="00F21D08"/>
    <w:rsid w:val="00FE1019"/>
    <w:rsid w:val="00FE5479"/>
    <w:rsid w:val="00FF3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C371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E88"/>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E88"/>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14212">
      <w:bodyDiv w:val="1"/>
      <w:marLeft w:val="0"/>
      <w:marRight w:val="0"/>
      <w:marTop w:val="0"/>
      <w:marBottom w:val="0"/>
      <w:divBdr>
        <w:top w:val="none" w:sz="0" w:space="0" w:color="auto"/>
        <w:left w:val="none" w:sz="0" w:space="0" w:color="auto"/>
        <w:bottom w:val="none" w:sz="0" w:space="0" w:color="auto"/>
        <w:right w:val="none" w:sz="0" w:space="0" w:color="auto"/>
      </w:divBdr>
    </w:div>
    <w:div w:id="1370253373">
      <w:bodyDiv w:val="1"/>
      <w:marLeft w:val="0"/>
      <w:marRight w:val="0"/>
      <w:marTop w:val="0"/>
      <w:marBottom w:val="0"/>
      <w:divBdr>
        <w:top w:val="none" w:sz="0" w:space="0" w:color="auto"/>
        <w:left w:val="none" w:sz="0" w:space="0" w:color="auto"/>
        <w:bottom w:val="none" w:sz="0" w:space="0" w:color="auto"/>
        <w:right w:val="none" w:sz="0" w:space="0" w:color="auto"/>
      </w:divBdr>
    </w:div>
    <w:div w:id="1549996535">
      <w:bodyDiv w:val="1"/>
      <w:marLeft w:val="0"/>
      <w:marRight w:val="0"/>
      <w:marTop w:val="0"/>
      <w:marBottom w:val="0"/>
      <w:divBdr>
        <w:top w:val="none" w:sz="0" w:space="0" w:color="auto"/>
        <w:left w:val="none" w:sz="0" w:space="0" w:color="auto"/>
        <w:bottom w:val="none" w:sz="0" w:space="0" w:color="auto"/>
        <w:right w:val="none" w:sz="0" w:space="0" w:color="auto"/>
      </w:divBdr>
    </w:div>
    <w:div w:id="1767925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881</Words>
  <Characters>5027</Characters>
  <Application>Microsoft Macintosh Word</Application>
  <DocSecurity>0</DocSecurity>
  <Lines>41</Lines>
  <Paragraphs>11</Paragraphs>
  <ScaleCrop>false</ScaleCrop>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Frost</dc:creator>
  <cp:keywords/>
  <dc:description/>
  <cp:lastModifiedBy>Isabel Frost</cp:lastModifiedBy>
  <cp:revision>5</cp:revision>
  <dcterms:created xsi:type="dcterms:W3CDTF">2018-07-03T09:42:00Z</dcterms:created>
  <dcterms:modified xsi:type="dcterms:W3CDTF">2018-07-03T09:50:00Z</dcterms:modified>
</cp:coreProperties>
</file>