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810" w:rsidRDefault="00264810" w:rsidP="00CA461E">
      <w:pPr>
        <w:jc w:val="both"/>
        <w:rPr>
          <w:b/>
        </w:rPr>
      </w:pPr>
      <w:r w:rsidRPr="00B103B9">
        <w:rPr>
          <w:b/>
        </w:rPr>
        <w:t>BioBits</w:t>
      </w:r>
      <w:r w:rsidR="00532722">
        <w:rPr>
          <w:b/>
          <w:vertAlign w:val="superscript"/>
        </w:rPr>
        <w:t>TM</w:t>
      </w:r>
      <w:r w:rsidRPr="00B103B9">
        <w:rPr>
          <w:b/>
        </w:rPr>
        <w:t xml:space="preserve">: Making Hands-on Biology Experiences Accessible for Everyone </w:t>
      </w:r>
    </w:p>
    <w:p w:rsidR="008D2E0E" w:rsidRPr="008D2E0E" w:rsidRDefault="008D2E0E" w:rsidP="00CA461E">
      <w:pPr>
        <w:jc w:val="both"/>
      </w:pPr>
      <w:r>
        <w:t>Ally Huang, Jessica Stark, and Peter Nguyen</w:t>
      </w:r>
      <w:bookmarkStart w:id="0" w:name="_GoBack"/>
      <w:bookmarkEnd w:id="0"/>
    </w:p>
    <w:p w:rsidR="00B62FAB" w:rsidRPr="00E4185B" w:rsidRDefault="00E4185B" w:rsidP="00E4185B">
      <w:pPr>
        <w:jc w:val="both"/>
      </w:pPr>
      <w:r w:rsidRPr="00E4185B">
        <w:t>Molecular biology is difficult to teach in schools, since the concepts c</w:t>
      </w:r>
      <w:r w:rsidR="00BE1443">
        <w:t>an’t be seen</w:t>
      </w:r>
      <w:r w:rsidRPr="00E4185B">
        <w:t xml:space="preserve"> and are </w:t>
      </w:r>
      <w:r w:rsidR="00532722">
        <w:t xml:space="preserve">instead </w:t>
      </w:r>
      <w:r w:rsidRPr="00E4185B">
        <w:t xml:space="preserve">represented with abstract diagrams in textbooks. Some schools have introduced hands-on activities, such as growing cells that glow green, </w:t>
      </w:r>
      <w:r w:rsidR="000B2153">
        <w:t>to</w:t>
      </w:r>
      <w:r w:rsidR="000B2153" w:rsidRPr="00E4185B">
        <w:t xml:space="preserve"> </w:t>
      </w:r>
      <w:r w:rsidRPr="00E4185B">
        <w:t xml:space="preserve">illustrate these ideas in real life </w:t>
      </w:r>
      <w:r w:rsidR="000B2153">
        <w:t>and</w:t>
      </w:r>
      <w:r w:rsidR="000B2153" w:rsidRPr="00E4185B">
        <w:t xml:space="preserve"> </w:t>
      </w:r>
      <w:r w:rsidRPr="00E4185B">
        <w:t xml:space="preserve">facilitate learning. However, such activities are limited to schools with </w:t>
      </w:r>
      <w:r w:rsidR="00532722">
        <w:t xml:space="preserve">specialized </w:t>
      </w:r>
      <w:r w:rsidRPr="00E4185B">
        <w:t>resources: expensive equipment is required to handle</w:t>
      </w:r>
      <w:r w:rsidR="00532722">
        <w:t xml:space="preserve"> and store the</w:t>
      </w:r>
      <w:r w:rsidRPr="00E4185B">
        <w:t xml:space="preserve"> live microorganisms and biological components, making it prohibitively costly and complicated for many schools. To tackle these challenges, we developed a variety of low-cost, hands-on, just-add-water activ</w:t>
      </w:r>
      <w:r>
        <w:t>ities to teach biology concepts</w:t>
      </w:r>
      <w:r w:rsidRPr="00E4185B">
        <w:t>. Our activities use freeze-dried, cell-free (FD-CF) technology: similar to how an engine can still work if taken out of a car</w:t>
      </w:r>
      <w:r w:rsidR="00532722">
        <w:t>, we extract the essential machinery from cells and combine</w:t>
      </w:r>
      <w:r w:rsidRPr="00E4185B">
        <w:t xml:space="preserve"> them into a cell-free reaction that can still turn DNA into proteins, circumventing the need to grow live cells in a classroom. We then freeze-dry these reactions to form pellets that are stable at room temperature, eliminating the need for specialized freezers for storage. Students simply add water to use the FD-CF pellets to turn DNA into proteins, making this system both inexpensive and easy to use in any setting. </w:t>
      </w:r>
    </w:p>
    <w:p w:rsidR="00CA2EB6" w:rsidRDefault="00E4185B" w:rsidP="00CA461E">
      <w:pPr>
        <w:jc w:val="both"/>
      </w:pPr>
      <w:r w:rsidRPr="00E4185B">
        <w:t xml:space="preserve">Because we want these activities to be engaging, we created protein outputs that students can easily detect. </w:t>
      </w:r>
      <w:r w:rsidR="00CA2EB6">
        <w:t xml:space="preserve">First, we developed </w:t>
      </w:r>
      <w:r w:rsidR="00CA2EB6" w:rsidRPr="00E4185B">
        <w:t>FD-CF reactions that produce visible fluorescent proteins</w:t>
      </w:r>
      <w:r w:rsidR="000A2C16">
        <w:t xml:space="preserve"> to teach students about the central dogma of biology (DNA goes to RNA goes to proteins)</w:t>
      </w:r>
      <w:r w:rsidR="00CA2EB6">
        <w:t xml:space="preserve">. We tested a variety of different </w:t>
      </w:r>
      <w:r w:rsidR="00532722">
        <w:t xml:space="preserve">brightly </w:t>
      </w:r>
      <w:r w:rsidR="00CA2EB6">
        <w:t>colored proteins</w:t>
      </w:r>
      <w:r w:rsidR="00560FB8">
        <w:t>, spanning from reds to oranges to yellows to greens,</w:t>
      </w:r>
      <w:r w:rsidR="00CA2EB6">
        <w:t xml:space="preserve"> which can be </w:t>
      </w:r>
      <w:r w:rsidR="00560FB8">
        <w:t>seen</w:t>
      </w:r>
      <w:r w:rsidR="00CA2EB6">
        <w:t xml:space="preserve"> under UV light.</w:t>
      </w:r>
      <w:r w:rsidR="00A14162" w:rsidRPr="00A14162">
        <w:t xml:space="preserve"> </w:t>
      </w:r>
      <w:r w:rsidR="00A14162">
        <w:t>These</w:t>
      </w:r>
      <w:r w:rsidR="00DF49D3">
        <w:t xml:space="preserve"> outputs</w:t>
      </w:r>
      <w:r w:rsidR="00A14162">
        <w:t xml:space="preserve"> were further developed into </w:t>
      </w:r>
      <w:r w:rsidR="000B2153">
        <w:t xml:space="preserve">educational lab </w:t>
      </w:r>
      <w:r w:rsidR="00DF49D3">
        <w:t>activities</w:t>
      </w:r>
      <w:r w:rsidR="000B2153">
        <w:t>. In one such</w:t>
      </w:r>
      <w:r w:rsidR="00DF49D3">
        <w:t xml:space="preserve"> </w:t>
      </w:r>
      <w:r w:rsidR="000B2153">
        <w:t xml:space="preserve">activity, </w:t>
      </w:r>
      <w:r w:rsidR="00A14162">
        <w:t xml:space="preserve">students </w:t>
      </w:r>
      <w:r w:rsidR="00560FB8">
        <w:t>add different amounts of</w:t>
      </w:r>
      <w:r w:rsidR="00A14162">
        <w:t xml:space="preserve"> DNA to FD-CF pellets </w:t>
      </w:r>
      <w:r w:rsidR="000B2153">
        <w:t xml:space="preserve">and </w:t>
      </w:r>
      <w:r w:rsidR="00A14162">
        <w:t xml:space="preserve">observe </w:t>
      </w:r>
      <w:r w:rsidR="000B2153">
        <w:t>varying levels of fluorescence produced, demonstrating how</w:t>
      </w:r>
      <w:r w:rsidR="00560FB8">
        <w:t xml:space="preserve"> protein expression</w:t>
      </w:r>
      <w:r w:rsidR="000B2153">
        <w:t xml:space="preserve"> can be controlled</w:t>
      </w:r>
      <w:r w:rsidR="00560FB8">
        <w:t xml:space="preserve">. We </w:t>
      </w:r>
      <w:r w:rsidR="000B2153">
        <w:t xml:space="preserve">also </w:t>
      </w:r>
      <w:r w:rsidR="00DF49D3">
        <w:t>u</w:t>
      </w:r>
      <w:r w:rsidR="00560FB8">
        <w:t>sed</w:t>
      </w:r>
      <w:r w:rsidR="00DF49D3">
        <w:t xml:space="preserve"> fluorescent FD-CF reactions to create a design or picture </w:t>
      </w:r>
      <w:r w:rsidR="0040433C">
        <w:t xml:space="preserve">(like a biological Lite-Brite!). We include data showing a few experiments and designs </w:t>
      </w:r>
      <w:r w:rsidR="002C7D6E">
        <w:t>from</w:t>
      </w:r>
      <w:r w:rsidR="0040433C">
        <w:t xml:space="preserve"> actual middle and high school students to demonstrate how easy </w:t>
      </w:r>
      <w:r w:rsidR="000B2153">
        <w:t xml:space="preserve">it is </w:t>
      </w:r>
      <w:r w:rsidR="0040433C">
        <w:t>to use these kits.</w:t>
      </w:r>
      <w:r w:rsidR="00560FB8">
        <w:t xml:space="preserve"> W</w:t>
      </w:r>
      <w:r w:rsidR="00560FB8" w:rsidRPr="00E4185B">
        <w:t>e also developed affor</w:t>
      </w:r>
      <w:r w:rsidR="00560FB8">
        <w:t>dable portable hardware, like a USB-powered</w:t>
      </w:r>
      <w:r w:rsidR="00560FB8" w:rsidRPr="00E4185B">
        <w:t xml:space="preserve"> incubator to heat the reactions</w:t>
      </w:r>
      <w:r w:rsidR="00560FB8">
        <w:t xml:space="preserve"> to enhance protein expression and a battery-powered LED-</w:t>
      </w:r>
      <w:r w:rsidR="00560FB8" w:rsidRPr="00E4185B">
        <w:t>illuminator to visualize the fluorescent proteins, so the reactions can be easily integrated into classrooms.</w:t>
      </w:r>
    </w:p>
    <w:p w:rsidR="00CA2EB6" w:rsidRDefault="00BE1443" w:rsidP="00CA461E">
      <w:pPr>
        <w:jc w:val="both"/>
      </w:pPr>
      <w:r>
        <w:t xml:space="preserve">Next, we developed FD-CF reactions that produce different types of enzymes. One of </w:t>
      </w:r>
      <w:r w:rsidR="000B2153">
        <w:t xml:space="preserve">these </w:t>
      </w:r>
      <w:r w:rsidR="00D805F4">
        <w:t>enzymes is able to catalyze the</w:t>
      </w:r>
      <w:r>
        <w:t xml:space="preserve"> biochemical conversion of a chemical called isoamyl alcohol into isoamyl acetate, also</w:t>
      </w:r>
      <w:r w:rsidR="000A2C16">
        <w:t xml:space="preserve"> known as banana oil, which the students can detect by smell. The other enzyme is able to catalyze the formation of hydrogels, which the students can touch and manipulate by hand. </w:t>
      </w:r>
      <w:r w:rsidR="00E15E21">
        <w:t>T</w:t>
      </w:r>
      <w:r w:rsidR="000B2153">
        <w:t xml:space="preserve">hese reactions engage </w:t>
      </w:r>
      <w:r w:rsidR="00D805F4">
        <w:t>students</w:t>
      </w:r>
      <w:r w:rsidR="000B2153">
        <w:t xml:space="preserve"> via multiple senses, and t</w:t>
      </w:r>
      <w:r w:rsidR="00E15E21">
        <w:t>eachers can use th</w:t>
      </w:r>
      <w:r w:rsidR="000B2153">
        <w:t>em</w:t>
      </w:r>
      <w:r w:rsidR="00E15E21">
        <w:t xml:space="preserve"> to teach concepts like enzyme kinetics</w:t>
      </w:r>
      <w:r w:rsidR="00E4185B" w:rsidRPr="00E4185B">
        <w:t xml:space="preserve">. </w:t>
      </w:r>
      <w:r w:rsidR="000B2153">
        <w:t>Finally, we</w:t>
      </w:r>
      <w:r w:rsidR="00E4185B" w:rsidRPr="00E4185B">
        <w:t xml:space="preserve"> created FD-CF reactions </w:t>
      </w:r>
      <w:r w:rsidR="00532722">
        <w:t>that were linked to nucleic acid</w:t>
      </w:r>
      <w:r w:rsidR="00637BD4">
        <w:t xml:space="preserve">-based biosensors, which could detect very specific DNA sequences – in fact, they were sensitive enough to differentiate between DNA </w:t>
      </w:r>
      <w:r w:rsidR="00560FB8">
        <w:t>(</w:t>
      </w:r>
      <w:r w:rsidR="00D805F4">
        <w:t xml:space="preserve">that students can extract </w:t>
      </w:r>
      <w:r w:rsidR="00D805F4">
        <w:lastRenderedPageBreak/>
        <w:t>themselves</w:t>
      </w:r>
      <w:r w:rsidR="00560FB8">
        <w:t>)</w:t>
      </w:r>
      <w:r w:rsidR="00D805F4">
        <w:t xml:space="preserve"> </w:t>
      </w:r>
      <w:r w:rsidR="00637BD4">
        <w:t>f</w:t>
      </w:r>
      <w:r w:rsidR="00D805F4">
        <w:t>rom</w:t>
      </w:r>
      <w:r w:rsidR="00637BD4">
        <w:t xml:space="preserve"> a kiwi versus DNA extracted from a banana! Allowing the students to explore the world around them from a molecular perspective helps them understand these concepts better. </w:t>
      </w:r>
    </w:p>
    <w:p w:rsidR="002B6179" w:rsidRDefault="000B2153" w:rsidP="002B74E0">
      <w:pPr>
        <w:jc w:val="both"/>
      </w:pPr>
      <w:r>
        <w:t xml:space="preserve">Together, these activities represent </w:t>
      </w:r>
      <w:r w:rsidR="002B74E0">
        <w:t>a set of next-generation synthetic biology educational kits called BioBits</w:t>
      </w:r>
      <w:r w:rsidR="00532722" w:rsidRPr="00532722">
        <w:rPr>
          <w:vertAlign w:val="superscript"/>
        </w:rPr>
        <w:t>TM</w:t>
      </w:r>
      <w:r w:rsidR="002B74E0">
        <w:t xml:space="preserve"> </w:t>
      </w:r>
      <w:r>
        <w:t xml:space="preserve">that </w:t>
      </w:r>
      <w:r w:rsidR="002B74E0">
        <w:t>address the need for easy-to-implement,</w:t>
      </w:r>
      <w:r w:rsidR="0084679E">
        <w:t xml:space="preserve"> accessible, and</w:t>
      </w:r>
      <w:r w:rsidR="002B74E0">
        <w:t xml:space="preserve"> hands-on biology demonstrations. </w:t>
      </w:r>
      <w:r w:rsidR="00D805F4">
        <w:t>The kits</w:t>
      </w:r>
      <w:r w:rsidR="002B74E0">
        <w:t xml:space="preserve"> utilized FD-CF reactions to bring molecular and synthetic biology experiments into a classroom setting in an affordable manner, without the need for specialized equipment or refrigeration.</w:t>
      </w:r>
      <w:r w:rsidR="00560FB8">
        <w:t xml:space="preserve"> In fact, we estimate that one of these kits, </w:t>
      </w:r>
      <w:r w:rsidR="0084679E">
        <w:t>which contains enough</w:t>
      </w:r>
      <w:r w:rsidR="00560FB8">
        <w:t xml:space="preserve"> activities for a</w:t>
      </w:r>
      <w:r w:rsidR="0084679E">
        <w:t xml:space="preserve"> </w:t>
      </w:r>
      <w:r w:rsidR="00D3190B">
        <w:t>30-person</w:t>
      </w:r>
      <w:r w:rsidR="0084679E">
        <w:t xml:space="preserve"> </w:t>
      </w:r>
      <w:r w:rsidR="00560FB8">
        <w:t xml:space="preserve">classroom, costs only around $100. </w:t>
      </w:r>
      <w:r w:rsidR="002B74E0">
        <w:rPr>
          <w:rFonts w:hint="eastAsia"/>
        </w:rPr>
        <w:t>Notably, the demonstrations presented here are modular</w:t>
      </w:r>
      <w:r w:rsidR="00532722">
        <w:t xml:space="preserve"> so that</w:t>
      </w:r>
      <w:r w:rsidR="00D805F4">
        <w:t xml:space="preserve"> </w:t>
      </w:r>
      <w:r w:rsidR="002B74E0">
        <w:rPr>
          <w:rFonts w:hint="eastAsia"/>
        </w:rPr>
        <w:t xml:space="preserve">teachers can incorporate these explorations into their curricula as they see fit </w:t>
      </w:r>
      <w:r w:rsidR="002B74E0">
        <w:t xml:space="preserve">depending on the content they wish to teach and </w:t>
      </w:r>
      <w:r w:rsidR="00D805F4">
        <w:t xml:space="preserve">the </w:t>
      </w:r>
      <w:r w:rsidR="002B74E0">
        <w:t xml:space="preserve">classroom time available. </w:t>
      </w:r>
      <w:r w:rsidR="00637BD4">
        <w:t>W</w:t>
      </w:r>
      <w:r w:rsidR="002B74E0">
        <w:t>e envision developing an open-source community around th</w:t>
      </w:r>
      <w:r w:rsidR="00637BD4">
        <w:t>e BioBit</w:t>
      </w:r>
      <w:r w:rsidR="00637BD4" w:rsidRPr="00532722">
        <w:t>s</w:t>
      </w:r>
      <w:r w:rsidR="00532722" w:rsidRPr="00532722">
        <w:rPr>
          <w:vertAlign w:val="superscript"/>
        </w:rPr>
        <w:t>TM</w:t>
      </w:r>
      <w:r w:rsidR="00637BD4" w:rsidRPr="00532722">
        <w:t xml:space="preserve"> </w:t>
      </w:r>
      <w:r w:rsidR="00637BD4">
        <w:t xml:space="preserve">kits, allowing </w:t>
      </w:r>
      <w:r w:rsidR="002B74E0">
        <w:t>users to discuss and develop new ideas for lessons</w:t>
      </w:r>
      <w:r w:rsidR="00637BD4">
        <w:t xml:space="preserve"> or to even</w:t>
      </w:r>
      <w:r w:rsidR="002B74E0">
        <w:t xml:space="preserve"> design, build, and test new genetic constructs for the BioBits</w:t>
      </w:r>
      <w:r w:rsidR="00532722" w:rsidRPr="00532722">
        <w:rPr>
          <w:vertAlign w:val="superscript"/>
        </w:rPr>
        <w:t>TM</w:t>
      </w:r>
      <w:r w:rsidR="002B74E0">
        <w:t xml:space="preserve"> parts library. Our BioBits</w:t>
      </w:r>
      <w:r w:rsidR="00532722" w:rsidRPr="00532722">
        <w:rPr>
          <w:vertAlign w:val="superscript"/>
        </w:rPr>
        <w:t>TM</w:t>
      </w:r>
      <w:r w:rsidR="002B74E0">
        <w:t xml:space="preserve"> kits contain just a few examples of the potential activities that can be developed using FD-CF reactions, and as noted above, new modules could be created to teach additional biological concepts. Together, our BioBits</w:t>
      </w:r>
      <w:r w:rsidR="00532722" w:rsidRPr="00532722">
        <w:rPr>
          <w:vertAlign w:val="superscript"/>
        </w:rPr>
        <w:t>TM</w:t>
      </w:r>
      <w:r w:rsidR="002B74E0">
        <w:t xml:space="preserve"> kits promise to engage more students in the life sciences and biotechnology.</w:t>
      </w:r>
    </w:p>
    <w:sectPr w:rsidR="002B6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D55FB"/>
    <w:multiLevelType w:val="hybridMultilevel"/>
    <w:tmpl w:val="98DE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191DC4"/>
    <w:multiLevelType w:val="hybridMultilevel"/>
    <w:tmpl w:val="4C12C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CA6E8A"/>
    <w:multiLevelType w:val="hybridMultilevel"/>
    <w:tmpl w:val="D9B8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E90219"/>
    <w:multiLevelType w:val="hybridMultilevel"/>
    <w:tmpl w:val="61FC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8C0E8A"/>
    <w:multiLevelType w:val="hybridMultilevel"/>
    <w:tmpl w:val="EE5E3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AE6A1F"/>
    <w:multiLevelType w:val="hybridMultilevel"/>
    <w:tmpl w:val="D7C2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BF0DE8"/>
    <w:multiLevelType w:val="hybridMultilevel"/>
    <w:tmpl w:val="3DF8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179"/>
    <w:rsid w:val="000A2C16"/>
    <w:rsid w:val="000B2153"/>
    <w:rsid w:val="00193421"/>
    <w:rsid w:val="00264810"/>
    <w:rsid w:val="002B6179"/>
    <w:rsid w:val="002B74E0"/>
    <w:rsid w:val="002C7D6E"/>
    <w:rsid w:val="0040433C"/>
    <w:rsid w:val="00413B76"/>
    <w:rsid w:val="00532722"/>
    <w:rsid w:val="00560FB8"/>
    <w:rsid w:val="00614FBD"/>
    <w:rsid w:val="00637BD4"/>
    <w:rsid w:val="0083119E"/>
    <w:rsid w:val="0084679E"/>
    <w:rsid w:val="008D2E0E"/>
    <w:rsid w:val="0094141B"/>
    <w:rsid w:val="00A1225B"/>
    <w:rsid w:val="00A14162"/>
    <w:rsid w:val="00B103B9"/>
    <w:rsid w:val="00B62FAB"/>
    <w:rsid w:val="00BE1443"/>
    <w:rsid w:val="00CA2EB6"/>
    <w:rsid w:val="00CA461E"/>
    <w:rsid w:val="00D3190B"/>
    <w:rsid w:val="00D31FE6"/>
    <w:rsid w:val="00D50348"/>
    <w:rsid w:val="00D805F4"/>
    <w:rsid w:val="00DF49D3"/>
    <w:rsid w:val="00E15E21"/>
    <w:rsid w:val="00E4185B"/>
    <w:rsid w:val="00F93F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79"/>
    <w:pPr>
      <w:ind w:left="720"/>
      <w:contextualSpacing/>
    </w:pPr>
  </w:style>
  <w:style w:type="paragraph" w:styleId="BalloonText">
    <w:name w:val="Balloon Text"/>
    <w:basedOn w:val="Normal"/>
    <w:link w:val="BalloonTextChar"/>
    <w:uiPriority w:val="99"/>
    <w:semiHidden/>
    <w:unhideWhenUsed/>
    <w:rsid w:val="000B21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2153"/>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79"/>
    <w:pPr>
      <w:ind w:left="720"/>
      <w:contextualSpacing/>
    </w:pPr>
  </w:style>
  <w:style w:type="paragraph" w:styleId="BalloonText">
    <w:name w:val="Balloon Text"/>
    <w:basedOn w:val="Normal"/>
    <w:link w:val="BalloonTextChar"/>
    <w:uiPriority w:val="99"/>
    <w:semiHidden/>
    <w:unhideWhenUsed/>
    <w:rsid w:val="000B21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215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Ally Huang</dc:creator>
  <cp:lastModifiedBy>Ally Huang</cp:lastModifiedBy>
  <cp:revision>6</cp:revision>
  <dcterms:created xsi:type="dcterms:W3CDTF">2018-08-31T23:40:00Z</dcterms:created>
  <dcterms:modified xsi:type="dcterms:W3CDTF">2018-09-04T23:21:00Z</dcterms:modified>
</cp:coreProperties>
</file>