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7BDCE" w14:textId="77777777" w:rsidR="00DA5148" w:rsidRDefault="00DA5148">
      <w:pPr>
        <w:rPr>
          <w:rFonts w:ascii="Arial" w:hAnsi="Arial" w:cs="Arial"/>
        </w:rPr>
      </w:pPr>
    </w:p>
    <w:p w14:paraId="497961C9" w14:textId="77777777" w:rsidR="009D1FE6" w:rsidRDefault="0072495B" w:rsidP="009D1FE6">
      <w:pPr>
        <w:jc w:val="both"/>
        <w:rPr>
          <w:rFonts w:ascii="Arial" w:hAnsi="Arial" w:cs="Arial"/>
          <w:b/>
        </w:rPr>
      </w:pPr>
      <w:r>
        <w:rPr>
          <w:rFonts w:ascii="Arial" w:hAnsi="Arial" w:cs="Arial"/>
          <w:b/>
        </w:rPr>
        <w:t xml:space="preserve">Title: Soil bacteria </w:t>
      </w:r>
      <w:r>
        <w:rPr>
          <w:rFonts w:ascii="Arial" w:hAnsi="Arial" w:cs="Arial"/>
          <w:b/>
          <w:i/>
        </w:rPr>
        <w:t xml:space="preserve">Streptomyces </w:t>
      </w:r>
      <w:r>
        <w:rPr>
          <w:rFonts w:ascii="Arial" w:hAnsi="Arial" w:cs="Arial"/>
          <w:b/>
        </w:rPr>
        <w:t xml:space="preserve">provide a promising treatment for </w:t>
      </w:r>
      <w:r>
        <w:rPr>
          <w:rFonts w:ascii="Arial" w:hAnsi="Arial" w:cs="Arial"/>
          <w:b/>
          <w:i/>
        </w:rPr>
        <w:t xml:space="preserve">E. coli </w:t>
      </w:r>
      <w:r>
        <w:rPr>
          <w:rFonts w:ascii="Arial" w:hAnsi="Arial" w:cs="Arial"/>
          <w:b/>
        </w:rPr>
        <w:t>O157.</w:t>
      </w:r>
    </w:p>
    <w:p w14:paraId="50A94B5D" w14:textId="77777777" w:rsidR="0072495B" w:rsidRPr="0072495B" w:rsidRDefault="0072495B" w:rsidP="009D1FE6">
      <w:pPr>
        <w:jc w:val="both"/>
        <w:rPr>
          <w:rFonts w:ascii="Arial" w:hAnsi="Arial" w:cs="Arial"/>
          <w:b/>
        </w:rPr>
      </w:pPr>
    </w:p>
    <w:p w14:paraId="09BD057B" w14:textId="33529380" w:rsidR="009D1FE6" w:rsidRDefault="008D0D4D" w:rsidP="00AB1827">
      <w:pPr>
        <w:spacing w:line="480" w:lineRule="auto"/>
        <w:jc w:val="both"/>
        <w:rPr>
          <w:rFonts w:ascii="Arial" w:hAnsi="Arial" w:cs="Arial"/>
        </w:rPr>
      </w:pPr>
      <w:r w:rsidRPr="008D0D4D">
        <w:rPr>
          <w:rFonts w:ascii="Arial" w:hAnsi="Arial" w:cs="Arial"/>
          <w:i/>
        </w:rPr>
        <w:t>Enterohemorrhagic</w:t>
      </w:r>
      <w:r>
        <w:rPr>
          <w:rFonts w:ascii="Arial" w:hAnsi="Arial" w:cs="Arial"/>
          <w:i/>
        </w:rPr>
        <w:t xml:space="preserve"> </w:t>
      </w:r>
      <w:r w:rsidR="009D1FE6">
        <w:rPr>
          <w:rFonts w:ascii="Arial" w:hAnsi="Arial" w:cs="Arial"/>
          <w:i/>
        </w:rPr>
        <w:t xml:space="preserve">Escherichia coli </w:t>
      </w:r>
      <w:r w:rsidR="009D1FE6">
        <w:rPr>
          <w:rFonts w:ascii="Arial" w:hAnsi="Arial" w:cs="Arial"/>
        </w:rPr>
        <w:t>(EHEC) is notorious foodborne pathogen, typically associated with consumption of undercooked red meat. The infamous ‘burger bug’</w:t>
      </w:r>
      <w:r w:rsidR="004D6049">
        <w:rPr>
          <w:rFonts w:ascii="Arial" w:hAnsi="Arial" w:cs="Arial"/>
        </w:rPr>
        <w:t xml:space="preserve">, </w:t>
      </w:r>
      <w:r w:rsidR="005415E3">
        <w:rPr>
          <w:rFonts w:ascii="Arial" w:hAnsi="Arial" w:cs="Arial"/>
        </w:rPr>
        <w:t>most commonly caused by</w:t>
      </w:r>
      <w:r w:rsidR="004D6049">
        <w:rPr>
          <w:rFonts w:ascii="Arial" w:hAnsi="Arial" w:cs="Arial"/>
        </w:rPr>
        <w:t xml:space="preserve"> </w:t>
      </w:r>
      <w:r w:rsidR="004D6049">
        <w:rPr>
          <w:rFonts w:ascii="Arial" w:hAnsi="Arial" w:cs="Arial"/>
          <w:i/>
        </w:rPr>
        <w:t xml:space="preserve">E. coli </w:t>
      </w:r>
      <w:r w:rsidR="00105E6F">
        <w:rPr>
          <w:rFonts w:ascii="Arial" w:hAnsi="Arial" w:cs="Arial"/>
        </w:rPr>
        <w:t>O</w:t>
      </w:r>
      <w:r w:rsidR="004D6049">
        <w:rPr>
          <w:rFonts w:ascii="Arial" w:hAnsi="Arial" w:cs="Arial"/>
        </w:rPr>
        <w:t>157</w:t>
      </w:r>
      <w:r w:rsidR="005415E3">
        <w:rPr>
          <w:rFonts w:ascii="Arial" w:hAnsi="Arial" w:cs="Arial"/>
        </w:rPr>
        <w:t>:H7</w:t>
      </w:r>
      <w:r w:rsidR="009D1FE6">
        <w:rPr>
          <w:rFonts w:ascii="Arial" w:hAnsi="Arial" w:cs="Arial"/>
        </w:rPr>
        <w:t xml:space="preserve"> is responsible for causing a severe form of food poisoning, </w:t>
      </w:r>
      <w:r w:rsidR="00445C6A">
        <w:rPr>
          <w:rFonts w:ascii="Arial" w:hAnsi="Arial" w:cs="Arial"/>
        </w:rPr>
        <w:t xml:space="preserve">which can </w:t>
      </w:r>
      <w:r w:rsidR="005415E3">
        <w:rPr>
          <w:rFonts w:ascii="Arial" w:hAnsi="Arial" w:cs="Arial"/>
        </w:rPr>
        <w:t xml:space="preserve">reach </w:t>
      </w:r>
      <w:r w:rsidR="004D6049">
        <w:rPr>
          <w:rFonts w:ascii="Arial" w:hAnsi="Arial" w:cs="Arial"/>
        </w:rPr>
        <w:t>beyond the gut</w:t>
      </w:r>
      <w:r w:rsidR="0057733B">
        <w:rPr>
          <w:rFonts w:ascii="Arial" w:hAnsi="Arial" w:cs="Arial"/>
        </w:rPr>
        <w:t xml:space="preserve"> to </w:t>
      </w:r>
      <w:r w:rsidR="009D1FE6">
        <w:rPr>
          <w:rFonts w:ascii="Arial" w:hAnsi="Arial" w:cs="Arial"/>
        </w:rPr>
        <w:t>attack both the kidne</w:t>
      </w:r>
      <w:r w:rsidR="004D6049">
        <w:rPr>
          <w:rFonts w:ascii="Arial" w:hAnsi="Arial" w:cs="Arial"/>
        </w:rPr>
        <w:t>ys and the brain</w:t>
      </w:r>
      <w:r w:rsidR="00A32B8F">
        <w:rPr>
          <w:rFonts w:ascii="Arial" w:hAnsi="Arial" w:cs="Arial"/>
        </w:rPr>
        <w:t>, with often deadly consequences</w:t>
      </w:r>
      <w:r w:rsidR="004D6049">
        <w:rPr>
          <w:rFonts w:ascii="Arial" w:hAnsi="Arial" w:cs="Arial"/>
        </w:rPr>
        <w:t xml:space="preserve">. Recently, </w:t>
      </w:r>
      <w:r w:rsidR="00B32270">
        <w:rPr>
          <w:rFonts w:ascii="Arial" w:hAnsi="Arial" w:cs="Arial"/>
        </w:rPr>
        <w:t xml:space="preserve">the bug has made headlines after romaine lettuce was banned from restaurants in the USA during a multi-state outbreak. </w:t>
      </w:r>
      <w:r w:rsidR="00A32B8F">
        <w:rPr>
          <w:rFonts w:ascii="Arial" w:hAnsi="Arial" w:cs="Arial"/>
        </w:rPr>
        <w:t>EHEC</w:t>
      </w:r>
      <w:r w:rsidR="002F7B0A">
        <w:rPr>
          <w:rFonts w:ascii="Arial" w:hAnsi="Arial" w:cs="Arial"/>
        </w:rPr>
        <w:t xml:space="preserve"> is</w:t>
      </w:r>
      <w:r w:rsidR="00B32270">
        <w:rPr>
          <w:rFonts w:ascii="Arial" w:hAnsi="Arial" w:cs="Arial"/>
        </w:rPr>
        <w:t xml:space="preserve"> particularly troublesome</w:t>
      </w:r>
      <w:r w:rsidR="002F7B0A">
        <w:rPr>
          <w:rFonts w:ascii="Arial" w:hAnsi="Arial" w:cs="Arial"/>
        </w:rPr>
        <w:t xml:space="preserve"> as there are currently no antibiotics recommended for treatment. This is because a</w:t>
      </w:r>
      <w:r w:rsidR="009D1FE6">
        <w:rPr>
          <w:rFonts w:ascii="Arial" w:hAnsi="Arial" w:cs="Arial"/>
        </w:rPr>
        <w:t xml:space="preserve">ntibiotics can trigger </w:t>
      </w:r>
      <w:r w:rsidR="0073779C">
        <w:rPr>
          <w:rFonts w:ascii="Arial" w:hAnsi="Arial" w:cs="Arial"/>
        </w:rPr>
        <w:t>an ‘SOS response’ in the bacteria</w:t>
      </w:r>
      <w:r w:rsidR="005415E3">
        <w:rPr>
          <w:rFonts w:ascii="Arial" w:hAnsi="Arial" w:cs="Arial"/>
        </w:rPr>
        <w:t>. Just as the name suggests, an SOS response is a signal that the bacteria are under threat, causing</w:t>
      </w:r>
      <w:r w:rsidR="0073779C">
        <w:rPr>
          <w:rFonts w:ascii="Arial" w:hAnsi="Arial" w:cs="Arial"/>
        </w:rPr>
        <w:t xml:space="preserve"> </w:t>
      </w:r>
      <w:r w:rsidR="005415E3">
        <w:rPr>
          <w:rFonts w:ascii="Arial" w:hAnsi="Arial" w:cs="Arial"/>
        </w:rPr>
        <w:t>them</w:t>
      </w:r>
      <w:r w:rsidR="0073779C">
        <w:rPr>
          <w:rFonts w:ascii="Arial" w:hAnsi="Arial" w:cs="Arial"/>
        </w:rPr>
        <w:t xml:space="preserve"> to </w:t>
      </w:r>
      <w:r w:rsidR="009D1FE6">
        <w:rPr>
          <w:rFonts w:ascii="Arial" w:hAnsi="Arial" w:cs="Arial"/>
        </w:rPr>
        <w:t>produce more toxins, leading to the escalation of the infection.</w:t>
      </w:r>
      <w:r w:rsidR="0073779C">
        <w:rPr>
          <w:rFonts w:ascii="Arial" w:hAnsi="Arial" w:cs="Arial"/>
        </w:rPr>
        <w:t xml:space="preserve"> Therefore, other avenues for treatment must be explored. </w:t>
      </w:r>
    </w:p>
    <w:p w14:paraId="3387F93B" w14:textId="01F15FFC" w:rsidR="00105E6F" w:rsidRDefault="003F3A66" w:rsidP="00AB1827">
      <w:pPr>
        <w:spacing w:line="480" w:lineRule="auto"/>
        <w:jc w:val="both"/>
        <w:rPr>
          <w:rFonts w:ascii="Arial" w:hAnsi="Arial" w:cs="Arial"/>
        </w:rPr>
      </w:pPr>
      <w:r w:rsidRPr="003F3A66">
        <w:rPr>
          <w:rFonts w:ascii="Arial" w:hAnsi="Arial" w:cs="Arial"/>
        </w:rPr>
        <w:t xml:space="preserve">EHEC and other important pathogens of the gut utilise many ‘virulence factors’ in order to enhance their </w:t>
      </w:r>
      <w:r w:rsidR="0057733B">
        <w:rPr>
          <w:rFonts w:ascii="Arial" w:hAnsi="Arial" w:cs="Arial"/>
        </w:rPr>
        <w:t xml:space="preserve">ability </w:t>
      </w:r>
      <w:r w:rsidRPr="003F3A66">
        <w:rPr>
          <w:rFonts w:ascii="Arial" w:hAnsi="Arial" w:cs="Arial"/>
        </w:rPr>
        <w:t>to colonize and survive the human host.</w:t>
      </w:r>
      <w:r>
        <w:rPr>
          <w:rFonts w:ascii="Arial" w:hAnsi="Arial" w:cs="Arial"/>
        </w:rPr>
        <w:t xml:space="preserve"> These often include toxins, antibiotic resistance genes, and mechanisms of attachment to the host. </w:t>
      </w:r>
      <w:r w:rsidRPr="003F3A66">
        <w:rPr>
          <w:rFonts w:ascii="Arial" w:hAnsi="Arial" w:cs="Arial"/>
        </w:rPr>
        <w:t xml:space="preserve">One of the most important </w:t>
      </w:r>
      <w:r>
        <w:rPr>
          <w:rFonts w:ascii="Arial" w:hAnsi="Arial" w:cs="Arial"/>
        </w:rPr>
        <w:t>virulence factors in EHEC is t</w:t>
      </w:r>
      <w:r w:rsidRPr="003F3A66">
        <w:rPr>
          <w:rFonts w:ascii="Arial" w:hAnsi="Arial" w:cs="Arial"/>
        </w:rPr>
        <w:t xml:space="preserve">he Type </w:t>
      </w:r>
      <w:r w:rsidR="0057733B">
        <w:rPr>
          <w:rFonts w:ascii="Arial" w:hAnsi="Arial" w:cs="Arial"/>
        </w:rPr>
        <w:t>Three Secretion System (T3SS),</w:t>
      </w:r>
      <w:r>
        <w:rPr>
          <w:rFonts w:ascii="Arial" w:hAnsi="Arial" w:cs="Arial"/>
        </w:rPr>
        <w:t xml:space="preserve"> a </w:t>
      </w:r>
      <w:r w:rsidRPr="003F3A66">
        <w:rPr>
          <w:rFonts w:ascii="Arial" w:hAnsi="Arial" w:cs="Arial"/>
        </w:rPr>
        <w:t xml:space="preserve">needle-like apparatus responsible for injecting proteins from infecting bacteria in to cells of the gut, </w:t>
      </w:r>
      <w:r w:rsidR="00105E6F">
        <w:rPr>
          <w:rFonts w:ascii="Arial" w:hAnsi="Arial" w:cs="Arial"/>
        </w:rPr>
        <w:t>which is</w:t>
      </w:r>
      <w:r w:rsidRPr="003F3A66">
        <w:rPr>
          <w:rFonts w:ascii="Arial" w:hAnsi="Arial" w:cs="Arial"/>
        </w:rPr>
        <w:t xml:space="preserve"> required for EHEC </w:t>
      </w:r>
      <w:r w:rsidR="005415E3">
        <w:rPr>
          <w:rFonts w:ascii="Arial" w:hAnsi="Arial" w:cs="Arial"/>
        </w:rPr>
        <w:t>establish an infection on the gut lining of</w:t>
      </w:r>
      <w:r w:rsidRPr="003F3A66">
        <w:rPr>
          <w:rFonts w:ascii="Arial" w:hAnsi="Arial" w:cs="Arial"/>
        </w:rPr>
        <w:t xml:space="preserve"> the host</w:t>
      </w:r>
      <w:r>
        <w:rPr>
          <w:rFonts w:ascii="Arial" w:hAnsi="Arial" w:cs="Arial"/>
        </w:rPr>
        <w:t xml:space="preserve">. </w:t>
      </w:r>
      <w:r w:rsidR="009D1FE6">
        <w:rPr>
          <w:rFonts w:ascii="Arial" w:hAnsi="Arial" w:cs="Arial"/>
        </w:rPr>
        <w:t xml:space="preserve">Therefore, </w:t>
      </w:r>
      <w:r w:rsidR="00B32270">
        <w:rPr>
          <w:rFonts w:ascii="Arial" w:hAnsi="Arial" w:cs="Arial"/>
        </w:rPr>
        <w:t xml:space="preserve">we aimed </w:t>
      </w:r>
      <w:r>
        <w:rPr>
          <w:rFonts w:ascii="Arial" w:hAnsi="Arial" w:cs="Arial"/>
        </w:rPr>
        <w:t xml:space="preserve">to inhibit this system in a </w:t>
      </w:r>
      <w:r w:rsidR="009D1FE6">
        <w:rPr>
          <w:rFonts w:ascii="Arial" w:hAnsi="Arial" w:cs="Arial"/>
        </w:rPr>
        <w:t>new approach to remove the</w:t>
      </w:r>
      <w:r w:rsidR="00751E70">
        <w:rPr>
          <w:rFonts w:ascii="Arial" w:hAnsi="Arial" w:cs="Arial"/>
        </w:rPr>
        <w:t xml:space="preserve"> infection from the host without causing these unwanted side effects. </w:t>
      </w:r>
      <w:r w:rsidR="00445C6A">
        <w:rPr>
          <w:rFonts w:ascii="Arial" w:hAnsi="Arial" w:cs="Arial"/>
        </w:rPr>
        <w:t>In</w:t>
      </w:r>
      <w:r w:rsidR="00751E70">
        <w:rPr>
          <w:rFonts w:ascii="Arial" w:hAnsi="Arial" w:cs="Arial"/>
        </w:rPr>
        <w:t xml:space="preserve"> our research, we </w:t>
      </w:r>
      <w:r w:rsidR="00B32270">
        <w:rPr>
          <w:rFonts w:ascii="Arial" w:hAnsi="Arial" w:cs="Arial"/>
        </w:rPr>
        <w:t>proposed</w:t>
      </w:r>
      <w:r>
        <w:rPr>
          <w:rFonts w:ascii="Arial" w:hAnsi="Arial" w:cs="Arial"/>
        </w:rPr>
        <w:t xml:space="preserve"> this</w:t>
      </w:r>
      <w:r w:rsidR="00751E70">
        <w:rPr>
          <w:rFonts w:ascii="Arial" w:hAnsi="Arial" w:cs="Arial"/>
        </w:rPr>
        <w:t xml:space="preserve"> ‘anti-virulence’ </w:t>
      </w:r>
      <w:r w:rsidR="00263DCD">
        <w:rPr>
          <w:rFonts w:ascii="Arial" w:hAnsi="Arial" w:cs="Arial"/>
        </w:rPr>
        <w:t>strategy</w:t>
      </w:r>
      <w:r>
        <w:rPr>
          <w:rFonts w:ascii="Arial" w:hAnsi="Arial" w:cs="Arial"/>
        </w:rPr>
        <w:t xml:space="preserve"> for </w:t>
      </w:r>
      <w:r w:rsidR="00445C6A">
        <w:rPr>
          <w:rFonts w:ascii="Arial" w:hAnsi="Arial" w:cs="Arial"/>
        </w:rPr>
        <w:t xml:space="preserve">the treatment of EHEC, where, </w:t>
      </w:r>
      <w:r w:rsidR="002A139C">
        <w:rPr>
          <w:rFonts w:ascii="Arial" w:hAnsi="Arial" w:cs="Arial"/>
        </w:rPr>
        <w:t>in contrast</w:t>
      </w:r>
      <w:r w:rsidR="00445C6A">
        <w:rPr>
          <w:rFonts w:ascii="Arial" w:hAnsi="Arial" w:cs="Arial"/>
        </w:rPr>
        <w:t xml:space="preserve"> to traditional antibiotics, </w:t>
      </w:r>
      <w:r w:rsidR="002A139C">
        <w:rPr>
          <w:rFonts w:ascii="Arial" w:hAnsi="Arial" w:cs="Arial"/>
        </w:rPr>
        <w:t>the aim is not to</w:t>
      </w:r>
      <w:r w:rsidR="00445C6A">
        <w:rPr>
          <w:rFonts w:ascii="Arial" w:hAnsi="Arial" w:cs="Arial"/>
        </w:rPr>
        <w:t xml:space="preserve"> kill or inhibit the growth of the infecting bacteria, but simply to prevent the bacteria from harming t</w:t>
      </w:r>
      <w:r w:rsidR="004D6049">
        <w:rPr>
          <w:rFonts w:ascii="Arial" w:hAnsi="Arial" w:cs="Arial"/>
        </w:rPr>
        <w:t>he</w:t>
      </w:r>
      <w:r w:rsidR="00B32270">
        <w:rPr>
          <w:rFonts w:ascii="Arial" w:hAnsi="Arial" w:cs="Arial"/>
        </w:rPr>
        <w:t xml:space="preserve"> hos</w:t>
      </w:r>
      <w:r w:rsidR="002A139C">
        <w:rPr>
          <w:rFonts w:ascii="Arial" w:hAnsi="Arial" w:cs="Arial"/>
        </w:rPr>
        <w:t xml:space="preserve">t, by neutralising their weapons. </w:t>
      </w:r>
      <w:r w:rsidR="00B32270">
        <w:rPr>
          <w:rFonts w:ascii="Arial" w:hAnsi="Arial" w:cs="Arial"/>
        </w:rPr>
        <w:t>Henc</w:t>
      </w:r>
      <w:r w:rsidR="004D6049">
        <w:rPr>
          <w:rFonts w:ascii="Arial" w:hAnsi="Arial" w:cs="Arial"/>
        </w:rPr>
        <w:t xml:space="preserve">e, </w:t>
      </w:r>
      <w:r w:rsidR="00445C6A">
        <w:rPr>
          <w:rFonts w:ascii="Arial" w:hAnsi="Arial" w:cs="Arial"/>
        </w:rPr>
        <w:t xml:space="preserve">we </w:t>
      </w:r>
      <w:r w:rsidR="002A139C">
        <w:rPr>
          <w:rFonts w:ascii="Arial" w:hAnsi="Arial" w:cs="Arial"/>
        </w:rPr>
        <w:t>intended</w:t>
      </w:r>
      <w:r w:rsidR="00445C6A">
        <w:rPr>
          <w:rFonts w:ascii="Arial" w:hAnsi="Arial" w:cs="Arial"/>
        </w:rPr>
        <w:t xml:space="preserve"> to inhibit EHEC from attaching to the cells of the gut</w:t>
      </w:r>
      <w:r w:rsidR="0057733B">
        <w:rPr>
          <w:rFonts w:ascii="Arial" w:hAnsi="Arial" w:cs="Arial"/>
        </w:rPr>
        <w:t xml:space="preserve"> by inhibit</w:t>
      </w:r>
      <w:r w:rsidR="00105E6F">
        <w:rPr>
          <w:rFonts w:ascii="Arial" w:hAnsi="Arial" w:cs="Arial"/>
        </w:rPr>
        <w:t>ing</w:t>
      </w:r>
      <w:r w:rsidR="0057733B">
        <w:rPr>
          <w:rFonts w:ascii="Arial" w:hAnsi="Arial" w:cs="Arial"/>
        </w:rPr>
        <w:t xml:space="preserve"> the T3SS</w:t>
      </w:r>
      <w:r w:rsidR="00445C6A">
        <w:rPr>
          <w:rFonts w:ascii="Arial" w:hAnsi="Arial" w:cs="Arial"/>
        </w:rPr>
        <w:t xml:space="preserve">, </w:t>
      </w:r>
      <w:r w:rsidR="00B32270">
        <w:rPr>
          <w:rFonts w:ascii="Arial" w:hAnsi="Arial" w:cs="Arial"/>
        </w:rPr>
        <w:t xml:space="preserve">in theory, </w:t>
      </w:r>
      <w:r w:rsidR="00445C6A">
        <w:rPr>
          <w:rFonts w:ascii="Arial" w:hAnsi="Arial" w:cs="Arial"/>
        </w:rPr>
        <w:t xml:space="preserve">allowing the body to pass the infection </w:t>
      </w:r>
      <w:r w:rsidR="00B32270">
        <w:rPr>
          <w:rFonts w:ascii="Arial" w:hAnsi="Arial" w:cs="Arial"/>
        </w:rPr>
        <w:t>naturally and without harm.</w:t>
      </w:r>
    </w:p>
    <w:p w14:paraId="6FBD63D3" w14:textId="121E679A" w:rsidR="00263DCD" w:rsidRDefault="003F3A66" w:rsidP="00AB1827">
      <w:pPr>
        <w:spacing w:line="480" w:lineRule="auto"/>
        <w:jc w:val="both"/>
        <w:rPr>
          <w:rFonts w:ascii="Arial" w:hAnsi="Arial" w:cs="Arial"/>
        </w:rPr>
      </w:pPr>
      <w:bookmarkStart w:id="0" w:name="_GoBack"/>
      <w:bookmarkEnd w:id="0"/>
      <w:r>
        <w:rPr>
          <w:rFonts w:ascii="Arial" w:hAnsi="Arial" w:cs="Arial"/>
        </w:rPr>
        <w:lastRenderedPageBreak/>
        <w:t xml:space="preserve">In our work, we were able to inhibit this process by treating the cells with a compound known </w:t>
      </w:r>
      <w:r w:rsidR="0057733B">
        <w:rPr>
          <w:rFonts w:ascii="Arial" w:hAnsi="Arial" w:cs="Arial"/>
        </w:rPr>
        <w:t xml:space="preserve">as </w:t>
      </w:r>
      <w:proofErr w:type="spellStart"/>
      <w:r w:rsidR="0057733B">
        <w:rPr>
          <w:rFonts w:ascii="Arial" w:hAnsi="Arial" w:cs="Arial"/>
        </w:rPr>
        <w:t>Aurodox</w:t>
      </w:r>
      <w:proofErr w:type="spellEnd"/>
      <w:r w:rsidR="0057733B">
        <w:rPr>
          <w:rFonts w:ascii="Arial" w:hAnsi="Arial" w:cs="Arial"/>
        </w:rPr>
        <w:t xml:space="preserve">. This </w:t>
      </w:r>
      <w:r>
        <w:rPr>
          <w:rFonts w:ascii="Arial" w:hAnsi="Arial" w:cs="Arial"/>
        </w:rPr>
        <w:t xml:space="preserve">compound was not designed by us to specifically inhibit this process, but is in fact, a natural product of the soil bacterium, </w:t>
      </w:r>
      <w:r>
        <w:rPr>
          <w:rFonts w:ascii="Arial" w:hAnsi="Arial" w:cs="Arial"/>
          <w:i/>
        </w:rPr>
        <w:t xml:space="preserve">Streptomyces </w:t>
      </w:r>
      <w:proofErr w:type="spellStart"/>
      <w:r>
        <w:rPr>
          <w:rFonts w:ascii="Arial" w:hAnsi="Arial" w:cs="Arial"/>
          <w:i/>
        </w:rPr>
        <w:t>goldiniensis</w:t>
      </w:r>
      <w:proofErr w:type="spellEnd"/>
      <w:r>
        <w:rPr>
          <w:rFonts w:ascii="Arial" w:hAnsi="Arial" w:cs="Arial"/>
          <w:i/>
        </w:rPr>
        <w:t xml:space="preserve">. </w:t>
      </w:r>
      <w:r w:rsidR="0057733B">
        <w:rPr>
          <w:rFonts w:ascii="Arial" w:hAnsi="Arial" w:cs="Arial"/>
        </w:rPr>
        <w:t>The source of the compound</w:t>
      </w:r>
      <w:r w:rsidR="002A139C">
        <w:rPr>
          <w:rFonts w:ascii="Arial" w:hAnsi="Arial" w:cs="Arial"/>
        </w:rPr>
        <w:t xml:space="preserve"> is unsurprising, as approximately</w:t>
      </w:r>
      <w:r>
        <w:rPr>
          <w:rFonts w:ascii="Arial" w:hAnsi="Arial" w:cs="Arial"/>
        </w:rPr>
        <w:t xml:space="preserve"> 60% of our clinically used antimicrobial compounds are based on the naturally occurring molecules of </w:t>
      </w:r>
      <w:r>
        <w:rPr>
          <w:rFonts w:ascii="Arial" w:hAnsi="Arial" w:cs="Arial"/>
          <w:i/>
        </w:rPr>
        <w:t xml:space="preserve">Streptomyces, </w:t>
      </w:r>
      <w:r>
        <w:rPr>
          <w:rFonts w:ascii="Arial" w:hAnsi="Arial" w:cs="Arial"/>
        </w:rPr>
        <w:t xml:space="preserve">which have evolved </w:t>
      </w:r>
      <w:r w:rsidR="002A139C">
        <w:rPr>
          <w:rFonts w:ascii="Arial" w:hAnsi="Arial" w:cs="Arial"/>
        </w:rPr>
        <w:t>the ability to produce these molecules to gain an ecological advantage over their neighbours while contesting for resources</w:t>
      </w:r>
      <w:r w:rsidR="0057733B">
        <w:rPr>
          <w:rFonts w:ascii="Arial" w:hAnsi="Arial" w:cs="Arial"/>
        </w:rPr>
        <w:t xml:space="preserve">. In our research, </w:t>
      </w:r>
      <w:r w:rsidR="002A139C">
        <w:rPr>
          <w:rFonts w:ascii="Arial" w:hAnsi="Arial" w:cs="Arial"/>
        </w:rPr>
        <w:t xml:space="preserve">we </w:t>
      </w:r>
      <w:r w:rsidR="0057733B">
        <w:rPr>
          <w:rFonts w:ascii="Arial" w:hAnsi="Arial" w:cs="Arial"/>
        </w:rPr>
        <w:t>exploited this natural phenomenon, and were able to use very small doses of the compound to cause a &gt;7000 fold reduction in the ability of EHEC to attach to</w:t>
      </w:r>
      <w:r w:rsidR="002A139C">
        <w:rPr>
          <w:rFonts w:ascii="Arial" w:hAnsi="Arial" w:cs="Arial"/>
        </w:rPr>
        <w:t xml:space="preserve"> epithelial cell</w:t>
      </w:r>
      <w:r w:rsidR="005415E3">
        <w:rPr>
          <w:rFonts w:ascii="Arial" w:hAnsi="Arial" w:cs="Arial"/>
        </w:rPr>
        <w:t>s</w:t>
      </w:r>
      <w:r w:rsidR="0057733B">
        <w:rPr>
          <w:rFonts w:ascii="Arial" w:hAnsi="Arial" w:cs="Arial"/>
        </w:rPr>
        <w:t>. We were also able to demonstrate using whole transcriptome sequencing and gene expression analysis that the compound did not physically block the secretion system, but prevented the system from being expressed at a transcriptional level.</w:t>
      </w:r>
    </w:p>
    <w:p w14:paraId="4FAB8E10" w14:textId="77777777" w:rsidR="0057733B" w:rsidRPr="003F3A66" w:rsidRDefault="00C46A7A" w:rsidP="00AB1827">
      <w:pPr>
        <w:spacing w:line="480" w:lineRule="auto"/>
        <w:jc w:val="both"/>
        <w:rPr>
          <w:rFonts w:ascii="Arial" w:hAnsi="Arial" w:cs="Arial"/>
        </w:rPr>
      </w:pPr>
      <w:r>
        <w:rPr>
          <w:rFonts w:ascii="Arial" w:hAnsi="Arial" w:cs="Arial"/>
        </w:rPr>
        <w:t>In addition, i</w:t>
      </w:r>
      <w:r w:rsidR="0073779C">
        <w:rPr>
          <w:rFonts w:ascii="Arial" w:hAnsi="Arial" w:cs="Arial"/>
        </w:rPr>
        <w:t xml:space="preserve">t was </w:t>
      </w:r>
      <w:r>
        <w:rPr>
          <w:rFonts w:ascii="Arial" w:hAnsi="Arial" w:cs="Arial"/>
        </w:rPr>
        <w:t>of great importance that</w:t>
      </w:r>
      <w:r w:rsidR="0073779C">
        <w:rPr>
          <w:rFonts w:ascii="Arial" w:hAnsi="Arial" w:cs="Arial"/>
        </w:rPr>
        <w:t xml:space="preserve"> we analysed the effect of </w:t>
      </w:r>
      <w:proofErr w:type="spellStart"/>
      <w:r w:rsidR="0073779C">
        <w:rPr>
          <w:rFonts w:ascii="Arial" w:hAnsi="Arial" w:cs="Arial"/>
        </w:rPr>
        <w:t>Aurodox</w:t>
      </w:r>
      <w:proofErr w:type="spellEnd"/>
      <w:r w:rsidR="0073779C">
        <w:rPr>
          <w:rFonts w:ascii="Arial" w:hAnsi="Arial" w:cs="Arial"/>
        </w:rPr>
        <w:t xml:space="preserve"> on toxin production, as induction of the bacterial SOS response or increase in toxin production by the compound could make </w:t>
      </w:r>
      <w:proofErr w:type="spellStart"/>
      <w:r w:rsidR="0073779C">
        <w:rPr>
          <w:rFonts w:ascii="Arial" w:hAnsi="Arial" w:cs="Arial"/>
        </w:rPr>
        <w:t>Aurodox</w:t>
      </w:r>
      <w:proofErr w:type="spellEnd"/>
      <w:r w:rsidR="0073779C">
        <w:rPr>
          <w:rFonts w:ascii="Arial" w:hAnsi="Arial" w:cs="Arial"/>
        </w:rPr>
        <w:t xml:space="preserve"> unsuitable for use as a treatment for EHEC. Therefore we analysed the expression of SOS response-associated genes and the production of toxin after treatment with </w:t>
      </w:r>
      <w:proofErr w:type="spellStart"/>
      <w:r w:rsidR="0073779C">
        <w:rPr>
          <w:rFonts w:ascii="Arial" w:hAnsi="Arial" w:cs="Arial"/>
        </w:rPr>
        <w:t>Aurodox</w:t>
      </w:r>
      <w:proofErr w:type="spellEnd"/>
      <w:r w:rsidR="0073779C">
        <w:rPr>
          <w:rFonts w:ascii="Arial" w:hAnsi="Arial" w:cs="Arial"/>
        </w:rPr>
        <w:t xml:space="preserve"> and found that </w:t>
      </w:r>
      <w:r>
        <w:rPr>
          <w:rFonts w:ascii="Arial" w:hAnsi="Arial" w:cs="Arial"/>
        </w:rPr>
        <w:t>there was no effect of the compound on toxin production.</w:t>
      </w:r>
      <w:r w:rsidR="00B43EC2">
        <w:rPr>
          <w:rFonts w:ascii="Arial" w:hAnsi="Arial" w:cs="Arial"/>
        </w:rPr>
        <w:t xml:space="preserve"> </w:t>
      </w:r>
      <w:r w:rsidR="002A139C">
        <w:rPr>
          <w:rFonts w:ascii="Arial" w:hAnsi="Arial" w:cs="Arial"/>
        </w:rPr>
        <w:t>The results of this experiment are promising, and represent the first steps in the development of an anti-virulence</w:t>
      </w:r>
      <w:r w:rsidR="00B43EC2">
        <w:rPr>
          <w:rFonts w:ascii="Arial" w:hAnsi="Arial" w:cs="Arial"/>
        </w:rPr>
        <w:t xml:space="preserve"> strategy, the fir</w:t>
      </w:r>
      <w:r w:rsidR="0072495B">
        <w:rPr>
          <w:rFonts w:ascii="Arial" w:hAnsi="Arial" w:cs="Arial"/>
        </w:rPr>
        <w:t xml:space="preserve">st of its kind for EHEC, and </w:t>
      </w:r>
      <w:r w:rsidR="00105E6F">
        <w:rPr>
          <w:rFonts w:ascii="Arial" w:hAnsi="Arial" w:cs="Arial"/>
        </w:rPr>
        <w:t xml:space="preserve">a </w:t>
      </w:r>
      <w:r w:rsidR="0072495B">
        <w:rPr>
          <w:rFonts w:ascii="Arial" w:hAnsi="Arial" w:cs="Arial"/>
        </w:rPr>
        <w:t>novel redirection of strategy in the antimicrobial drug discovery process.</w:t>
      </w:r>
    </w:p>
    <w:p w14:paraId="0375D1C2" w14:textId="77777777" w:rsidR="00B32270" w:rsidRDefault="00B32270" w:rsidP="00AB1827">
      <w:pPr>
        <w:spacing w:line="480" w:lineRule="auto"/>
        <w:jc w:val="both"/>
        <w:rPr>
          <w:rFonts w:ascii="Arial" w:hAnsi="Arial" w:cs="Arial"/>
        </w:rPr>
      </w:pPr>
    </w:p>
    <w:p w14:paraId="59FCC010" w14:textId="77777777" w:rsidR="00B32270" w:rsidRDefault="00B32270" w:rsidP="00AB1827">
      <w:pPr>
        <w:spacing w:line="480" w:lineRule="auto"/>
        <w:jc w:val="both"/>
        <w:rPr>
          <w:rFonts w:ascii="Arial" w:hAnsi="Arial" w:cs="Arial"/>
        </w:rPr>
      </w:pPr>
    </w:p>
    <w:p w14:paraId="506115AE" w14:textId="77777777" w:rsidR="00263DCD" w:rsidRDefault="00263DCD" w:rsidP="00AB1827">
      <w:pPr>
        <w:spacing w:line="480" w:lineRule="auto"/>
        <w:jc w:val="both"/>
        <w:rPr>
          <w:rFonts w:ascii="Arial" w:hAnsi="Arial" w:cs="Arial"/>
        </w:rPr>
      </w:pPr>
    </w:p>
    <w:p w14:paraId="37899552" w14:textId="77777777" w:rsidR="00263DCD" w:rsidRDefault="00263DCD" w:rsidP="00AB1827">
      <w:pPr>
        <w:spacing w:line="480" w:lineRule="auto"/>
        <w:jc w:val="both"/>
        <w:rPr>
          <w:rFonts w:ascii="Arial" w:hAnsi="Arial" w:cs="Arial"/>
        </w:rPr>
      </w:pPr>
    </w:p>
    <w:p w14:paraId="34322DDA" w14:textId="77777777" w:rsidR="00263DCD" w:rsidRDefault="00263DCD" w:rsidP="00AB1827">
      <w:pPr>
        <w:spacing w:line="480" w:lineRule="auto"/>
        <w:jc w:val="both"/>
        <w:rPr>
          <w:rFonts w:ascii="Arial" w:hAnsi="Arial" w:cs="Arial"/>
        </w:rPr>
      </w:pPr>
    </w:p>
    <w:p w14:paraId="0415CD7B" w14:textId="77777777" w:rsidR="00263DCD" w:rsidRDefault="00263DCD" w:rsidP="00AB1827">
      <w:pPr>
        <w:spacing w:line="480" w:lineRule="auto"/>
        <w:jc w:val="both"/>
        <w:rPr>
          <w:rFonts w:ascii="Arial" w:hAnsi="Arial" w:cs="Arial"/>
        </w:rPr>
      </w:pPr>
    </w:p>
    <w:p w14:paraId="53788D86" w14:textId="77777777" w:rsidR="00263DCD" w:rsidRDefault="00263DCD" w:rsidP="00AB1827">
      <w:pPr>
        <w:spacing w:line="480" w:lineRule="auto"/>
        <w:jc w:val="both"/>
        <w:rPr>
          <w:rFonts w:ascii="Arial" w:hAnsi="Arial" w:cs="Arial"/>
        </w:rPr>
      </w:pPr>
    </w:p>
    <w:p w14:paraId="52DA1D1A" w14:textId="77777777" w:rsidR="00445C6A" w:rsidRDefault="00445C6A" w:rsidP="009D1FE6">
      <w:pPr>
        <w:jc w:val="both"/>
        <w:rPr>
          <w:rFonts w:ascii="Arial" w:hAnsi="Arial" w:cs="Arial"/>
        </w:rPr>
      </w:pPr>
    </w:p>
    <w:p w14:paraId="149B5CF8" w14:textId="77777777" w:rsidR="00445C6A" w:rsidRPr="009D1FE6" w:rsidRDefault="00445C6A" w:rsidP="009D1FE6">
      <w:pPr>
        <w:jc w:val="both"/>
        <w:rPr>
          <w:rFonts w:ascii="Arial" w:hAnsi="Arial" w:cs="Arial"/>
        </w:rPr>
      </w:pPr>
    </w:p>
    <w:sectPr w:rsidR="00445C6A" w:rsidRPr="009D1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E6"/>
    <w:rsid w:val="00105E6F"/>
    <w:rsid w:val="00263DCD"/>
    <w:rsid w:val="002A139C"/>
    <w:rsid w:val="002F7B0A"/>
    <w:rsid w:val="00302DEF"/>
    <w:rsid w:val="003F3A66"/>
    <w:rsid w:val="00445C6A"/>
    <w:rsid w:val="004D6049"/>
    <w:rsid w:val="005415E3"/>
    <w:rsid w:val="0057733B"/>
    <w:rsid w:val="00714268"/>
    <w:rsid w:val="0072495B"/>
    <w:rsid w:val="0073779C"/>
    <w:rsid w:val="00751E70"/>
    <w:rsid w:val="008A243E"/>
    <w:rsid w:val="008D0D4D"/>
    <w:rsid w:val="009D1FE6"/>
    <w:rsid w:val="00A32B8F"/>
    <w:rsid w:val="00AB1827"/>
    <w:rsid w:val="00B32270"/>
    <w:rsid w:val="00B43EC2"/>
    <w:rsid w:val="00BE1636"/>
    <w:rsid w:val="00C46A7A"/>
    <w:rsid w:val="00D91C53"/>
    <w:rsid w:val="00DA5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5D03"/>
  <w15:chartTrackingRefBased/>
  <w15:docId w15:val="{1A847430-DBBC-4B51-B819-F9C7BFA6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CD"/>
    <w:rPr>
      <w:color w:val="0563C1" w:themeColor="hyperlink"/>
      <w:u w:val="single"/>
    </w:rPr>
  </w:style>
  <w:style w:type="paragraph" w:styleId="BalloonText">
    <w:name w:val="Balloon Text"/>
    <w:basedOn w:val="Normal"/>
    <w:link w:val="BalloonTextChar"/>
    <w:uiPriority w:val="99"/>
    <w:semiHidden/>
    <w:unhideWhenUsed/>
    <w:rsid w:val="005415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15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93971">
      <w:bodyDiv w:val="1"/>
      <w:marLeft w:val="0"/>
      <w:marRight w:val="0"/>
      <w:marTop w:val="0"/>
      <w:marBottom w:val="0"/>
      <w:divBdr>
        <w:top w:val="none" w:sz="0" w:space="0" w:color="auto"/>
        <w:left w:val="none" w:sz="0" w:space="0" w:color="auto"/>
        <w:bottom w:val="none" w:sz="0" w:space="0" w:color="auto"/>
        <w:right w:val="none" w:sz="0" w:space="0" w:color="auto"/>
      </w:divBdr>
    </w:div>
    <w:div w:id="16731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 McHugh</dc:creator>
  <cp:keywords/>
  <dc:description/>
  <cp:lastModifiedBy>Rebecca E McHugh</cp:lastModifiedBy>
  <cp:revision>2</cp:revision>
  <dcterms:created xsi:type="dcterms:W3CDTF">2019-02-20T11:04:00Z</dcterms:created>
  <dcterms:modified xsi:type="dcterms:W3CDTF">2019-02-20T11:04:00Z</dcterms:modified>
</cp:coreProperties>
</file>