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3925" w14:textId="0D9D45A6" w:rsidR="00197179" w:rsidRPr="0026491E" w:rsidRDefault="00197179" w:rsidP="00197179">
      <w:pPr>
        <w:contextualSpacing/>
        <w:rPr>
          <w:rFonts w:ascii="Helvetica" w:hAnsi="Helvetica" w:cs="Arial"/>
          <w:b/>
          <w:sz w:val="22"/>
          <w:szCs w:val="22"/>
        </w:rPr>
      </w:pPr>
      <w:r w:rsidRPr="0026491E">
        <w:rPr>
          <w:rFonts w:ascii="Helvetica" w:hAnsi="Helvetica" w:cs="Arial"/>
          <w:b/>
          <w:sz w:val="22"/>
          <w:szCs w:val="22"/>
        </w:rPr>
        <w:t>Original Article</w:t>
      </w:r>
      <w:r w:rsidR="00977517">
        <w:rPr>
          <w:rFonts w:ascii="Helvetica" w:hAnsi="Helvetica" w:cs="Arial"/>
          <w:b/>
          <w:sz w:val="22"/>
          <w:szCs w:val="22"/>
        </w:rPr>
        <w:t xml:space="preserve"> (DOI)</w:t>
      </w:r>
      <w:r w:rsidRPr="0026491E">
        <w:rPr>
          <w:rFonts w:ascii="Helvetica" w:hAnsi="Helvetica" w:cs="Arial"/>
          <w:sz w:val="22"/>
          <w:szCs w:val="22"/>
        </w:rPr>
        <w:t xml:space="preserve">: </w:t>
      </w:r>
      <w:r w:rsidR="000A7D90" w:rsidRPr="000A7D90">
        <w:rPr>
          <w:rFonts w:ascii="Helvetica" w:hAnsi="Helvetica" w:cs="Arial"/>
          <w:sz w:val="22"/>
          <w:szCs w:val="22"/>
        </w:rPr>
        <w:t>10.1038/s41588-019-0439-2</w:t>
      </w:r>
    </w:p>
    <w:p w14:paraId="0ADCFAF7" w14:textId="5BB2BD78" w:rsidR="0031019B" w:rsidRDefault="00197179" w:rsidP="00197179">
      <w:pPr>
        <w:contextualSpacing/>
        <w:rPr>
          <w:rFonts w:ascii="Helvetica" w:hAnsi="Helvetica" w:cs="Arial"/>
          <w:sz w:val="22"/>
          <w:szCs w:val="22"/>
        </w:rPr>
      </w:pPr>
      <w:r w:rsidRPr="0026491E">
        <w:rPr>
          <w:rFonts w:ascii="Helvetica" w:hAnsi="Helvetica" w:cs="Arial"/>
          <w:b/>
          <w:sz w:val="22"/>
          <w:szCs w:val="22"/>
        </w:rPr>
        <w:t>Author(s):</w:t>
      </w:r>
      <w:r w:rsidRPr="0026491E">
        <w:rPr>
          <w:rFonts w:ascii="Helvetica" w:hAnsi="Helvetica" w:cs="Arial"/>
          <w:sz w:val="22"/>
          <w:szCs w:val="22"/>
        </w:rPr>
        <w:t xml:space="preserve"> </w:t>
      </w:r>
      <w:r w:rsidR="000A7D90">
        <w:rPr>
          <w:rFonts w:ascii="Helvetica" w:hAnsi="Helvetica" w:cs="Arial"/>
          <w:sz w:val="22"/>
          <w:szCs w:val="22"/>
        </w:rPr>
        <w:t>Zeynep Yilmaz, PhD &amp; Cynthia M. Bulik, PhD</w:t>
      </w:r>
    </w:p>
    <w:p w14:paraId="5A9483E3" w14:textId="3D70B6F7" w:rsidR="00C77B17" w:rsidRDefault="00C77B17" w:rsidP="00197179">
      <w:pPr>
        <w:contextualSpacing/>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0A7D90">
        <w:rPr>
          <w:rFonts w:ascii="Helvetica" w:hAnsi="Helvetica" w:cs="Arial"/>
          <w:sz w:val="22"/>
          <w:szCs w:val="22"/>
        </w:rPr>
        <w:t xml:space="preserve">Assistant Professor (Yilmaz), </w:t>
      </w:r>
      <w:r w:rsidR="00D838F2">
        <w:rPr>
          <w:rFonts w:ascii="Helvetica" w:hAnsi="Helvetica" w:cs="Arial"/>
          <w:sz w:val="22"/>
          <w:szCs w:val="22"/>
        </w:rPr>
        <w:t xml:space="preserve">Distinguished </w:t>
      </w:r>
      <w:r w:rsidR="000A7D90">
        <w:rPr>
          <w:rFonts w:ascii="Helvetica" w:hAnsi="Helvetica" w:cs="Arial"/>
          <w:sz w:val="22"/>
          <w:szCs w:val="22"/>
        </w:rPr>
        <w:t>Professor (Bulik)</w:t>
      </w:r>
    </w:p>
    <w:p w14:paraId="0E94711C" w14:textId="3B650E50" w:rsidR="0031019B" w:rsidRPr="0031019B" w:rsidRDefault="0031019B" w:rsidP="00197179">
      <w:pPr>
        <w:contextualSpacing/>
        <w:rPr>
          <w:rFonts w:ascii="Helvetica" w:hAnsi="Helvetica" w:cs="Arial"/>
          <w:b/>
          <w:sz w:val="22"/>
          <w:szCs w:val="22"/>
        </w:rPr>
      </w:pPr>
      <w:r w:rsidRPr="0031019B">
        <w:rPr>
          <w:rFonts w:ascii="Helvetica" w:hAnsi="Helvetica" w:cs="Arial"/>
          <w:b/>
          <w:sz w:val="22"/>
          <w:szCs w:val="22"/>
        </w:rPr>
        <w:t>Affiliations:</w:t>
      </w:r>
      <w:r w:rsidRPr="00C77B17">
        <w:rPr>
          <w:rFonts w:ascii="Helvetica" w:hAnsi="Helvetica" w:cs="Arial"/>
          <w:sz w:val="22"/>
          <w:szCs w:val="22"/>
        </w:rPr>
        <w:t xml:space="preserve"> </w:t>
      </w:r>
      <w:r w:rsidR="000A7D90">
        <w:rPr>
          <w:rFonts w:ascii="Helvetica" w:hAnsi="Helvetica" w:cs="Arial"/>
          <w:sz w:val="22"/>
          <w:szCs w:val="22"/>
        </w:rPr>
        <w:t>University of North Carolina at Chapel Hill (Yilmaz &amp; Bulik), Karolinska Institutet (Bulik)</w:t>
      </w:r>
    </w:p>
    <w:p w14:paraId="6FC40A3F" w14:textId="30C119EA" w:rsidR="00BB12AD" w:rsidRPr="0026491E" w:rsidRDefault="00BB12AD" w:rsidP="00BB12AD">
      <w:pPr>
        <w:contextualSpacing/>
        <w:rPr>
          <w:rFonts w:ascii="Helvetica" w:hAnsi="Helvetica" w:cs="Arial"/>
          <w:sz w:val="22"/>
          <w:szCs w:val="22"/>
        </w:rPr>
      </w:pPr>
      <w:r w:rsidRPr="0026491E">
        <w:rPr>
          <w:rFonts w:ascii="Helvetica" w:hAnsi="Helvetica" w:cs="Arial"/>
          <w:b/>
          <w:sz w:val="22"/>
          <w:szCs w:val="22"/>
        </w:rPr>
        <w:t>Corresponding Author:</w:t>
      </w:r>
      <w:r w:rsidRPr="0026491E">
        <w:rPr>
          <w:rFonts w:ascii="Helvetica" w:hAnsi="Helvetica" w:cs="Arial"/>
          <w:sz w:val="22"/>
          <w:szCs w:val="22"/>
        </w:rPr>
        <w:t xml:space="preserve"> </w:t>
      </w:r>
      <w:r w:rsidR="000A7D90">
        <w:rPr>
          <w:rFonts w:ascii="Helvetica" w:hAnsi="Helvetica" w:cs="Arial"/>
          <w:sz w:val="22"/>
          <w:szCs w:val="22"/>
        </w:rPr>
        <w:t>Cynthia M. Bulik, PhD</w:t>
      </w:r>
    </w:p>
    <w:p w14:paraId="4ECA133D" w14:textId="1089CDE9" w:rsidR="00197179" w:rsidRPr="0026491E" w:rsidRDefault="00197179" w:rsidP="00197179">
      <w:pPr>
        <w:contextualSpacing/>
        <w:rPr>
          <w:rFonts w:ascii="Helvetica" w:hAnsi="Helvetica" w:cs="Arial"/>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Pr="0026491E">
        <w:rPr>
          <w:rFonts w:ascii="Helvetica" w:hAnsi="Helvetica" w:cs="Arial"/>
          <w:b/>
          <w:sz w:val="22"/>
          <w:szCs w:val="22"/>
        </w:rPr>
        <w:t xml:space="preserve">: </w:t>
      </w:r>
      <w:r w:rsidR="00157151">
        <w:rPr>
          <w:rFonts w:ascii="Helvetica" w:hAnsi="Helvetica" w:cs="Arial"/>
          <w:sz w:val="22"/>
          <w:szCs w:val="22"/>
        </w:rPr>
        <w:t>73</w:t>
      </w:r>
      <w:r w:rsidR="00260602">
        <w:rPr>
          <w:rFonts w:ascii="Helvetica" w:hAnsi="Helvetica" w:cs="Arial"/>
          <w:sz w:val="22"/>
          <w:szCs w:val="22"/>
        </w:rPr>
        <w:t>6</w:t>
      </w:r>
      <w:bookmarkStart w:id="0" w:name="_GoBack"/>
      <w:bookmarkEnd w:id="0"/>
    </w:p>
    <w:p w14:paraId="3950EAD8" w14:textId="0417F662" w:rsidR="00187E28" w:rsidRDefault="00187E28" w:rsidP="00187E28">
      <w:pPr>
        <w:contextualSpacing/>
        <w:rPr>
          <w:rFonts w:ascii="Helvetica" w:hAnsi="Helvetica" w:cs="Arial"/>
          <w:sz w:val="22"/>
          <w:szCs w:val="22"/>
        </w:rPr>
      </w:pPr>
      <w:r w:rsidRPr="00567CEC">
        <w:rPr>
          <w:rFonts w:ascii="Helvetica" w:hAnsi="Helvetica" w:cs="Arial"/>
          <w:b/>
          <w:sz w:val="22"/>
          <w:szCs w:val="22"/>
        </w:rPr>
        <w:t>Field</w:t>
      </w:r>
      <w:r>
        <w:rPr>
          <w:rFonts w:ascii="Helvetica" w:hAnsi="Helvetica" w:cs="Arial"/>
          <w:b/>
          <w:sz w:val="22"/>
          <w:szCs w:val="22"/>
        </w:rPr>
        <w:t xml:space="preserve">: </w:t>
      </w:r>
      <w:r w:rsidR="000A7D90">
        <w:rPr>
          <w:rFonts w:ascii="Helvetica" w:hAnsi="Helvetica" w:cs="Arial"/>
          <w:sz w:val="22"/>
          <w:szCs w:val="22"/>
        </w:rPr>
        <w:t>Psychiatr</w:t>
      </w:r>
      <w:r w:rsidR="00DF6BAF">
        <w:rPr>
          <w:rFonts w:ascii="Helvetica" w:hAnsi="Helvetica" w:cs="Arial"/>
          <w:sz w:val="22"/>
          <w:szCs w:val="22"/>
        </w:rPr>
        <w:t>y,</w:t>
      </w:r>
      <w:r w:rsidR="000A7D90">
        <w:rPr>
          <w:rFonts w:ascii="Helvetica" w:hAnsi="Helvetica" w:cs="Arial"/>
          <w:sz w:val="22"/>
          <w:szCs w:val="22"/>
        </w:rPr>
        <w:t xml:space="preserve"> Genetics</w:t>
      </w:r>
    </w:p>
    <w:p w14:paraId="704E3895" w14:textId="609F64DE" w:rsidR="00180A2F" w:rsidRDefault="00180A2F" w:rsidP="00187E28">
      <w:pPr>
        <w:contextualSpacing/>
        <w:rPr>
          <w:rFonts w:ascii="Helvetica" w:hAnsi="Helvetica" w:cs="Arial"/>
          <w:sz w:val="22"/>
          <w:szCs w:val="22"/>
        </w:rPr>
      </w:pPr>
      <w:r w:rsidRPr="00180A2F">
        <w:rPr>
          <w:rFonts w:ascii="Helvetica" w:hAnsi="Helvetica" w:cs="Arial"/>
          <w:b/>
          <w:sz w:val="22"/>
          <w:szCs w:val="22"/>
        </w:rPr>
        <w:t>Twitter handle:</w:t>
      </w:r>
      <w:r>
        <w:rPr>
          <w:rFonts w:ascii="Helvetica" w:hAnsi="Helvetica" w:cs="Arial"/>
          <w:sz w:val="22"/>
          <w:szCs w:val="22"/>
        </w:rPr>
        <w:t xml:space="preserve"> </w:t>
      </w:r>
      <w:r w:rsidR="000A7D90">
        <w:rPr>
          <w:rFonts w:ascii="Helvetica" w:hAnsi="Helvetica" w:cs="Arial"/>
          <w:sz w:val="22"/>
          <w:szCs w:val="22"/>
        </w:rPr>
        <w:t>@</w:t>
      </w:r>
      <w:proofErr w:type="spellStart"/>
      <w:r w:rsidR="000A7D90">
        <w:rPr>
          <w:rFonts w:ascii="Helvetica" w:hAnsi="Helvetica" w:cs="Arial"/>
          <w:sz w:val="22"/>
          <w:szCs w:val="22"/>
        </w:rPr>
        <w:t>zyilmazphd</w:t>
      </w:r>
      <w:proofErr w:type="spellEnd"/>
      <w:r w:rsidR="000A7D90">
        <w:rPr>
          <w:rFonts w:ascii="Helvetica" w:hAnsi="Helvetica" w:cs="Arial"/>
          <w:sz w:val="22"/>
          <w:szCs w:val="22"/>
        </w:rPr>
        <w:t xml:space="preserve"> @</w:t>
      </w:r>
      <w:proofErr w:type="spellStart"/>
      <w:r w:rsidR="000A7D90">
        <w:rPr>
          <w:rFonts w:ascii="Helvetica" w:hAnsi="Helvetica" w:cs="Arial"/>
          <w:sz w:val="22"/>
          <w:szCs w:val="22"/>
        </w:rPr>
        <w:t>cbulik</w:t>
      </w:r>
      <w:proofErr w:type="spellEnd"/>
    </w:p>
    <w:p w14:paraId="67EA247D" w14:textId="3FAC8547" w:rsidR="00D33341" w:rsidRPr="00567CEC" w:rsidRDefault="002F3DF8" w:rsidP="00187E28">
      <w:pPr>
        <w:contextualSpacing/>
        <w:rPr>
          <w:rFonts w:ascii="Helvetica" w:hAnsi="Helvetica" w:cs="Arial"/>
          <w:sz w:val="22"/>
          <w:szCs w:val="22"/>
        </w:rPr>
      </w:pPr>
      <w:r w:rsidRPr="002F3DF8">
        <w:rPr>
          <w:rFonts w:ascii="Helvetica" w:hAnsi="Helvetica" w:cs="Arial"/>
          <w:b/>
          <w:sz w:val="22"/>
          <w:szCs w:val="22"/>
        </w:rPr>
        <w:t>Keywords</w:t>
      </w:r>
      <w:r>
        <w:rPr>
          <w:rFonts w:ascii="Helvetica" w:hAnsi="Helvetica" w:cs="Arial"/>
          <w:sz w:val="22"/>
          <w:szCs w:val="22"/>
        </w:rPr>
        <w:t xml:space="preserve">: </w:t>
      </w:r>
      <w:r w:rsidR="00CE2EF4">
        <w:rPr>
          <w:rFonts w:ascii="Helvetica" w:hAnsi="Helvetica" w:cs="Arial"/>
          <w:sz w:val="22"/>
          <w:szCs w:val="22"/>
        </w:rPr>
        <w:t>anorexia nervosa, DNA, genetics, eating disorders, biology</w:t>
      </w:r>
    </w:p>
    <w:p w14:paraId="1C86C25A" w14:textId="075BC254" w:rsidR="00187E28" w:rsidRDefault="00187E28" w:rsidP="00C21559">
      <w:pPr>
        <w:spacing w:line="276" w:lineRule="auto"/>
        <w:rPr>
          <w:rFonts w:ascii="Helvetica" w:hAnsi="Helvetica" w:cs="Arial"/>
          <w:b/>
          <w:sz w:val="22"/>
          <w:szCs w:val="22"/>
        </w:rPr>
      </w:pPr>
    </w:p>
    <w:p w14:paraId="663AD692" w14:textId="4493E365" w:rsidR="007A56FD" w:rsidRPr="007A56FD" w:rsidRDefault="007A56FD" w:rsidP="00C21559">
      <w:pPr>
        <w:spacing w:line="276" w:lineRule="auto"/>
        <w:rPr>
          <w:rFonts w:ascii="Helvetica" w:hAnsi="Helvetica" w:cs="Arial"/>
          <w:b/>
          <w:sz w:val="20"/>
          <w:szCs w:val="20"/>
        </w:rPr>
      </w:pPr>
      <w:r w:rsidRPr="007A56FD">
        <w:rPr>
          <w:rFonts w:ascii="Helvetica" w:hAnsi="Helvetica" w:cs="Arial"/>
          <w:b/>
          <w:color w:val="FF0000"/>
          <w:sz w:val="22"/>
          <w:szCs w:val="22"/>
          <w:highlight w:val="yellow"/>
          <w:u w:val="single"/>
        </w:rPr>
        <w:t>IMPORTANT</w:t>
      </w:r>
      <w:r w:rsidRPr="007A56FD">
        <w:rPr>
          <w:rFonts w:ascii="Helvetica" w:hAnsi="Helvetica" w:cs="Arial"/>
          <w:b/>
          <w:sz w:val="20"/>
          <w:szCs w:val="20"/>
          <w:highlight w:val="yellow"/>
        </w:rPr>
        <w:t>: read carefully the guidelines (</w:t>
      </w:r>
      <w:hyperlink r:id="rId7" w:history="1">
        <w:r w:rsidRPr="007A56FD">
          <w:rPr>
            <w:rStyle w:val="Hyperlink"/>
            <w:rFonts w:ascii="Helvetica" w:hAnsi="Helvetica" w:cs="Arial"/>
            <w:b/>
            <w:sz w:val="20"/>
            <w:szCs w:val="20"/>
            <w:highlight w:val="yellow"/>
          </w:rPr>
          <w:t>https://www.thesciencebreaker.org/information</w:t>
        </w:r>
      </w:hyperlink>
      <w:r w:rsidRPr="007A56FD">
        <w:rPr>
          <w:rFonts w:ascii="Helvetica" w:hAnsi="Helvetica" w:cs="Arial"/>
          <w:b/>
          <w:sz w:val="20"/>
          <w:szCs w:val="20"/>
          <w:highlight w:val="yellow"/>
        </w:rPr>
        <w:t>) before drafting your manuscript - manuscripts which will not address the suggested guidelines, will not be considered for publication.</w:t>
      </w:r>
    </w:p>
    <w:p w14:paraId="6FAD354D" w14:textId="6A8083B1" w:rsidR="007A56FD" w:rsidRDefault="007A56FD" w:rsidP="00C21559">
      <w:pPr>
        <w:spacing w:line="276" w:lineRule="auto"/>
        <w:rPr>
          <w:rFonts w:ascii="Helvetica" w:hAnsi="Helvetica" w:cs="Arial"/>
          <w:b/>
          <w:sz w:val="22"/>
          <w:szCs w:val="22"/>
        </w:rPr>
      </w:pPr>
    </w:p>
    <w:p w14:paraId="5F490CCB" w14:textId="0FC8792E" w:rsidR="007A56FD" w:rsidRPr="007A56FD" w:rsidRDefault="007A56FD" w:rsidP="00C21559">
      <w:pPr>
        <w:spacing w:line="276" w:lineRule="auto"/>
        <w:rPr>
          <w:rFonts w:ascii="Helvetica" w:hAnsi="Helvetica" w:cs="Arial"/>
          <w:b/>
          <w:sz w:val="20"/>
          <w:szCs w:val="20"/>
        </w:rPr>
      </w:pPr>
      <w:r w:rsidRPr="007A56FD">
        <w:rPr>
          <w:rFonts w:ascii="Helvetica" w:hAnsi="Helvetica" w:cs="Arial"/>
          <w:b/>
          <w:sz w:val="20"/>
          <w:szCs w:val="20"/>
          <w:highlight w:val="yellow"/>
        </w:rPr>
        <w:t>SUBMIT your manuscript through the online form</w:t>
      </w:r>
      <w:r>
        <w:rPr>
          <w:rFonts w:ascii="Helvetica" w:hAnsi="Helvetica" w:cs="Arial"/>
          <w:b/>
          <w:sz w:val="20"/>
          <w:szCs w:val="20"/>
          <w:highlight w:val="yellow"/>
        </w:rPr>
        <w:t xml:space="preserve">: </w:t>
      </w:r>
      <w:hyperlink r:id="rId8" w:history="1">
        <w:r w:rsidRPr="007A56FD">
          <w:rPr>
            <w:rStyle w:val="Hyperlink"/>
            <w:rFonts w:ascii="Helvetica" w:hAnsi="Helvetica" w:cs="Arial"/>
            <w:b/>
            <w:sz w:val="20"/>
            <w:szCs w:val="20"/>
            <w:highlight w:val="yellow"/>
          </w:rPr>
          <w:t>https://www.thesciencebreaker.org/contact/submit-your-break</w:t>
        </w:r>
      </w:hyperlink>
      <w:r>
        <w:rPr>
          <w:rFonts w:ascii="Helvetica" w:hAnsi="Helvetica" w:cs="Arial"/>
          <w:b/>
          <w:sz w:val="20"/>
          <w:szCs w:val="20"/>
        </w:rPr>
        <w:t xml:space="preserve"> </w:t>
      </w:r>
    </w:p>
    <w:p w14:paraId="6BD0B2EA" w14:textId="77777777" w:rsidR="007A56FD" w:rsidRPr="0026491E" w:rsidRDefault="007A56FD" w:rsidP="00C21559">
      <w:pPr>
        <w:spacing w:line="276" w:lineRule="auto"/>
        <w:rPr>
          <w:rFonts w:ascii="Helvetica" w:hAnsi="Helvetica" w:cs="Arial"/>
          <w:b/>
          <w:sz w:val="22"/>
          <w:szCs w:val="22"/>
        </w:rPr>
      </w:pPr>
    </w:p>
    <w:p w14:paraId="78DAC298" w14:textId="5F14948A" w:rsidR="00CA33ED" w:rsidRPr="00B152A6" w:rsidRDefault="00CE2EF4" w:rsidP="00B152A6">
      <w:pPr>
        <w:spacing w:line="276" w:lineRule="auto"/>
        <w:rPr>
          <w:rFonts w:ascii="Helvetica" w:hAnsi="Helvetica" w:cs="Arial"/>
          <w:b/>
          <w:sz w:val="28"/>
          <w:szCs w:val="28"/>
        </w:rPr>
      </w:pPr>
      <w:r>
        <w:rPr>
          <w:rFonts w:ascii="Helvetica" w:hAnsi="Helvetica" w:cs="Arial"/>
          <w:b/>
          <w:sz w:val="28"/>
          <w:szCs w:val="28"/>
        </w:rPr>
        <w:t>The Deadliest Psychiatric Disorder May Have a Metabolic Component</w:t>
      </w:r>
    </w:p>
    <w:p w14:paraId="4DC86260" w14:textId="367F68A6" w:rsidR="00C14CB2" w:rsidRDefault="00310CC7" w:rsidP="00D33341">
      <w:pPr>
        <w:pStyle w:val="CommentText"/>
        <w:rPr>
          <w:rFonts w:ascii="Helvetica" w:hAnsi="Helvetica" w:cs="Arial"/>
          <w:i/>
          <w:sz w:val="18"/>
          <w:szCs w:val="18"/>
        </w:rPr>
      </w:pPr>
      <w:r>
        <w:rPr>
          <w:rFonts w:ascii="Helvetica" w:hAnsi="Helvetica" w:cs="Arial"/>
          <w:i/>
          <w:sz w:val="18"/>
          <w:szCs w:val="18"/>
        </w:rPr>
        <w:t>Abstract:</w:t>
      </w:r>
      <w:r w:rsidR="001A4101">
        <w:rPr>
          <w:rFonts w:ascii="Helvetica" w:hAnsi="Helvetica" w:cs="Arial"/>
          <w:i/>
          <w:sz w:val="18"/>
          <w:szCs w:val="18"/>
        </w:rPr>
        <w:t xml:space="preserve"> </w:t>
      </w:r>
    </w:p>
    <w:p w14:paraId="1225DC63" w14:textId="77777777" w:rsidR="00C14CB2" w:rsidRDefault="00C14CB2" w:rsidP="00D33341">
      <w:pPr>
        <w:pStyle w:val="CommentText"/>
        <w:rPr>
          <w:rFonts w:ascii="Helvetica" w:hAnsi="Helvetica" w:cs="Arial"/>
          <w:i/>
          <w:sz w:val="18"/>
          <w:szCs w:val="18"/>
        </w:rPr>
      </w:pPr>
    </w:p>
    <w:p w14:paraId="7B68417E" w14:textId="45FCE68F" w:rsidR="00D33341" w:rsidRDefault="00C14CB2" w:rsidP="00D33341">
      <w:pPr>
        <w:pStyle w:val="CommentText"/>
      </w:pPr>
      <w:r>
        <w:t xml:space="preserve">Anorexia nervosa is a serious illness marked by extremely low body weight, a fear of weight gain, and often an inability to appreciate the severity of the condition. We conducted the largest genetic study of anorexia nervosa ever undertaken and identified eight regions on the human genome that may play a role in anorexia nervosa. Our work further revealed that in addition to psychiatric factors, metabolic factors may also play a role in this perplexing illness. We encourage people to consider anorexia nervosa to be a </w:t>
      </w:r>
      <w:proofErr w:type="spellStart"/>
      <w:r>
        <w:t>metabo</w:t>
      </w:r>
      <w:proofErr w:type="spellEnd"/>
      <w:r>
        <w:t>-psychiatric condition and to attend to both psychological and metabolic factors when approaching treatment of this potentially deadly disorder.</w:t>
      </w:r>
    </w:p>
    <w:p w14:paraId="0CD710A4" w14:textId="77777777" w:rsidR="0026491E" w:rsidRDefault="0026491E" w:rsidP="0069170A">
      <w:pPr>
        <w:spacing w:line="276" w:lineRule="auto"/>
        <w:rPr>
          <w:rFonts w:ascii="Helvetica" w:hAnsi="Helvetica" w:cs="Arial"/>
          <w:sz w:val="20"/>
          <w:szCs w:val="20"/>
        </w:rPr>
      </w:pPr>
    </w:p>
    <w:p w14:paraId="31A612C9" w14:textId="39951ADE" w:rsidR="0031019B" w:rsidRPr="0031019B" w:rsidRDefault="0031019B" w:rsidP="0069170A">
      <w:pPr>
        <w:spacing w:line="276" w:lineRule="auto"/>
        <w:rPr>
          <w:rFonts w:ascii="Helvetica" w:hAnsi="Helvetica" w:cs="Arial"/>
          <w:i/>
          <w:sz w:val="18"/>
          <w:szCs w:val="18"/>
        </w:rPr>
      </w:pPr>
      <w:r w:rsidRPr="0031019B">
        <w:rPr>
          <w:rFonts w:ascii="Helvetica" w:hAnsi="Helvetica" w:cs="Arial"/>
          <w:i/>
          <w:sz w:val="18"/>
          <w:szCs w:val="18"/>
        </w:rPr>
        <w:t xml:space="preserve">Suggested </w:t>
      </w:r>
      <w:r w:rsidR="001A4101">
        <w:rPr>
          <w:rFonts w:ascii="Helvetica" w:hAnsi="Helvetica" w:cs="Arial"/>
          <w:i/>
          <w:sz w:val="18"/>
          <w:szCs w:val="18"/>
        </w:rPr>
        <w:t>Image</w:t>
      </w:r>
      <w:r w:rsidR="00977517">
        <w:rPr>
          <w:rFonts w:ascii="Helvetica" w:hAnsi="Helvetica" w:cs="Arial"/>
          <w:i/>
          <w:sz w:val="18"/>
          <w:szCs w:val="18"/>
        </w:rPr>
        <w:t xml:space="preserve"> (once your piece will be submitted, an image will be proposed by your editor – should you already have an image to suggest, </w:t>
      </w:r>
      <w:r w:rsidR="00977517" w:rsidRPr="00171554">
        <w:rPr>
          <w:rFonts w:ascii="Helvetica" w:hAnsi="Helvetica" w:cs="Arial"/>
          <w:i/>
          <w:sz w:val="18"/>
          <w:szCs w:val="18"/>
          <w:u w:val="single"/>
        </w:rPr>
        <w:t>free from restrictive copyrights and/or from previous publications copyrights</w:t>
      </w:r>
      <w:r w:rsidR="00977517">
        <w:rPr>
          <w:rFonts w:ascii="Helvetica" w:hAnsi="Helvetica" w:cs="Arial"/>
          <w:i/>
          <w:sz w:val="18"/>
          <w:szCs w:val="18"/>
        </w:rPr>
        <w:t>, don’t hesitate to send it along with your manuscript</w:t>
      </w:r>
      <w:r w:rsidR="00171554">
        <w:rPr>
          <w:rFonts w:ascii="Helvetica" w:hAnsi="Helvetica" w:cs="Arial"/>
          <w:i/>
          <w:sz w:val="18"/>
          <w:szCs w:val="18"/>
        </w:rPr>
        <w:t>, together with the relative credits</w:t>
      </w:r>
      <w:r w:rsidR="00977517">
        <w:rPr>
          <w:rFonts w:ascii="Helvetica" w:hAnsi="Helvetica" w:cs="Arial"/>
          <w:i/>
          <w:sz w:val="18"/>
          <w:szCs w:val="18"/>
        </w:rPr>
        <w:t>)</w:t>
      </w:r>
    </w:p>
    <w:p w14:paraId="4B2B6D21" w14:textId="00844085" w:rsidR="009C5B6E" w:rsidRDefault="009C5B6E" w:rsidP="0069170A">
      <w:pPr>
        <w:spacing w:line="276" w:lineRule="auto"/>
        <w:rPr>
          <w:rFonts w:ascii="Helvetica" w:hAnsi="Helvetica" w:cs="Arial"/>
          <w:sz w:val="22"/>
          <w:szCs w:val="22"/>
        </w:rPr>
      </w:pPr>
    </w:p>
    <w:p w14:paraId="6CABF1F9" w14:textId="39CB76D7" w:rsidR="001A4101" w:rsidRPr="00C14CB2" w:rsidRDefault="001A4101" w:rsidP="0069170A">
      <w:pPr>
        <w:spacing w:line="276" w:lineRule="auto"/>
        <w:rPr>
          <w:rFonts w:ascii="Helvetica" w:hAnsi="Helvetica" w:cs="Arial"/>
          <w:i/>
          <w:color w:val="0070C0"/>
          <w:sz w:val="18"/>
          <w:szCs w:val="18"/>
        </w:rPr>
      </w:pPr>
      <w:r w:rsidRPr="001A4101">
        <w:rPr>
          <w:rFonts w:ascii="Helvetica" w:hAnsi="Helvetica" w:cs="Arial"/>
          <w:i/>
          <w:sz w:val="18"/>
          <w:szCs w:val="18"/>
        </w:rPr>
        <w:t>Image credits: --</w:t>
      </w:r>
      <w:r w:rsidR="00C14CB2" w:rsidRPr="00C14CB2">
        <w:rPr>
          <w:rFonts w:ascii="Helvetica" w:hAnsi="Helvetica" w:cs="Arial"/>
          <w:i/>
          <w:color w:val="0070C0"/>
          <w:sz w:val="18"/>
          <w:szCs w:val="18"/>
        </w:rPr>
        <w:t>**We do not have a suggested image; however, we encourage you to stay away from images that could be triggering for individuals with the illness.</w:t>
      </w:r>
    </w:p>
    <w:p w14:paraId="4D9AECF2" w14:textId="5320ADCD" w:rsidR="00C14CB2" w:rsidRPr="00C14CB2" w:rsidRDefault="00C14CB2" w:rsidP="0069170A">
      <w:pPr>
        <w:spacing w:line="276" w:lineRule="auto"/>
        <w:rPr>
          <w:rFonts w:ascii="Helvetica" w:hAnsi="Helvetica" w:cs="Arial"/>
          <w:i/>
          <w:color w:val="0070C0"/>
          <w:sz w:val="18"/>
          <w:szCs w:val="18"/>
        </w:rPr>
      </w:pPr>
    </w:p>
    <w:p w14:paraId="27B86279" w14:textId="09E88185" w:rsidR="00C14CB2" w:rsidRPr="00C14CB2" w:rsidRDefault="00C14CB2" w:rsidP="0069170A">
      <w:pPr>
        <w:spacing w:line="276" w:lineRule="auto"/>
        <w:rPr>
          <w:rFonts w:ascii="Helvetica" w:hAnsi="Helvetica" w:cs="Arial"/>
          <w:i/>
          <w:color w:val="0070C0"/>
          <w:sz w:val="18"/>
          <w:szCs w:val="18"/>
        </w:rPr>
      </w:pPr>
      <w:r w:rsidRPr="00C14CB2">
        <w:rPr>
          <w:rFonts w:ascii="Helvetica" w:hAnsi="Helvetica" w:cs="Arial"/>
          <w:i/>
          <w:color w:val="0070C0"/>
          <w:sz w:val="18"/>
          <w:szCs w:val="18"/>
        </w:rPr>
        <w:t>These two sets of media guidelines should assist with image choice</w:t>
      </w:r>
      <w:r>
        <w:rPr>
          <w:rFonts w:ascii="Helvetica" w:hAnsi="Helvetica" w:cs="Arial"/>
          <w:i/>
          <w:color w:val="0070C0"/>
          <w:sz w:val="18"/>
          <w:szCs w:val="18"/>
        </w:rPr>
        <w:t>:</w:t>
      </w:r>
    </w:p>
    <w:p w14:paraId="14C06779" w14:textId="2216869F" w:rsidR="00C14CB2" w:rsidRPr="00C14CB2" w:rsidRDefault="00C14CB2" w:rsidP="00C14CB2">
      <w:pPr>
        <w:rPr>
          <w:rFonts w:ascii="Calibri" w:hAnsi="Calibri" w:cs="Calibri"/>
          <w:color w:val="0070C0"/>
          <w:sz w:val="20"/>
          <w:szCs w:val="20"/>
        </w:rPr>
      </w:pPr>
      <w:r w:rsidRPr="00C14CB2">
        <w:rPr>
          <w:rFonts w:ascii="Calibri" w:hAnsi="Calibri" w:cs="Calibri"/>
          <w:color w:val="0070C0"/>
          <w:sz w:val="20"/>
          <w:szCs w:val="20"/>
        </w:rPr>
        <w:t>UK guidelines:</w:t>
      </w:r>
    </w:p>
    <w:p w14:paraId="14CA714E" w14:textId="6C34F7AA" w:rsidR="00C14CB2" w:rsidRPr="00C14CB2" w:rsidRDefault="0078484C" w:rsidP="00C14CB2">
      <w:pPr>
        <w:rPr>
          <w:rFonts w:ascii="Calibri" w:hAnsi="Calibri" w:cs="Calibri"/>
          <w:color w:val="0070C0"/>
          <w:sz w:val="20"/>
          <w:szCs w:val="20"/>
        </w:rPr>
      </w:pPr>
      <w:hyperlink r:id="rId9" w:tooltip="https://www.beateatingdisorders.org.uk/uploads/documents/2018/7/beat-media-guidelines.pdf" w:history="1">
        <w:r w:rsidR="00C14CB2" w:rsidRPr="00C14CB2">
          <w:rPr>
            <w:rStyle w:val="Hyperlink"/>
            <w:rFonts w:ascii="Calibri" w:hAnsi="Calibri" w:cs="Calibri"/>
            <w:color w:val="0070C0"/>
            <w:sz w:val="20"/>
            <w:szCs w:val="20"/>
          </w:rPr>
          <w:t>https://www.beateatingdisorders.org.uk/uploads/documents/2018/7/beat-media-guidelines.pdf</w:t>
        </w:r>
      </w:hyperlink>
    </w:p>
    <w:p w14:paraId="14D95BCC" w14:textId="77777777" w:rsidR="00C14CB2" w:rsidRPr="00C14CB2" w:rsidRDefault="00C14CB2" w:rsidP="00C14CB2">
      <w:pPr>
        <w:rPr>
          <w:rFonts w:ascii="Calibri" w:hAnsi="Calibri" w:cs="Calibri"/>
          <w:color w:val="0070C0"/>
          <w:sz w:val="20"/>
          <w:szCs w:val="20"/>
        </w:rPr>
      </w:pPr>
      <w:r w:rsidRPr="00C14CB2">
        <w:rPr>
          <w:rFonts w:ascii="Calibri" w:hAnsi="Calibri" w:cs="Calibri"/>
          <w:color w:val="0070C0"/>
          <w:sz w:val="20"/>
          <w:szCs w:val="20"/>
        </w:rPr>
        <w:t>US guidelines:</w:t>
      </w:r>
    </w:p>
    <w:p w14:paraId="35696E7D" w14:textId="0F28FC46" w:rsidR="00C14CB2" w:rsidRPr="00C14CB2" w:rsidRDefault="0078484C" w:rsidP="00C14CB2">
      <w:pPr>
        <w:rPr>
          <w:rFonts w:ascii="Calibri" w:hAnsi="Calibri" w:cs="Calibri"/>
          <w:color w:val="0070C0"/>
          <w:sz w:val="20"/>
          <w:szCs w:val="20"/>
        </w:rPr>
      </w:pPr>
      <w:hyperlink r:id="rId10" w:history="1">
        <w:r w:rsidR="00C14CB2" w:rsidRPr="00C14CB2">
          <w:rPr>
            <w:rStyle w:val="Hyperlink"/>
            <w:rFonts w:ascii="Calibri" w:hAnsi="Calibri" w:cs="Calibri"/>
            <w:color w:val="0070C0"/>
            <w:sz w:val="20"/>
            <w:szCs w:val="20"/>
          </w:rPr>
          <w:t>https://www.nationaleatingdisorders.org/tips-responsible-media-coverage</w:t>
        </w:r>
      </w:hyperlink>
    </w:p>
    <w:p w14:paraId="28C0913F" w14:textId="77777777" w:rsidR="00C14CB2" w:rsidRDefault="00C14CB2" w:rsidP="00C14CB2">
      <w:pPr>
        <w:rPr>
          <w:rFonts w:ascii="Calibri" w:hAnsi="Calibri" w:cs="Calibri"/>
          <w:color w:val="000000"/>
          <w:sz w:val="22"/>
          <w:szCs w:val="22"/>
        </w:rPr>
      </w:pPr>
      <w:r>
        <w:rPr>
          <w:rFonts w:ascii="Calibri" w:hAnsi="Calibri" w:cs="Calibri"/>
          <w:color w:val="000000"/>
          <w:sz w:val="28"/>
          <w:szCs w:val="28"/>
        </w:rPr>
        <w:t> </w:t>
      </w:r>
    </w:p>
    <w:p w14:paraId="2B8B8010" w14:textId="77777777" w:rsidR="00C14CB2" w:rsidRPr="001A4101" w:rsidRDefault="00C14CB2" w:rsidP="0069170A">
      <w:pPr>
        <w:spacing w:line="276" w:lineRule="auto"/>
        <w:rPr>
          <w:rFonts w:ascii="Helvetica" w:hAnsi="Helvetica" w:cs="Arial"/>
          <w:i/>
          <w:sz w:val="18"/>
          <w:szCs w:val="18"/>
        </w:rPr>
      </w:pPr>
    </w:p>
    <w:p w14:paraId="5C066919" w14:textId="77777777" w:rsidR="00977517" w:rsidRPr="0026491E" w:rsidRDefault="00977517" w:rsidP="0069170A">
      <w:pPr>
        <w:spacing w:line="276" w:lineRule="auto"/>
        <w:rPr>
          <w:rFonts w:ascii="Helvetica" w:hAnsi="Helvetica" w:cs="Arial"/>
          <w:sz w:val="22"/>
          <w:szCs w:val="22"/>
        </w:rPr>
      </w:pPr>
    </w:p>
    <w:p w14:paraId="6FD6A527" w14:textId="25088251" w:rsidR="001B0FE8" w:rsidRPr="00CE2EF4" w:rsidRDefault="001B0FE8" w:rsidP="00CE2EF4">
      <w:pPr>
        <w:shd w:val="clear" w:color="auto" w:fill="FFFFFF"/>
        <w:spacing w:line="276" w:lineRule="auto"/>
        <w:textAlignment w:val="baseline"/>
        <w:rPr>
          <w:rFonts w:ascii="Helvetica" w:eastAsia="Times New Roman" w:hAnsi="Helvetica" w:cs="Calibri"/>
          <w:color w:val="201F1E"/>
          <w:sz w:val="22"/>
          <w:szCs w:val="22"/>
        </w:rPr>
      </w:pPr>
      <w:r w:rsidRPr="00CE2EF4">
        <w:rPr>
          <w:rFonts w:ascii="Helvetica" w:hAnsi="Helvetica" w:cs="Arial"/>
          <w:sz w:val="22"/>
          <w:szCs w:val="22"/>
        </w:rPr>
        <w:t>Anorexia nervosa is the deadliest psychiatric disorder</w:t>
      </w:r>
      <w:r w:rsidR="00CE2EF4" w:rsidRPr="00CE2EF4">
        <w:rPr>
          <w:rFonts w:ascii="Helvetica" w:hAnsi="Helvetica" w:cs="Arial"/>
          <w:sz w:val="22"/>
          <w:szCs w:val="22"/>
        </w:rPr>
        <w:t xml:space="preserve"> </w:t>
      </w:r>
      <w:r w:rsidRPr="00CE2EF4">
        <w:rPr>
          <w:rFonts w:ascii="Helvetica" w:hAnsi="Helvetica" w:cs="Arial"/>
          <w:sz w:val="22"/>
          <w:szCs w:val="22"/>
        </w:rPr>
        <w:t xml:space="preserve">and </w:t>
      </w:r>
      <w:r w:rsidR="00260602">
        <w:rPr>
          <w:rFonts w:ascii="Helvetica" w:hAnsi="Helvetica" w:cs="Arial"/>
          <w:sz w:val="22"/>
          <w:szCs w:val="22"/>
        </w:rPr>
        <w:t xml:space="preserve">is </w:t>
      </w:r>
      <w:r w:rsidR="00CE2EF4" w:rsidRPr="00CE2EF4">
        <w:rPr>
          <w:rFonts w:ascii="Helvetica" w:hAnsi="Helvetica" w:cs="Calibri"/>
          <w:sz w:val="22"/>
          <w:szCs w:val="22"/>
        </w:rPr>
        <w:t xml:space="preserve">notoriously </w:t>
      </w:r>
      <w:r w:rsidR="00C14CB2">
        <w:rPr>
          <w:rFonts w:ascii="Helvetica" w:hAnsi="Helvetica" w:cs="Calibri"/>
          <w:sz w:val="22"/>
          <w:szCs w:val="22"/>
        </w:rPr>
        <w:t>challenging</w:t>
      </w:r>
      <w:r w:rsidR="00C14CB2" w:rsidRPr="00CE2EF4">
        <w:rPr>
          <w:rFonts w:ascii="Helvetica" w:hAnsi="Helvetica" w:cs="Calibri"/>
          <w:sz w:val="22"/>
          <w:szCs w:val="22"/>
        </w:rPr>
        <w:t xml:space="preserve"> </w:t>
      </w:r>
      <w:r w:rsidR="00CE2EF4" w:rsidRPr="00CE2EF4">
        <w:rPr>
          <w:rFonts w:ascii="Helvetica" w:hAnsi="Helvetica" w:cs="Calibri"/>
          <w:sz w:val="22"/>
          <w:szCs w:val="22"/>
        </w:rPr>
        <w:t xml:space="preserve">to treat. </w:t>
      </w:r>
      <w:r w:rsidR="00E24D05">
        <w:rPr>
          <w:rFonts w:ascii="Helvetica" w:hAnsi="Helvetica" w:cs="Calibri"/>
          <w:sz w:val="22"/>
          <w:szCs w:val="22"/>
        </w:rPr>
        <w:t>C</w:t>
      </w:r>
      <w:r w:rsidR="00CE2EF4" w:rsidRPr="00CE2EF4">
        <w:rPr>
          <w:rFonts w:ascii="Helvetica" w:hAnsi="Helvetica" w:cs="Calibri"/>
          <w:sz w:val="22"/>
          <w:szCs w:val="22"/>
        </w:rPr>
        <w:t xml:space="preserve">urrently no medications are effective in </w:t>
      </w:r>
      <w:r w:rsidR="00D838F2">
        <w:rPr>
          <w:rFonts w:ascii="Helvetica" w:hAnsi="Helvetica" w:cs="Calibri"/>
          <w:sz w:val="22"/>
          <w:szCs w:val="22"/>
        </w:rPr>
        <w:t>its</w:t>
      </w:r>
      <w:r w:rsidR="00D838F2" w:rsidRPr="00CE2EF4">
        <w:rPr>
          <w:rFonts w:ascii="Helvetica" w:hAnsi="Helvetica" w:cs="Calibri"/>
          <w:sz w:val="22"/>
          <w:szCs w:val="22"/>
        </w:rPr>
        <w:t xml:space="preserve"> </w:t>
      </w:r>
      <w:r w:rsidR="00CE2EF4" w:rsidRPr="00CE2EF4">
        <w:rPr>
          <w:rFonts w:ascii="Helvetica" w:hAnsi="Helvetica" w:cs="Calibri"/>
          <w:sz w:val="22"/>
          <w:szCs w:val="22"/>
        </w:rPr>
        <w:t>treatment</w:t>
      </w:r>
      <w:r w:rsidR="00E24D05">
        <w:rPr>
          <w:rFonts w:ascii="Helvetica" w:hAnsi="Helvetica" w:cs="Calibri"/>
          <w:sz w:val="22"/>
          <w:szCs w:val="22"/>
        </w:rPr>
        <w:t xml:space="preserve">, </w:t>
      </w:r>
      <w:r w:rsidR="00C14CB2">
        <w:rPr>
          <w:rFonts w:ascii="Helvetica" w:hAnsi="Helvetica" w:cs="Calibri"/>
          <w:sz w:val="22"/>
          <w:szCs w:val="22"/>
        </w:rPr>
        <w:t>in part because we do not</w:t>
      </w:r>
      <w:r w:rsidR="00E24D05">
        <w:rPr>
          <w:rFonts w:ascii="Helvetica" w:hAnsi="Helvetica" w:cs="Calibri"/>
          <w:sz w:val="22"/>
          <w:szCs w:val="22"/>
        </w:rPr>
        <w:t xml:space="preserve"> </w:t>
      </w:r>
      <w:r w:rsidR="002D54AE">
        <w:rPr>
          <w:rFonts w:ascii="Helvetica" w:hAnsi="Helvetica" w:cs="Calibri"/>
          <w:sz w:val="22"/>
          <w:szCs w:val="22"/>
        </w:rPr>
        <w:t xml:space="preserve">have a clear </w:t>
      </w:r>
      <w:r w:rsidR="00E24D05">
        <w:rPr>
          <w:rFonts w:ascii="Helvetica" w:hAnsi="Helvetica" w:cs="Calibri"/>
          <w:sz w:val="22"/>
          <w:szCs w:val="22"/>
        </w:rPr>
        <w:t>understand</w:t>
      </w:r>
      <w:r w:rsidR="002D54AE">
        <w:rPr>
          <w:rFonts w:ascii="Helvetica" w:hAnsi="Helvetica" w:cs="Calibri"/>
          <w:sz w:val="22"/>
          <w:szCs w:val="22"/>
        </w:rPr>
        <w:t>ing of</w:t>
      </w:r>
      <w:r w:rsidR="00E24D05">
        <w:rPr>
          <w:rFonts w:ascii="Helvetica" w:hAnsi="Helvetica" w:cs="Calibri"/>
          <w:sz w:val="22"/>
          <w:szCs w:val="22"/>
        </w:rPr>
        <w:t xml:space="preserve"> </w:t>
      </w:r>
      <w:r w:rsidR="00B25232">
        <w:rPr>
          <w:rFonts w:ascii="Helvetica" w:hAnsi="Helvetica" w:cs="Calibri"/>
          <w:sz w:val="22"/>
          <w:szCs w:val="22"/>
        </w:rPr>
        <w:t xml:space="preserve">its </w:t>
      </w:r>
      <w:r w:rsidR="00E24D05">
        <w:rPr>
          <w:rFonts w:ascii="Helvetica" w:hAnsi="Helvetica" w:cs="Calibri"/>
          <w:sz w:val="22"/>
          <w:szCs w:val="22"/>
        </w:rPr>
        <w:t>biological basis.</w:t>
      </w:r>
      <w:r w:rsidR="00CE2EF4">
        <w:rPr>
          <w:rFonts w:ascii="Helvetica" w:eastAsia="Times New Roman" w:hAnsi="Helvetica" w:cs="Calibri"/>
          <w:color w:val="201F1E"/>
          <w:sz w:val="22"/>
          <w:szCs w:val="22"/>
        </w:rPr>
        <w:t xml:space="preserve"> </w:t>
      </w:r>
      <w:r w:rsidR="00E24D05" w:rsidRPr="00E24D05">
        <w:rPr>
          <w:rFonts w:ascii="Helvetica" w:eastAsia="Times New Roman" w:hAnsi="Helvetica" w:cs="Calibri"/>
          <w:color w:val="201F1E"/>
          <w:sz w:val="22"/>
          <w:szCs w:val="22"/>
        </w:rPr>
        <w:t xml:space="preserve">Despite </w:t>
      </w:r>
      <w:r w:rsidR="00B25232">
        <w:rPr>
          <w:rFonts w:ascii="Helvetica" w:eastAsia="Times New Roman" w:hAnsi="Helvetica" w:cs="Calibri"/>
          <w:color w:val="201F1E"/>
          <w:sz w:val="22"/>
          <w:szCs w:val="22"/>
        </w:rPr>
        <w:t xml:space="preserve">myriad </w:t>
      </w:r>
      <w:r w:rsidR="00E24D05" w:rsidRPr="00E24D05">
        <w:rPr>
          <w:rFonts w:ascii="Helvetica" w:eastAsia="Times New Roman" w:hAnsi="Helvetica" w:cs="Calibri"/>
          <w:color w:val="201F1E"/>
          <w:sz w:val="22"/>
          <w:szCs w:val="22"/>
        </w:rPr>
        <w:t xml:space="preserve">misconceptions, anorexia </w:t>
      </w:r>
      <w:r w:rsidR="00E24D05">
        <w:rPr>
          <w:rFonts w:ascii="Helvetica" w:eastAsia="Times New Roman" w:hAnsi="Helvetica" w:cs="Calibri"/>
          <w:color w:val="201F1E"/>
          <w:sz w:val="22"/>
          <w:szCs w:val="22"/>
        </w:rPr>
        <w:t xml:space="preserve">nervosa </w:t>
      </w:r>
      <w:r w:rsidR="00E24D05" w:rsidRPr="00E24D05">
        <w:rPr>
          <w:rFonts w:ascii="Helvetica" w:eastAsia="Times New Roman" w:hAnsi="Helvetica" w:cs="Calibri"/>
          <w:color w:val="201F1E"/>
          <w:sz w:val="22"/>
          <w:szCs w:val="22"/>
        </w:rPr>
        <w:t>does not discriminate</w:t>
      </w:r>
      <w:r w:rsidR="00E24D05">
        <w:rPr>
          <w:rFonts w:ascii="Helvetica" w:eastAsia="Times New Roman" w:hAnsi="Helvetica" w:cs="Calibri"/>
          <w:color w:val="201F1E"/>
          <w:sz w:val="22"/>
          <w:szCs w:val="22"/>
        </w:rPr>
        <w:t xml:space="preserve"> and </w:t>
      </w:r>
      <w:r w:rsidR="00E24D05" w:rsidRPr="00E24D05">
        <w:rPr>
          <w:rFonts w:ascii="Helvetica" w:eastAsia="Times New Roman" w:hAnsi="Helvetica" w:cs="Calibri"/>
          <w:color w:val="201F1E"/>
          <w:sz w:val="22"/>
          <w:szCs w:val="22"/>
        </w:rPr>
        <w:t>can occur at any age, in all sexes, genders, racial and ethnic backgrounds</w:t>
      </w:r>
      <w:r w:rsidR="00B25232">
        <w:rPr>
          <w:rFonts w:ascii="Helvetica" w:eastAsia="Times New Roman" w:hAnsi="Helvetica" w:cs="Calibri"/>
          <w:color w:val="201F1E"/>
          <w:sz w:val="22"/>
          <w:szCs w:val="22"/>
        </w:rPr>
        <w:t>,</w:t>
      </w:r>
      <w:r w:rsidR="00E24D05" w:rsidRPr="00E24D05">
        <w:rPr>
          <w:rFonts w:ascii="Helvetica" w:eastAsia="Times New Roman" w:hAnsi="Helvetica" w:cs="Calibri"/>
          <w:color w:val="201F1E"/>
          <w:sz w:val="22"/>
          <w:szCs w:val="22"/>
        </w:rPr>
        <w:t xml:space="preserve"> </w:t>
      </w:r>
      <w:r w:rsidR="00E24D05" w:rsidRPr="00E24D05">
        <w:rPr>
          <w:rFonts w:ascii="Helvetica" w:eastAsia="Times New Roman" w:hAnsi="Helvetica" w:cs="Calibri"/>
          <w:color w:val="201F1E"/>
          <w:sz w:val="22"/>
          <w:szCs w:val="22"/>
        </w:rPr>
        <w:lastRenderedPageBreak/>
        <w:t xml:space="preserve">and socioeconomic </w:t>
      </w:r>
      <w:r w:rsidR="00B25232">
        <w:rPr>
          <w:rFonts w:ascii="Helvetica" w:eastAsia="Times New Roman" w:hAnsi="Helvetica" w:cs="Calibri"/>
          <w:color w:val="201F1E"/>
          <w:sz w:val="22"/>
          <w:szCs w:val="22"/>
        </w:rPr>
        <w:t>strata</w:t>
      </w:r>
      <w:r w:rsidR="00E24D05" w:rsidRPr="00E24D05">
        <w:rPr>
          <w:rFonts w:ascii="Helvetica" w:eastAsia="Times New Roman" w:hAnsi="Helvetica" w:cs="Calibri"/>
          <w:color w:val="201F1E"/>
          <w:sz w:val="22"/>
          <w:szCs w:val="22"/>
        </w:rPr>
        <w:t>.</w:t>
      </w:r>
      <w:r w:rsidR="00E24D05">
        <w:rPr>
          <w:rFonts w:ascii="Helvetica" w:eastAsia="Times New Roman" w:hAnsi="Helvetica" w:cs="Calibri"/>
          <w:color w:val="201F1E"/>
          <w:sz w:val="22"/>
          <w:szCs w:val="22"/>
        </w:rPr>
        <w:t xml:space="preserve"> </w:t>
      </w:r>
      <w:r w:rsidR="00E2791C">
        <w:rPr>
          <w:rFonts w:ascii="Helvetica" w:hAnsi="Helvetica" w:cs="Arial"/>
          <w:sz w:val="22"/>
          <w:szCs w:val="22"/>
        </w:rPr>
        <w:t>L</w:t>
      </w:r>
      <w:r w:rsidR="00E24D05" w:rsidRPr="00CE2EF4">
        <w:rPr>
          <w:rFonts w:ascii="Helvetica" w:hAnsi="Helvetica" w:cs="Arial"/>
          <w:sz w:val="22"/>
          <w:szCs w:val="22"/>
        </w:rPr>
        <w:t xml:space="preserve">ike </w:t>
      </w:r>
      <w:r w:rsidR="00E2791C">
        <w:rPr>
          <w:rFonts w:ascii="Helvetica" w:hAnsi="Helvetica" w:cs="Arial"/>
          <w:sz w:val="22"/>
          <w:szCs w:val="22"/>
        </w:rPr>
        <w:t xml:space="preserve">many </w:t>
      </w:r>
      <w:r w:rsidR="00E24D05" w:rsidRPr="00CE2EF4">
        <w:rPr>
          <w:rFonts w:ascii="Helvetica" w:hAnsi="Helvetica" w:cs="Arial"/>
          <w:sz w:val="22"/>
          <w:szCs w:val="22"/>
        </w:rPr>
        <w:t xml:space="preserve">other psychiatric </w:t>
      </w:r>
      <w:r w:rsidR="00E2791C">
        <w:rPr>
          <w:rFonts w:ascii="Helvetica" w:hAnsi="Helvetica" w:cs="Arial"/>
          <w:sz w:val="22"/>
          <w:szCs w:val="22"/>
        </w:rPr>
        <w:t>and somatic illnesses</w:t>
      </w:r>
      <w:r w:rsidR="00E24D05" w:rsidRPr="00CE2EF4">
        <w:rPr>
          <w:rFonts w:ascii="Helvetica" w:hAnsi="Helvetica" w:cs="Arial"/>
          <w:sz w:val="22"/>
          <w:szCs w:val="22"/>
        </w:rPr>
        <w:t xml:space="preserve">, anorexia nervosa </w:t>
      </w:r>
      <w:r w:rsidR="00CE2EF4" w:rsidRPr="00CE2EF4">
        <w:rPr>
          <w:rFonts w:ascii="Helvetica" w:hAnsi="Helvetica" w:cs="Arial"/>
          <w:sz w:val="22"/>
          <w:szCs w:val="22"/>
        </w:rPr>
        <w:t>runs in families</w:t>
      </w:r>
      <w:r w:rsidR="00E24D05">
        <w:rPr>
          <w:rFonts w:ascii="Helvetica" w:hAnsi="Helvetica" w:cs="Arial"/>
          <w:sz w:val="22"/>
          <w:szCs w:val="22"/>
        </w:rPr>
        <w:t xml:space="preserve"> and </w:t>
      </w:r>
      <w:r w:rsidR="00E2791C">
        <w:rPr>
          <w:rFonts w:ascii="Helvetica" w:hAnsi="Helvetica" w:cs="Arial"/>
          <w:sz w:val="22"/>
          <w:szCs w:val="22"/>
        </w:rPr>
        <w:t>genes play a role</w:t>
      </w:r>
      <w:r w:rsidR="00E24D05">
        <w:rPr>
          <w:rFonts w:ascii="Helvetica" w:hAnsi="Helvetica" w:cs="Arial"/>
          <w:sz w:val="22"/>
          <w:szCs w:val="22"/>
        </w:rPr>
        <w:t>,</w:t>
      </w:r>
      <w:r w:rsidR="00CE2EF4" w:rsidRPr="00CE2EF4">
        <w:rPr>
          <w:rFonts w:ascii="Helvetica" w:hAnsi="Helvetica" w:cs="Arial"/>
          <w:sz w:val="22"/>
          <w:szCs w:val="22"/>
        </w:rPr>
        <w:t xml:space="preserve"> </w:t>
      </w:r>
      <w:r w:rsidR="00CE2EF4">
        <w:rPr>
          <w:rFonts w:ascii="Helvetica" w:hAnsi="Helvetica" w:cs="Arial"/>
          <w:sz w:val="22"/>
          <w:szCs w:val="22"/>
        </w:rPr>
        <w:t xml:space="preserve">but </w:t>
      </w:r>
      <w:r w:rsidR="00CE2EF4">
        <w:rPr>
          <w:rFonts w:ascii="Helvetica" w:hAnsi="Helvetica" w:cs="Calibri"/>
          <w:sz w:val="22"/>
          <w:szCs w:val="22"/>
        </w:rPr>
        <w:t>w</w:t>
      </w:r>
      <w:r w:rsidR="00CE2EF4" w:rsidRPr="00CE2EF4">
        <w:rPr>
          <w:rFonts w:ascii="Helvetica" w:hAnsi="Helvetica" w:cs="Calibri"/>
          <w:sz w:val="22"/>
          <w:szCs w:val="22"/>
        </w:rPr>
        <w:t xml:space="preserve">e </w:t>
      </w:r>
      <w:r w:rsidR="00C14CB2">
        <w:rPr>
          <w:rFonts w:ascii="Helvetica" w:hAnsi="Helvetica" w:cs="Calibri"/>
          <w:sz w:val="22"/>
          <w:szCs w:val="22"/>
        </w:rPr>
        <w:t>do not</w:t>
      </w:r>
      <w:r w:rsidR="00C14CB2" w:rsidRPr="00CE2EF4">
        <w:rPr>
          <w:rFonts w:ascii="Helvetica" w:hAnsi="Helvetica" w:cs="Calibri"/>
          <w:sz w:val="22"/>
          <w:szCs w:val="22"/>
        </w:rPr>
        <w:t xml:space="preserve"> </w:t>
      </w:r>
      <w:r w:rsidR="002D54AE">
        <w:rPr>
          <w:rFonts w:ascii="Helvetica" w:hAnsi="Helvetica" w:cs="Calibri"/>
          <w:sz w:val="22"/>
          <w:szCs w:val="22"/>
        </w:rPr>
        <w:t>yet know</w:t>
      </w:r>
      <w:r w:rsidR="00CE2EF4" w:rsidRPr="00CE2EF4">
        <w:rPr>
          <w:rFonts w:ascii="Helvetica" w:hAnsi="Helvetica" w:cs="Calibri"/>
          <w:sz w:val="22"/>
          <w:szCs w:val="22"/>
        </w:rPr>
        <w:t xml:space="preserve"> </w:t>
      </w:r>
      <w:r w:rsidR="00E24D05">
        <w:rPr>
          <w:rFonts w:ascii="Helvetica" w:hAnsi="Helvetica" w:cs="Calibri"/>
          <w:sz w:val="22"/>
          <w:szCs w:val="22"/>
        </w:rPr>
        <w:t xml:space="preserve">which genes may be responsible </w:t>
      </w:r>
      <w:r w:rsidR="00E2791C">
        <w:rPr>
          <w:rFonts w:ascii="Helvetica" w:hAnsi="Helvetica" w:cs="Calibri"/>
          <w:sz w:val="22"/>
          <w:szCs w:val="22"/>
        </w:rPr>
        <w:t>and how they act</w:t>
      </w:r>
      <w:r w:rsidR="00E24D05">
        <w:rPr>
          <w:rFonts w:ascii="Helvetica" w:hAnsi="Helvetica" w:cs="Calibri"/>
          <w:sz w:val="22"/>
          <w:szCs w:val="22"/>
        </w:rPr>
        <w:t>.</w:t>
      </w:r>
      <w:r w:rsidR="00CE2EF4" w:rsidRPr="00CE2EF4">
        <w:rPr>
          <w:rFonts w:ascii="Helvetica" w:hAnsi="Helvetica" w:cs="Arial"/>
          <w:sz w:val="22"/>
          <w:szCs w:val="22"/>
        </w:rPr>
        <w:t xml:space="preserve"> </w:t>
      </w:r>
    </w:p>
    <w:p w14:paraId="1D090DF5" w14:textId="77777777" w:rsidR="001B0FE8" w:rsidRPr="00CE2EF4" w:rsidRDefault="001B0FE8" w:rsidP="00B152A6">
      <w:pPr>
        <w:spacing w:line="276" w:lineRule="auto"/>
        <w:rPr>
          <w:rFonts w:ascii="Helvetica" w:hAnsi="Helvetica" w:cs="Arial"/>
          <w:sz w:val="22"/>
          <w:szCs w:val="22"/>
        </w:rPr>
      </w:pPr>
    </w:p>
    <w:p w14:paraId="51C6C700" w14:textId="0244FBF6" w:rsidR="00D97FCC" w:rsidRPr="00CE2EF4" w:rsidRDefault="002D54AE" w:rsidP="00B152A6">
      <w:pPr>
        <w:spacing w:line="276" w:lineRule="auto"/>
        <w:rPr>
          <w:rFonts w:ascii="Helvetica" w:hAnsi="Helvetica" w:cs="Arial"/>
          <w:sz w:val="22"/>
          <w:szCs w:val="22"/>
        </w:rPr>
      </w:pPr>
      <w:r>
        <w:rPr>
          <w:rFonts w:ascii="Helvetica" w:hAnsi="Helvetica" w:cs="Arial"/>
          <w:sz w:val="22"/>
          <w:szCs w:val="22"/>
        </w:rPr>
        <w:t xml:space="preserve">We conducted </w:t>
      </w:r>
      <w:r w:rsidR="00D97FCC" w:rsidRPr="00CE2EF4">
        <w:rPr>
          <w:rFonts w:ascii="Helvetica" w:hAnsi="Helvetica" w:cs="Arial"/>
          <w:sz w:val="22"/>
          <w:szCs w:val="22"/>
        </w:rPr>
        <w:t>a genome-wide association study</w:t>
      </w:r>
      <w:r w:rsidR="00D838F2">
        <w:rPr>
          <w:rFonts w:ascii="Helvetica" w:hAnsi="Helvetica" w:cs="Arial"/>
          <w:sz w:val="22"/>
          <w:szCs w:val="22"/>
        </w:rPr>
        <w:t xml:space="preserve"> by collecting</w:t>
      </w:r>
      <w:r w:rsidR="00D97FCC" w:rsidRPr="00CE2EF4">
        <w:rPr>
          <w:rFonts w:ascii="Helvetica" w:hAnsi="Helvetica" w:cs="Arial"/>
          <w:sz w:val="22"/>
          <w:szCs w:val="22"/>
        </w:rPr>
        <w:t xml:space="preserve"> DNA samples from </w:t>
      </w:r>
      <w:r w:rsidR="00D838F2" w:rsidRPr="00CE2EF4">
        <w:rPr>
          <w:rFonts w:ascii="Helvetica" w:hAnsi="Helvetica" w:cs="Arial"/>
          <w:sz w:val="22"/>
          <w:szCs w:val="22"/>
        </w:rPr>
        <w:t xml:space="preserve">16,992 individuals with anorexia nervosa and 55,525 </w:t>
      </w:r>
      <w:r w:rsidR="00D838F2">
        <w:rPr>
          <w:rFonts w:ascii="Helvetica" w:hAnsi="Helvetica" w:cs="Arial"/>
          <w:sz w:val="22"/>
          <w:szCs w:val="22"/>
        </w:rPr>
        <w:t>controls (people without the illness)</w:t>
      </w:r>
      <w:r w:rsidR="00D838F2" w:rsidRPr="00CE2EF4">
        <w:rPr>
          <w:rFonts w:ascii="Helvetica" w:hAnsi="Helvetica" w:cs="Arial"/>
          <w:sz w:val="22"/>
          <w:szCs w:val="22"/>
        </w:rPr>
        <w:t xml:space="preserve"> from 17 different countries</w:t>
      </w:r>
      <w:r w:rsidR="00D838F2">
        <w:rPr>
          <w:rFonts w:ascii="Helvetica" w:hAnsi="Helvetica" w:cs="Arial"/>
          <w:sz w:val="22"/>
          <w:szCs w:val="22"/>
        </w:rPr>
        <w:t>. W</w:t>
      </w:r>
      <w:r w:rsidR="00E2791C">
        <w:rPr>
          <w:rFonts w:ascii="Helvetica" w:hAnsi="Helvetica" w:cs="Arial"/>
          <w:sz w:val="22"/>
          <w:szCs w:val="22"/>
        </w:rPr>
        <w:t xml:space="preserve">e </w:t>
      </w:r>
      <w:r w:rsidR="00D838F2">
        <w:rPr>
          <w:rFonts w:ascii="Helvetica" w:hAnsi="Helvetica" w:cs="Arial"/>
          <w:sz w:val="22"/>
          <w:szCs w:val="22"/>
        </w:rPr>
        <w:t>then examined</w:t>
      </w:r>
      <w:r w:rsidR="00E2791C" w:rsidRPr="00CE2EF4">
        <w:rPr>
          <w:rFonts w:ascii="Helvetica" w:hAnsi="Helvetica" w:cs="Arial"/>
          <w:sz w:val="22"/>
          <w:szCs w:val="22"/>
        </w:rPr>
        <w:t xml:space="preserve"> </w:t>
      </w:r>
      <w:r w:rsidR="00D97FCC" w:rsidRPr="00CE2EF4">
        <w:rPr>
          <w:rFonts w:ascii="Helvetica" w:hAnsi="Helvetica" w:cs="Arial"/>
          <w:sz w:val="22"/>
          <w:szCs w:val="22"/>
        </w:rPr>
        <w:t>millions of markers across their genomes</w:t>
      </w:r>
      <w:r w:rsidR="00D838F2">
        <w:rPr>
          <w:rFonts w:ascii="Helvetica" w:hAnsi="Helvetica" w:cs="Arial"/>
          <w:sz w:val="22"/>
          <w:szCs w:val="22"/>
        </w:rPr>
        <w:t xml:space="preserve"> to identify areas that differed between those with anorexia and controls. Those areas</w:t>
      </w:r>
      <w:r w:rsidR="00D97FCC" w:rsidRPr="00CE2EF4">
        <w:rPr>
          <w:rFonts w:ascii="Helvetica" w:hAnsi="Helvetica" w:cs="Arial"/>
          <w:sz w:val="22"/>
          <w:szCs w:val="22"/>
        </w:rPr>
        <w:t xml:space="preserve"> point us to the regions in which risk genes for anorexia nervosa may lie. Since we need tens of thousands of individuals, it takes a (global) village to conduct a genome-wide association study. </w:t>
      </w:r>
      <w:r w:rsidR="00D838F2">
        <w:rPr>
          <w:rFonts w:ascii="Helvetica" w:hAnsi="Helvetica" w:cs="Arial"/>
          <w:sz w:val="22"/>
          <w:szCs w:val="22"/>
        </w:rPr>
        <w:t>In fact,</w:t>
      </w:r>
      <w:r w:rsidR="00D97FCC" w:rsidRPr="00CE2EF4">
        <w:rPr>
          <w:rFonts w:ascii="Helvetica" w:hAnsi="Helvetica" w:cs="Arial"/>
          <w:sz w:val="22"/>
          <w:szCs w:val="22"/>
        </w:rPr>
        <w:t xml:space="preserve"> </w:t>
      </w:r>
      <w:r>
        <w:rPr>
          <w:rFonts w:ascii="Helvetica" w:hAnsi="Helvetica" w:cs="Arial"/>
          <w:sz w:val="22"/>
          <w:szCs w:val="22"/>
        </w:rPr>
        <w:t>over a hundred</w:t>
      </w:r>
      <w:r w:rsidR="00D97FCC" w:rsidRPr="00CE2EF4">
        <w:rPr>
          <w:rFonts w:ascii="Helvetica" w:hAnsi="Helvetica" w:cs="Arial"/>
          <w:sz w:val="22"/>
          <w:szCs w:val="22"/>
        </w:rPr>
        <w:t xml:space="preserve"> clinicians and researchers contributed DNA samples </w:t>
      </w:r>
      <w:r w:rsidR="00D838F2">
        <w:rPr>
          <w:rFonts w:ascii="Helvetica" w:hAnsi="Helvetica" w:cs="Arial"/>
          <w:sz w:val="22"/>
          <w:szCs w:val="22"/>
        </w:rPr>
        <w:t>from</w:t>
      </w:r>
      <w:r w:rsidR="00CE2EF4">
        <w:rPr>
          <w:rFonts w:ascii="Helvetica" w:hAnsi="Helvetica" w:cs="Arial"/>
          <w:sz w:val="22"/>
          <w:szCs w:val="22"/>
        </w:rPr>
        <w:t xml:space="preserve"> </w:t>
      </w:r>
      <w:r w:rsidR="00D97FCC" w:rsidRPr="00CE2EF4">
        <w:rPr>
          <w:rFonts w:ascii="Helvetica" w:hAnsi="Helvetica" w:cs="Arial"/>
          <w:sz w:val="22"/>
          <w:szCs w:val="22"/>
        </w:rPr>
        <w:t>their clinical or research practice</w:t>
      </w:r>
      <w:r w:rsidR="00CE2EF4">
        <w:rPr>
          <w:rFonts w:ascii="Helvetica" w:hAnsi="Helvetica" w:cs="Arial"/>
          <w:sz w:val="22"/>
          <w:szCs w:val="22"/>
        </w:rPr>
        <w:t>s</w:t>
      </w:r>
      <w:r w:rsidR="00E24D05">
        <w:rPr>
          <w:rFonts w:ascii="Helvetica" w:hAnsi="Helvetica" w:cs="Arial"/>
          <w:sz w:val="22"/>
          <w:szCs w:val="22"/>
        </w:rPr>
        <w:t>!</w:t>
      </w:r>
    </w:p>
    <w:p w14:paraId="7CFAC350" w14:textId="41D73DB2" w:rsidR="00CA33ED" w:rsidRPr="00CE2EF4" w:rsidRDefault="00CA33ED" w:rsidP="00B152A6">
      <w:pPr>
        <w:spacing w:line="276" w:lineRule="auto"/>
        <w:rPr>
          <w:rFonts w:ascii="Helvetica" w:hAnsi="Helvetica" w:cs="Arial"/>
          <w:sz w:val="22"/>
          <w:szCs w:val="22"/>
        </w:rPr>
      </w:pPr>
    </w:p>
    <w:p w14:paraId="4A27B99B" w14:textId="6ADDF20D" w:rsidR="00D97FCC" w:rsidRPr="00CE2EF4" w:rsidRDefault="00E322FF" w:rsidP="00B152A6">
      <w:pPr>
        <w:spacing w:line="276" w:lineRule="auto"/>
        <w:rPr>
          <w:rFonts w:ascii="Helvetica" w:hAnsi="Helvetica" w:cs="Arial"/>
          <w:sz w:val="22"/>
          <w:szCs w:val="22"/>
        </w:rPr>
      </w:pPr>
      <w:r w:rsidRPr="00CE2EF4">
        <w:rPr>
          <w:rFonts w:ascii="Helvetica" w:hAnsi="Helvetica" w:cs="Arial"/>
          <w:sz w:val="22"/>
          <w:szCs w:val="22"/>
        </w:rPr>
        <w:t xml:space="preserve">By examining DNA samples from ~70,000 individuals, </w:t>
      </w:r>
      <w:r w:rsidR="00D97FCC" w:rsidRPr="00CE2EF4">
        <w:rPr>
          <w:rFonts w:ascii="Helvetica" w:hAnsi="Helvetica" w:cs="Arial"/>
          <w:sz w:val="22"/>
          <w:szCs w:val="22"/>
        </w:rPr>
        <w:t xml:space="preserve">we </w:t>
      </w:r>
      <w:r w:rsidRPr="00CE2EF4">
        <w:rPr>
          <w:rFonts w:ascii="Helvetica" w:hAnsi="Helvetica" w:cs="Arial"/>
          <w:sz w:val="22"/>
          <w:szCs w:val="22"/>
        </w:rPr>
        <w:t>successfully</w:t>
      </w:r>
      <w:r w:rsidR="00D97FCC" w:rsidRPr="00CE2EF4">
        <w:rPr>
          <w:rFonts w:ascii="Helvetica" w:hAnsi="Helvetica" w:cs="Arial"/>
          <w:sz w:val="22"/>
          <w:szCs w:val="22"/>
        </w:rPr>
        <w:t xml:space="preserve"> identif</w:t>
      </w:r>
      <w:r w:rsidRPr="00CE2EF4">
        <w:rPr>
          <w:rFonts w:ascii="Helvetica" w:hAnsi="Helvetica" w:cs="Arial"/>
          <w:sz w:val="22"/>
          <w:szCs w:val="22"/>
        </w:rPr>
        <w:t>ied</w:t>
      </w:r>
      <w:r w:rsidR="00D97FCC" w:rsidRPr="00CE2EF4">
        <w:rPr>
          <w:rFonts w:ascii="Helvetica" w:hAnsi="Helvetica" w:cs="Arial"/>
          <w:sz w:val="22"/>
          <w:szCs w:val="22"/>
        </w:rPr>
        <w:t xml:space="preserve"> eight regions in the </w:t>
      </w:r>
      <w:r w:rsidRPr="00CE2EF4">
        <w:rPr>
          <w:rFonts w:ascii="Helvetica" w:hAnsi="Helvetica" w:cs="Arial"/>
          <w:sz w:val="22"/>
          <w:szCs w:val="22"/>
        </w:rPr>
        <w:t xml:space="preserve">human </w:t>
      </w:r>
      <w:r w:rsidR="00D97FCC" w:rsidRPr="00CE2EF4">
        <w:rPr>
          <w:rFonts w:ascii="Helvetica" w:hAnsi="Helvetica" w:cs="Arial"/>
          <w:sz w:val="22"/>
          <w:szCs w:val="22"/>
        </w:rPr>
        <w:t>genome that may be associated with anorexia nervosa</w:t>
      </w:r>
      <w:r w:rsidRPr="00CE2EF4">
        <w:rPr>
          <w:rFonts w:ascii="Helvetica" w:hAnsi="Helvetica" w:cs="Arial"/>
          <w:sz w:val="22"/>
          <w:szCs w:val="22"/>
        </w:rPr>
        <w:t xml:space="preserve"> risk</w:t>
      </w:r>
      <w:r w:rsidR="00D97FCC" w:rsidRPr="00CE2EF4">
        <w:rPr>
          <w:rFonts w:ascii="Helvetica" w:hAnsi="Helvetica" w:cs="Arial"/>
          <w:sz w:val="22"/>
          <w:szCs w:val="22"/>
        </w:rPr>
        <w:t>. Many of these regions contain more than one gene (in some instances hundreds of genes)</w:t>
      </w:r>
      <w:r w:rsidR="00E2791C">
        <w:rPr>
          <w:rFonts w:ascii="Helvetica" w:hAnsi="Helvetica" w:cs="Arial"/>
          <w:sz w:val="22"/>
          <w:szCs w:val="22"/>
        </w:rPr>
        <w:t xml:space="preserve">. We expect that there will </w:t>
      </w:r>
      <w:r w:rsidR="00C14CB2">
        <w:rPr>
          <w:rFonts w:ascii="Helvetica" w:hAnsi="Helvetica" w:cs="Arial"/>
          <w:sz w:val="22"/>
          <w:szCs w:val="22"/>
        </w:rPr>
        <w:t>likely be</w:t>
      </w:r>
      <w:r w:rsidR="00E2791C">
        <w:rPr>
          <w:rFonts w:ascii="Helvetica" w:hAnsi="Helvetica" w:cs="Arial"/>
          <w:sz w:val="22"/>
          <w:szCs w:val="22"/>
        </w:rPr>
        <w:t xml:space="preserve"> hundreds of genes involved with anorexia risk.</w:t>
      </w:r>
      <w:r w:rsidR="00D97FCC" w:rsidRPr="00CE2EF4">
        <w:rPr>
          <w:rFonts w:ascii="Helvetica" w:hAnsi="Helvetica" w:cs="Arial"/>
          <w:sz w:val="22"/>
          <w:szCs w:val="22"/>
        </w:rPr>
        <w:t xml:space="preserve"> </w:t>
      </w:r>
      <w:r w:rsidR="00E2791C">
        <w:rPr>
          <w:rFonts w:ascii="Helvetica" w:hAnsi="Helvetica" w:cs="Arial"/>
          <w:sz w:val="22"/>
          <w:szCs w:val="22"/>
        </w:rPr>
        <w:t>S</w:t>
      </w:r>
      <w:r w:rsidR="00E2791C" w:rsidRPr="00CE2EF4">
        <w:rPr>
          <w:rFonts w:ascii="Helvetica" w:hAnsi="Helvetica" w:cs="Arial"/>
          <w:sz w:val="22"/>
          <w:szCs w:val="22"/>
        </w:rPr>
        <w:t>o</w:t>
      </w:r>
      <w:r w:rsidR="00E2791C">
        <w:rPr>
          <w:rFonts w:ascii="Helvetica" w:hAnsi="Helvetica" w:cs="Arial"/>
          <w:sz w:val="22"/>
          <w:szCs w:val="22"/>
        </w:rPr>
        <w:t>, even though this sounds like a large study, we will need many more individuals before we can begin to narrow down</w:t>
      </w:r>
      <w:r w:rsidR="00E2791C" w:rsidRPr="00CE2EF4">
        <w:rPr>
          <w:rFonts w:ascii="Helvetica" w:hAnsi="Helvetica" w:cs="Arial"/>
          <w:sz w:val="22"/>
          <w:szCs w:val="22"/>
        </w:rPr>
        <w:t xml:space="preserve"> </w:t>
      </w:r>
      <w:r w:rsidR="00D97FCC" w:rsidRPr="00CE2EF4">
        <w:rPr>
          <w:rFonts w:ascii="Helvetica" w:hAnsi="Helvetica" w:cs="Arial"/>
          <w:sz w:val="22"/>
          <w:szCs w:val="22"/>
        </w:rPr>
        <w:t xml:space="preserve">specific genes </w:t>
      </w:r>
      <w:r w:rsidR="00E2791C">
        <w:rPr>
          <w:rFonts w:ascii="Helvetica" w:hAnsi="Helvetica" w:cs="Arial"/>
          <w:sz w:val="22"/>
          <w:szCs w:val="22"/>
        </w:rPr>
        <w:t xml:space="preserve">and biological pathways that are implicated in anorexia nervosa. But this study showed us that our methods are working and encourage us to </w:t>
      </w:r>
      <w:r w:rsidR="00D838F2">
        <w:rPr>
          <w:rFonts w:ascii="Helvetica" w:hAnsi="Helvetica" w:cs="Arial"/>
          <w:sz w:val="22"/>
          <w:szCs w:val="22"/>
        </w:rPr>
        <w:t>conduct</w:t>
      </w:r>
      <w:r w:rsidR="00E2791C">
        <w:rPr>
          <w:rFonts w:ascii="Helvetica" w:hAnsi="Helvetica" w:cs="Arial"/>
          <w:sz w:val="22"/>
          <w:szCs w:val="22"/>
        </w:rPr>
        <w:t xml:space="preserve"> even larger studies to understand the underlying genetic biology of </w:t>
      </w:r>
      <w:r w:rsidR="00CE2EF4">
        <w:rPr>
          <w:rFonts w:ascii="Helvetica" w:hAnsi="Helvetica" w:cs="Arial"/>
          <w:sz w:val="22"/>
          <w:szCs w:val="22"/>
        </w:rPr>
        <w:t>this devastating disorder.</w:t>
      </w:r>
    </w:p>
    <w:p w14:paraId="27CFADA0" w14:textId="13D7F1FF" w:rsidR="00707F46" w:rsidRPr="00CE2EF4" w:rsidRDefault="00707F46" w:rsidP="00B152A6">
      <w:pPr>
        <w:spacing w:line="276" w:lineRule="auto"/>
        <w:rPr>
          <w:rFonts w:ascii="Helvetica" w:hAnsi="Helvetica" w:cs="Arial"/>
          <w:sz w:val="22"/>
          <w:szCs w:val="22"/>
        </w:rPr>
      </w:pPr>
    </w:p>
    <w:p w14:paraId="5E6B795C" w14:textId="6150EA99" w:rsidR="00707F46" w:rsidRPr="00CE2EF4" w:rsidRDefault="00054ED8" w:rsidP="00BF50E0">
      <w:pPr>
        <w:spacing w:line="276" w:lineRule="auto"/>
        <w:rPr>
          <w:rFonts w:ascii="Helvetica" w:hAnsi="Helvetica" w:cs="Arial"/>
          <w:sz w:val="22"/>
          <w:szCs w:val="22"/>
        </w:rPr>
      </w:pPr>
      <w:r>
        <w:rPr>
          <w:rFonts w:ascii="Helvetica" w:hAnsi="Helvetica" w:cs="Arial"/>
          <w:sz w:val="22"/>
          <w:szCs w:val="22"/>
        </w:rPr>
        <w:t>A second important part of the study explored</w:t>
      </w:r>
      <w:r w:rsidR="00BF50E0" w:rsidRPr="00CE2EF4">
        <w:rPr>
          <w:rFonts w:ascii="Helvetica" w:hAnsi="Helvetica" w:cs="Arial"/>
          <w:sz w:val="22"/>
          <w:szCs w:val="22"/>
        </w:rPr>
        <w:t xml:space="preserve"> genetic correlations, </w:t>
      </w:r>
      <w:r>
        <w:rPr>
          <w:rFonts w:ascii="Helvetica" w:hAnsi="Helvetica" w:cs="Arial"/>
          <w:sz w:val="22"/>
          <w:szCs w:val="22"/>
        </w:rPr>
        <w:t>which help us</w:t>
      </w:r>
      <w:r w:rsidR="00BF50E0" w:rsidRPr="00CE2EF4">
        <w:rPr>
          <w:rFonts w:ascii="Helvetica" w:hAnsi="Helvetica" w:cs="Arial"/>
          <w:sz w:val="22"/>
          <w:szCs w:val="22"/>
        </w:rPr>
        <w:t xml:space="preserve"> understand where </w:t>
      </w:r>
      <w:r w:rsidR="00E24D05">
        <w:rPr>
          <w:rFonts w:ascii="Helvetica" w:hAnsi="Helvetica" w:cs="Arial"/>
          <w:sz w:val="22"/>
          <w:szCs w:val="22"/>
        </w:rPr>
        <w:t xml:space="preserve">the </w:t>
      </w:r>
      <w:r w:rsidR="00BF50E0" w:rsidRPr="00CE2EF4">
        <w:rPr>
          <w:rFonts w:ascii="Helvetica" w:hAnsi="Helvetica" w:cs="Arial"/>
          <w:sz w:val="22"/>
          <w:szCs w:val="22"/>
        </w:rPr>
        <w:t xml:space="preserve">anorexia nervosa </w:t>
      </w:r>
      <w:r w:rsidR="00E24D05">
        <w:rPr>
          <w:rFonts w:ascii="Helvetica" w:hAnsi="Helvetica" w:cs="Arial"/>
          <w:sz w:val="22"/>
          <w:szCs w:val="22"/>
        </w:rPr>
        <w:t>“</w:t>
      </w:r>
      <w:r w:rsidR="00CE2EF4" w:rsidRPr="00CE2EF4">
        <w:rPr>
          <w:rFonts w:ascii="Helvetica" w:hAnsi="Helvetica" w:cs="Arial"/>
          <w:sz w:val="22"/>
          <w:szCs w:val="22"/>
        </w:rPr>
        <w:t xml:space="preserve">genetic puzzle piece” </w:t>
      </w:r>
      <w:r w:rsidR="00BF50E0" w:rsidRPr="00CE2EF4">
        <w:rPr>
          <w:rFonts w:ascii="Helvetica" w:hAnsi="Helvetica" w:cs="Arial"/>
          <w:sz w:val="22"/>
          <w:szCs w:val="22"/>
        </w:rPr>
        <w:t xml:space="preserve">fits in relation to the much larger </w:t>
      </w:r>
      <w:r w:rsidR="00CE2EF4" w:rsidRPr="00CE2EF4">
        <w:rPr>
          <w:rFonts w:ascii="Helvetica" w:hAnsi="Helvetica" w:cs="Arial"/>
          <w:sz w:val="22"/>
          <w:szCs w:val="22"/>
        </w:rPr>
        <w:t>“</w:t>
      </w:r>
      <w:r w:rsidR="00BF50E0" w:rsidRPr="00CE2EF4">
        <w:rPr>
          <w:rFonts w:ascii="Helvetica" w:hAnsi="Helvetica" w:cs="Arial"/>
          <w:sz w:val="22"/>
          <w:szCs w:val="22"/>
        </w:rPr>
        <w:t>genetic puzzle</w:t>
      </w:r>
      <w:r w:rsidR="00CE2EF4" w:rsidRPr="00CE2EF4">
        <w:rPr>
          <w:rFonts w:ascii="Helvetica" w:hAnsi="Helvetica" w:cs="Arial"/>
          <w:sz w:val="22"/>
          <w:szCs w:val="22"/>
        </w:rPr>
        <w:t>”</w:t>
      </w:r>
      <w:r w:rsidR="00BF50E0" w:rsidRPr="00CE2EF4">
        <w:rPr>
          <w:rFonts w:ascii="Helvetica" w:hAnsi="Helvetica" w:cs="Arial"/>
          <w:sz w:val="22"/>
          <w:szCs w:val="22"/>
        </w:rPr>
        <w:t xml:space="preserve"> of human diseases. First, </w:t>
      </w:r>
      <w:r>
        <w:rPr>
          <w:rFonts w:ascii="Helvetica" w:hAnsi="Helvetica" w:cs="Arial"/>
          <w:sz w:val="22"/>
          <w:szCs w:val="22"/>
        </w:rPr>
        <w:t xml:space="preserve">we found that </w:t>
      </w:r>
      <w:r w:rsidR="00BF50E0" w:rsidRPr="00CE2EF4">
        <w:rPr>
          <w:rFonts w:ascii="Helvetica" w:hAnsi="Helvetica" w:cs="Arial"/>
          <w:sz w:val="22"/>
          <w:szCs w:val="22"/>
        </w:rPr>
        <w:t xml:space="preserve">the genetic basis of anorexia nervosa overlaps with other psychiatric disorders such as obsessive-compulsive disorder, depression, and anxiety. This </w:t>
      </w:r>
      <w:r w:rsidR="00DE3B35">
        <w:rPr>
          <w:rFonts w:ascii="Helvetica" w:hAnsi="Helvetica" w:cs="Arial"/>
          <w:sz w:val="22"/>
          <w:szCs w:val="22"/>
        </w:rPr>
        <w:t xml:space="preserve">explains on a genetic level why we frequently see these illnesses co-occurring with anorexia nervosa. </w:t>
      </w:r>
      <w:r w:rsidR="00BF50E0" w:rsidRPr="00CE2EF4">
        <w:rPr>
          <w:rFonts w:ascii="Helvetica" w:hAnsi="Helvetica" w:cs="Arial"/>
          <w:sz w:val="22"/>
          <w:szCs w:val="22"/>
        </w:rPr>
        <w:t xml:space="preserve">Second, we observed very interesting genetic correlations involving anorexia nervosa and metabolic and anthropometric (or body </w:t>
      </w:r>
      <w:r w:rsidRPr="00CE2EF4">
        <w:rPr>
          <w:rFonts w:ascii="Helvetica" w:hAnsi="Helvetica" w:cs="Arial"/>
          <w:sz w:val="22"/>
          <w:szCs w:val="22"/>
        </w:rPr>
        <w:t>measur</w:t>
      </w:r>
      <w:r>
        <w:rPr>
          <w:rFonts w:ascii="Helvetica" w:hAnsi="Helvetica" w:cs="Arial"/>
          <w:sz w:val="22"/>
          <w:szCs w:val="22"/>
        </w:rPr>
        <w:t>ement</w:t>
      </w:r>
      <w:r w:rsidR="00BF50E0" w:rsidRPr="00CE2EF4">
        <w:rPr>
          <w:rFonts w:ascii="Helvetica" w:hAnsi="Helvetica" w:cs="Arial"/>
          <w:sz w:val="22"/>
          <w:szCs w:val="22"/>
        </w:rPr>
        <w:t xml:space="preserve">) traits. For instance, anorexia nervosa may share genetic basis with lower body weight, lower levels of unfavorable metabolic markers such as fasting blood sugar and bad cholesterol, higher levels of favorable metabolic markers such as good cholesterol, and well as increased levels of physical activity. These </w:t>
      </w:r>
      <w:r>
        <w:rPr>
          <w:rFonts w:ascii="Helvetica" w:hAnsi="Helvetica" w:cs="Arial"/>
          <w:sz w:val="22"/>
          <w:szCs w:val="22"/>
        </w:rPr>
        <w:t xml:space="preserve">findings </w:t>
      </w:r>
      <w:r w:rsidR="00BF50E0" w:rsidRPr="00CE2EF4">
        <w:rPr>
          <w:rFonts w:ascii="Helvetica" w:hAnsi="Helvetica" w:cs="Arial"/>
          <w:sz w:val="22"/>
          <w:szCs w:val="22"/>
        </w:rPr>
        <w:t xml:space="preserve">suggest that there could be an important metabolic component to anorexia nervosa in addition to its psychiatric roots. We </w:t>
      </w:r>
      <w:r w:rsidR="00C14CB2">
        <w:rPr>
          <w:rFonts w:ascii="Helvetica" w:hAnsi="Helvetica" w:cs="Arial"/>
          <w:sz w:val="22"/>
          <w:szCs w:val="22"/>
        </w:rPr>
        <w:t xml:space="preserve">have much more work to do to understand the biology of the </w:t>
      </w:r>
      <w:r w:rsidR="00DE3B35">
        <w:rPr>
          <w:rFonts w:ascii="Helvetica" w:hAnsi="Helvetica" w:cs="Arial"/>
          <w:sz w:val="22"/>
          <w:szCs w:val="22"/>
        </w:rPr>
        <w:t>illness</w:t>
      </w:r>
      <w:r w:rsidR="00BF50E0" w:rsidRPr="00CE2EF4">
        <w:rPr>
          <w:rFonts w:ascii="Helvetica" w:hAnsi="Helvetica" w:cs="Arial"/>
          <w:sz w:val="22"/>
          <w:szCs w:val="22"/>
        </w:rPr>
        <w:t xml:space="preserve">, </w:t>
      </w:r>
      <w:r w:rsidR="00E322FF" w:rsidRPr="00CE2EF4">
        <w:rPr>
          <w:rFonts w:ascii="Helvetica" w:hAnsi="Helvetica" w:cs="Arial"/>
          <w:sz w:val="22"/>
          <w:szCs w:val="22"/>
        </w:rPr>
        <w:t>but now we know to look not only at pathways that influence psychiatric factors, but also metabolic ones.</w:t>
      </w:r>
    </w:p>
    <w:p w14:paraId="273A8EAF" w14:textId="0C809BDB" w:rsidR="00BF50E0" w:rsidRPr="00CE2EF4" w:rsidRDefault="00BF50E0" w:rsidP="00BF50E0">
      <w:pPr>
        <w:spacing w:line="276" w:lineRule="auto"/>
        <w:rPr>
          <w:rFonts w:ascii="Helvetica" w:hAnsi="Helvetica" w:cs="Arial"/>
          <w:sz w:val="22"/>
          <w:szCs w:val="22"/>
        </w:rPr>
      </w:pPr>
    </w:p>
    <w:p w14:paraId="4B1143E1" w14:textId="77580668" w:rsidR="00E24D05" w:rsidRDefault="00BF50E0" w:rsidP="00BF50E0">
      <w:pPr>
        <w:spacing w:line="276" w:lineRule="auto"/>
        <w:rPr>
          <w:rFonts w:ascii="Helvetica" w:hAnsi="Helvetica" w:cs="Arial"/>
          <w:sz w:val="22"/>
          <w:szCs w:val="22"/>
        </w:rPr>
      </w:pPr>
      <w:proofErr w:type="gramStart"/>
      <w:r w:rsidRPr="00CE2EF4">
        <w:rPr>
          <w:rFonts w:ascii="Helvetica" w:hAnsi="Helvetica" w:cs="Arial"/>
          <w:sz w:val="22"/>
          <w:szCs w:val="22"/>
        </w:rPr>
        <w:t>So</w:t>
      </w:r>
      <w:proofErr w:type="gramEnd"/>
      <w:r w:rsidRPr="00CE2EF4">
        <w:rPr>
          <w:rFonts w:ascii="Helvetica" w:hAnsi="Helvetica" w:cs="Arial"/>
          <w:sz w:val="22"/>
          <w:szCs w:val="22"/>
        </w:rPr>
        <w:t xml:space="preserve"> what does this mean </w:t>
      </w:r>
      <w:r w:rsidR="00054ED8">
        <w:rPr>
          <w:rFonts w:ascii="Helvetica" w:hAnsi="Helvetica" w:cs="Arial"/>
          <w:sz w:val="22"/>
          <w:szCs w:val="22"/>
        </w:rPr>
        <w:t>practically for patients and families who are suffering today</w:t>
      </w:r>
      <w:r w:rsidR="00E322FF" w:rsidRPr="00CE2EF4">
        <w:rPr>
          <w:rFonts w:ascii="Helvetica" w:hAnsi="Helvetica" w:cs="Arial"/>
          <w:sz w:val="22"/>
          <w:szCs w:val="22"/>
        </w:rPr>
        <w:t>? It’s important to keep in mind that t</w:t>
      </w:r>
      <w:r w:rsidRPr="00CE2EF4">
        <w:rPr>
          <w:rFonts w:ascii="Helvetica" w:hAnsi="Helvetica" w:cs="Arial"/>
          <w:sz w:val="22"/>
          <w:szCs w:val="22"/>
        </w:rPr>
        <w:t xml:space="preserve">he goal of a genome-wide association study is to understand underlying biology. </w:t>
      </w:r>
      <w:r w:rsidR="00054ED8">
        <w:rPr>
          <w:rFonts w:ascii="Helvetica" w:hAnsi="Helvetica" w:cs="Arial"/>
          <w:sz w:val="22"/>
          <w:szCs w:val="22"/>
        </w:rPr>
        <w:t xml:space="preserve">There are features of anorexia nervosa that we simply do not understand such as how these individuals lose and maintain such low weights in an environment where weight gain is the norm; why, even after hospital-based weight restoration, their bodies tend to </w:t>
      </w:r>
      <w:r w:rsidR="00054ED8">
        <w:rPr>
          <w:rFonts w:ascii="Helvetica" w:hAnsi="Helvetica" w:cs="Arial"/>
          <w:sz w:val="22"/>
          <w:szCs w:val="22"/>
        </w:rPr>
        <w:lastRenderedPageBreak/>
        <w:t xml:space="preserve">drop weight rapidly soon after discharge; and why they experience periods of hypermetabolism during treatment, when their bodies just burn through calories. Clinically, identifying this metabolic component may underscore the importance of complete weight restoration and giving the body and metabolism an opportunity to equilibrate and the new higher weight, in order to prevent relapse. We contend that it is important to attend to both psychiatric and metabolic factors </w:t>
      </w:r>
      <w:r w:rsidR="00D838F2">
        <w:rPr>
          <w:rFonts w:ascii="Helvetica" w:hAnsi="Helvetica" w:cs="Arial"/>
          <w:sz w:val="22"/>
          <w:szCs w:val="22"/>
        </w:rPr>
        <w:t>as we strive to improve</w:t>
      </w:r>
      <w:r w:rsidR="00054ED8">
        <w:rPr>
          <w:rFonts w:ascii="Helvetica" w:hAnsi="Helvetica" w:cs="Arial"/>
          <w:sz w:val="22"/>
          <w:szCs w:val="22"/>
        </w:rPr>
        <w:t xml:space="preserve"> our ability to treat this illness.</w:t>
      </w:r>
    </w:p>
    <w:p w14:paraId="0218ECE8" w14:textId="51E27408" w:rsidR="00054ED8" w:rsidRDefault="00054ED8" w:rsidP="00BF50E0">
      <w:pPr>
        <w:spacing w:line="276" w:lineRule="auto"/>
        <w:rPr>
          <w:rFonts w:ascii="Helvetica" w:hAnsi="Helvetica" w:cs="Arial"/>
          <w:sz w:val="22"/>
          <w:szCs w:val="22"/>
        </w:rPr>
      </w:pPr>
    </w:p>
    <w:p w14:paraId="778A3490" w14:textId="6EA82541" w:rsidR="00054ED8" w:rsidRDefault="00D838F2" w:rsidP="00BF50E0">
      <w:pPr>
        <w:spacing w:line="276" w:lineRule="auto"/>
        <w:rPr>
          <w:rFonts w:ascii="Helvetica" w:hAnsi="Helvetica" w:cs="Arial"/>
          <w:sz w:val="22"/>
          <w:szCs w:val="22"/>
        </w:rPr>
      </w:pPr>
      <w:r>
        <w:rPr>
          <w:rFonts w:ascii="Helvetica" w:hAnsi="Helvetica" w:cs="Arial"/>
          <w:sz w:val="22"/>
          <w:szCs w:val="22"/>
        </w:rPr>
        <w:t>A</w:t>
      </w:r>
      <w:r w:rsidR="00054ED8">
        <w:rPr>
          <w:rFonts w:ascii="Helvetica" w:hAnsi="Helvetica" w:cs="Arial"/>
          <w:sz w:val="22"/>
          <w:szCs w:val="22"/>
        </w:rPr>
        <w:t xml:space="preserve">s we progress in this field and increase our sample size, we hope to be able to refine our observations to fully understand the metabolic contribution to this illness. If we are fortunate in our outcomes, biological pathways we identify may point toward targets for which we could develop new medications to assist in the treatment of this disorder. Only 30% of individuals with anorexia nervosa fully recover. Our hope is that future iterations of this work will help us massively improve that number and </w:t>
      </w:r>
      <w:r>
        <w:rPr>
          <w:rFonts w:ascii="Helvetica" w:hAnsi="Helvetica" w:cs="Arial"/>
          <w:sz w:val="22"/>
          <w:szCs w:val="22"/>
        </w:rPr>
        <w:t xml:space="preserve">ultimately </w:t>
      </w:r>
      <w:r w:rsidR="00054ED8">
        <w:rPr>
          <w:rFonts w:ascii="Helvetica" w:hAnsi="Helvetica" w:cs="Arial"/>
          <w:sz w:val="22"/>
          <w:szCs w:val="22"/>
        </w:rPr>
        <w:t>eliminate mortality from anorexia nervosa.</w:t>
      </w:r>
    </w:p>
    <w:p w14:paraId="54FCC0B4" w14:textId="77777777" w:rsidR="00E24D05" w:rsidRDefault="00E24D05" w:rsidP="00BF50E0">
      <w:pPr>
        <w:spacing w:line="276" w:lineRule="auto"/>
        <w:rPr>
          <w:rFonts w:ascii="Helvetica" w:hAnsi="Helvetica" w:cs="Arial"/>
          <w:sz w:val="22"/>
          <w:szCs w:val="22"/>
        </w:rPr>
      </w:pPr>
    </w:p>
    <w:p w14:paraId="3CE7D097" w14:textId="7C462C73" w:rsidR="00BF50E0" w:rsidRPr="00CE2EF4" w:rsidRDefault="00BF50E0" w:rsidP="00BF50E0">
      <w:pPr>
        <w:spacing w:line="276" w:lineRule="auto"/>
        <w:rPr>
          <w:rFonts w:ascii="Helvetica" w:hAnsi="Helvetica" w:cs="Arial"/>
          <w:sz w:val="22"/>
          <w:szCs w:val="22"/>
        </w:rPr>
      </w:pPr>
    </w:p>
    <w:sectPr w:rsidR="00BF50E0" w:rsidRPr="00CE2EF4" w:rsidSect="00A453DD">
      <w:headerReference w:type="default" r:id="rId11"/>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054DF" w14:textId="77777777" w:rsidR="0078484C" w:rsidRDefault="0078484C" w:rsidP="00942C73">
      <w:r>
        <w:separator/>
      </w:r>
    </w:p>
  </w:endnote>
  <w:endnote w:type="continuationSeparator" w:id="0">
    <w:p w14:paraId="7A6D5BC1" w14:textId="77777777" w:rsidR="0078484C" w:rsidRDefault="0078484C"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927B1" w14:textId="77777777" w:rsidR="0078484C" w:rsidRDefault="0078484C" w:rsidP="00942C73">
      <w:r>
        <w:separator/>
      </w:r>
    </w:p>
  </w:footnote>
  <w:footnote w:type="continuationSeparator" w:id="0">
    <w:p w14:paraId="3778735E" w14:textId="77777777" w:rsidR="0078484C" w:rsidRDefault="0078484C"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1873" w14:textId="77777777" w:rsidR="00C14CB2" w:rsidRPr="00942C73" w:rsidRDefault="00C14CB2"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C14CB2" w:rsidRDefault="00C14CB2"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8290E"/>
    <w:multiLevelType w:val="hybridMultilevel"/>
    <w:tmpl w:val="4E8A7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6E"/>
    <w:rsid w:val="0000217A"/>
    <w:rsid w:val="00004168"/>
    <w:rsid w:val="000176C6"/>
    <w:rsid w:val="00033072"/>
    <w:rsid w:val="00054ED8"/>
    <w:rsid w:val="000A5E5B"/>
    <w:rsid w:val="000A7D90"/>
    <w:rsid w:val="000D3478"/>
    <w:rsid w:val="000D64DC"/>
    <w:rsid w:val="00101E26"/>
    <w:rsid w:val="00114A34"/>
    <w:rsid w:val="00157151"/>
    <w:rsid w:val="00160A2F"/>
    <w:rsid w:val="00171554"/>
    <w:rsid w:val="00172B9B"/>
    <w:rsid w:val="00180A2F"/>
    <w:rsid w:val="00187E28"/>
    <w:rsid w:val="00197179"/>
    <w:rsid w:val="001A00AB"/>
    <w:rsid w:val="001A4101"/>
    <w:rsid w:val="001B0FE8"/>
    <w:rsid w:val="001C3456"/>
    <w:rsid w:val="001E0AEA"/>
    <w:rsid w:val="001F74B2"/>
    <w:rsid w:val="00200124"/>
    <w:rsid w:val="0020518D"/>
    <w:rsid w:val="00250CBB"/>
    <w:rsid w:val="00260602"/>
    <w:rsid w:val="0026491E"/>
    <w:rsid w:val="00284AA5"/>
    <w:rsid w:val="002916EB"/>
    <w:rsid w:val="002A0B0A"/>
    <w:rsid w:val="002B080D"/>
    <w:rsid w:val="002D54AE"/>
    <w:rsid w:val="002E388A"/>
    <w:rsid w:val="002E42C6"/>
    <w:rsid w:val="002E635D"/>
    <w:rsid w:val="002F3DF8"/>
    <w:rsid w:val="003077AF"/>
    <w:rsid w:val="0031019B"/>
    <w:rsid w:val="00310CC7"/>
    <w:rsid w:val="003200A9"/>
    <w:rsid w:val="003612F8"/>
    <w:rsid w:val="003651B6"/>
    <w:rsid w:val="003E4203"/>
    <w:rsid w:val="003E71FC"/>
    <w:rsid w:val="00400FF7"/>
    <w:rsid w:val="00410692"/>
    <w:rsid w:val="00474605"/>
    <w:rsid w:val="00480BE6"/>
    <w:rsid w:val="004E5E54"/>
    <w:rsid w:val="0051318F"/>
    <w:rsid w:val="00515C49"/>
    <w:rsid w:val="005179A7"/>
    <w:rsid w:val="005350F9"/>
    <w:rsid w:val="00545B19"/>
    <w:rsid w:val="00566301"/>
    <w:rsid w:val="00575C04"/>
    <w:rsid w:val="005D2395"/>
    <w:rsid w:val="0060333F"/>
    <w:rsid w:val="0062653E"/>
    <w:rsid w:val="00642418"/>
    <w:rsid w:val="00645BA1"/>
    <w:rsid w:val="0067738F"/>
    <w:rsid w:val="00684FBA"/>
    <w:rsid w:val="0069170A"/>
    <w:rsid w:val="00693EFA"/>
    <w:rsid w:val="006B490E"/>
    <w:rsid w:val="006C3D8D"/>
    <w:rsid w:val="006E7DEA"/>
    <w:rsid w:val="00702E58"/>
    <w:rsid w:val="00707F46"/>
    <w:rsid w:val="00736056"/>
    <w:rsid w:val="007665AC"/>
    <w:rsid w:val="0077241B"/>
    <w:rsid w:val="0078484C"/>
    <w:rsid w:val="007A158F"/>
    <w:rsid w:val="007A56FD"/>
    <w:rsid w:val="007F601B"/>
    <w:rsid w:val="007F6F92"/>
    <w:rsid w:val="00811262"/>
    <w:rsid w:val="00816627"/>
    <w:rsid w:val="00854489"/>
    <w:rsid w:val="00857E18"/>
    <w:rsid w:val="00884EF7"/>
    <w:rsid w:val="008911D6"/>
    <w:rsid w:val="00895F6E"/>
    <w:rsid w:val="008B6D9B"/>
    <w:rsid w:val="008D06AA"/>
    <w:rsid w:val="008D256E"/>
    <w:rsid w:val="008D6C8B"/>
    <w:rsid w:val="009017F0"/>
    <w:rsid w:val="00911BC5"/>
    <w:rsid w:val="00925B91"/>
    <w:rsid w:val="00942C73"/>
    <w:rsid w:val="00944E81"/>
    <w:rsid w:val="009612BB"/>
    <w:rsid w:val="00977517"/>
    <w:rsid w:val="009C5B6E"/>
    <w:rsid w:val="009D3223"/>
    <w:rsid w:val="009E1B79"/>
    <w:rsid w:val="009E246E"/>
    <w:rsid w:val="009F6E2F"/>
    <w:rsid w:val="00A214B8"/>
    <w:rsid w:val="00A2155C"/>
    <w:rsid w:val="00A34E1D"/>
    <w:rsid w:val="00A37BE9"/>
    <w:rsid w:val="00A4456A"/>
    <w:rsid w:val="00A453DD"/>
    <w:rsid w:val="00A71128"/>
    <w:rsid w:val="00A90ECF"/>
    <w:rsid w:val="00AA1B2C"/>
    <w:rsid w:val="00AA4403"/>
    <w:rsid w:val="00AB38CF"/>
    <w:rsid w:val="00AB6C29"/>
    <w:rsid w:val="00B152A6"/>
    <w:rsid w:val="00B25232"/>
    <w:rsid w:val="00B3779A"/>
    <w:rsid w:val="00B81B6A"/>
    <w:rsid w:val="00B86884"/>
    <w:rsid w:val="00B91BFA"/>
    <w:rsid w:val="00BB12AD"/>
    <w:rsid w:val="00BB4E48"/>
    <w:rsid w:val="00BB7B38"/>
    <w:rsid w:val="00BD14F1"/>
    <w:rsid w:val="00BF50E0"/>
    <w:rsid w:val="00C050A2"/>
    <w:rsid w:val="00C14CB2"/>
    <w:rsid w:val="00C21559"/>
    <w:rsid w:val="00C260E3"/>
    <w:rsid w:val="00C535D3"/>
    <w:rsid w:val="00C53E9C"/>
    <w:rsid w:val="00C679B8"/>
    <w:rsid w:val="00C77B17"/>
    <w:rsid w:val="00CA2E59"/>
    <w:rsid w:val="00CA33ED"/>
    <w:rsid w:val="00CB6BE1"/>
    <w:rsid w:val="00CD25C0"/>
    <w:rsid w:val="00CE2EF4"/>
    <w:rsid w:val="00CE7F6F"/>
    <w:rsid w:val="00D14C80"/>
    <w:rsid w:val="00D22C51"/>
    <w:rsid w:val="00D33341"/>
    <w:rsid w:val="00D33C69"/>
    <w:rsid w:val="00D838F2"/>
    <w:rsid w:val="00D97FCC"/>
    <w:rsid w:val="00DD31D2"/>
    <w:rsid w:val="00DE3B35"/>
    <w:rsid w:val="00DF6BAF"/>
    <w:rsid w:val="00E16748"/>
    <w:rsid w:val="00E24D05"/>
    <w:rsid w:val="00E2791C"/>
    <w:rsid w:val="00E322FF"/>
    <w:rsid w:val="00E32990"/>
    <w:rsid w:val="00E414B6"/>
    <w:rsid w:val="00E61E82"/>
    <w:rsid w:val="00EA0210"/>
    <w:rsid w:val="00ED2AB3"/>
    <w:rsid w:val="00F07A4F"/>
    <w:rsid w:val="00F74677"/>
    <w:rsid w:val="00F812F6"/>
    <w:rsid w:val="00F9408A"/>
    <w:rsid w:val="00FE6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styleId="UnresolvedMention">
    <w:name w:val="Unresolved Mention"/>
    <w:basedOn w:val="DefaultParagraphFont"/>
    <w:uiPriority w:val="99"/>
    <w:semiHidden/>
    <w:unhideWhenUsed/>
    <w:rsid w:val="007A56FD"/>
    <w:rPr>
      <w:color w:val="605E5C"/>
      <w:shd w:val="clear" w:color="auto" w:fill="E1DFDD"/>
    </w:rPr>
  </w:style>
  <w:style w:type="character" w:styleId="FollowedHyperlink">
    <w:name w:val="FollowedHyperlink"/>
    <w:basedOn w:val="DefaultParagraphFont"/>
    <w:uiPriority w:val="99"/>
    <w:semiHidden/>
    <w:unhideWhenUsed/>
    <w:rsid w:val="000A7D90"/>
    <w:rPr>
      <w:color w:val="954F72" w:themeColor="followedHyperlink"/>
      <w:u w:val="single"/>
    </w:rPr>
  </w:style>
  <w:style w:type="paragraph" w:styleId="ListParagraph">
    <w:name w:val="List Paragraph"/>
    <w:basedOn w:val="Normal"/>
    <w:uiPriority w:val="34"/>
    <w:qFormat/>
    <w:rsid w:val="00CE2EF4"/>
    <w:pPr>
      <w:ind w:left="720"/>
      <w:contextualSpacing/>
    </w:pPr>
  </w:style>
  <w:style w:type="paragraph" w:styleId="BalloonText">
    <w:name w:val="Balloon Text"/>
    <w:basedOn w:val="Normal"/>
    <w:link w:val="BalloonTextChar"/>
    <w:uiPriority w:val="99"/>
    <w:semiHidden/>
    <w:unhideWhenUsed/>
    <w:rsid w:val="00B252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52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2791C"/>
    <w:rPr>
      <w:sz w:val="16"/>
      <w:szCs w:val="16"/>
    </w:rPr>
  </w:style>
  <w:style w:type="paragraph" w:styleId="CommentSubject">
    <w:name w:val="annotation subject"/>
    <w:basedOn w:val="CommentText"/>
    <w:next w:val="CommentText"/>
    <w:link w:val="CommentSubjectChar"/>
    <w:uiPriority w:val="99"/>
    <w:semiHidden/>
    <w:unhideWhenUsed/>
    <w:rsid w:val="00E2791C"/>
    <w:rPr>
      <w:b/>
      <w:bCs/>
    </w:rPr>
  </w:style>
  <w:style w:type="character" w:customStyle="1" w:styleId="CommentSubjectChar">
    <w:name w:val="Comment Subject Char"/>
    <w:basedOn w:val="CommentTextChar"/>
    <w:link w:val="CommentSubject"/>
    <w:uiPriority w:val="99"/>
    <w:semiHidden/>
    <w:rsid w:val="00E2791C"/>
    <w:rPr>
      <w:b/>
      <w:bCs/>
      <w:sz w:val="20"/>
      <w:szCs w:val="20"/>
    </w:rPr>
  </w:style>
  <w:style w:type="character" w:customStyle="1" w:styleId="apple-converted-space">
    <w:name w:val="apple-converted-space"/>
    <w:basedOn w:val="DefaultParagraphFont"/>
    <w:rsid w:val="00C14CB2"/>
  </w:style>
  <w:style w:type="paragraph" w:styleId="Revision">
    <w:name w:val="Revision"/>
    <w:hidden/>
    <w:uiPriority w:val="99"/>
    <w:semiHidden/>
    <w:rsid w:val="00CB6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89050">
      <w:bodyDiv w:val="1"/>
      <w:marLeft w:val="0"/>
      <w:marRight w:val="0"/>
      <w:marTop w:val="0"/>
      <w:marBottom w:val="0"/>
      <w:divBdr>
        <w:top w:val="none" w:sz="0" w:space="0" w:color="auto"/>
        <w:left w:val="none" w:sz="0" w:space="0" w:color="auto"/>
        <w:bottom w:val="none" w:sz="0" w:space="0" w:color="auto"/>
        <w:right w:val="none" w:sz="0" w:space="0" w:color="auto"/>
      </w:divBdr>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37734">
      <w:bodyDiv w:val="1"/>
      <w:marLeft w:val="0"/>
      <w:marRight w:val="0"/>
      <w:marTop w:val="0"/>
      <w:marBottom w:val="0"/>
      <w:divBdr>
        <w:top w:val="none" w:sz="0" w:space="0" w:color="auto"/>
        <w:left w:val="none" w:sz="0" w:space="0" w:color="auto"/>
        <w:bottom w:val="none" w:sz="0" w:space="0" w:color="auto"/>
        <w:right w:val="none" w:sz="0" w:space="0" w:color="auto"/>
      </w:divBdr>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ciencebreaker.org/contact/submit-your-brea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sciencebreaker.org/infor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ationaleatingdisorders.org/tips-responsible-media-coverage" TargetMode="External"/><Relationship Id="rId4" Type="http://schemas.openxmlformats.org/officeDocument/2006/relationships/webSettings" Target="webSettings.xml"/><Relationship Id="rId9" Type="http://schemas.openxmlformats.org/officeDocument/2006/relationships/hyperlink" Target="https://www.beateatingdisorders.org.uk/uploads/documents/2018/7/beat-media-guidelin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break_edito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break_edito_template_v2.dotx</Template>
  <TotalTime>0</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Zeynep</dc:creator>
  <cp:keywords/>
  <dc:description/>
  <cp:lastModifiedBy>Yilmaz, Zeynep</cp:lastModifiedBy>
  <cp:revision>2</cp:revision>
  <dcterms:created xsi:type="dcterms:W3CDTF">2019-09-06T11:23:00Z</dcterms:created>
  <dcterms:modified xsi:type="dcterms:W3CDTF">2019-09-06T11:23:00Z</dcterms:modified>
</cp:coreProperties>
</file>