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物流委託契約書</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株式会社●●●●（以下、「甲」という）と株式会社■■■■（以下、「乙」という）は、甲の委託する荷物の物流業務に関し、以下の通り契約する。</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第1条（目的）</w:t>
      </w:r>
    </w:p>
    <w:p w:rsidR="00000000" w:rsidDel="00000000" w:rsidP="00000000" w:rsidRDefault="00000000" w:rsidRPr="00000000" w14:paraId="00000006">
      <w:pPr>
        <w:rPr/>
      </w:pPr>
      <w:r w:rsidDel="00000000" w:rsidR="00000000" w:rsidRPr="00000000">
        <w:rPr>
          <w:rtl w:val="0"/>
        </w:rPr>
        <w:t xml:space="preserve">甲は乙に、甲の指定する内容の物流業務（以下、「本件業務」という）を委託し、所定の委託料をその対価として乙に支払うことを約し、乙はこれを有償で引き受ける。</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第2条（業務の範囲）　</w:t>
      </w:r>
    </w:p>
    <w:p w:rsidR="00000000" w:rsidDel="00000000" w:rsidP="00000000" w:rsidRDefault="00000000" w:rsidRPr="00000000" w14:paraId="00000009">
      <w:pPr>
        <w:rPr/>
      </w:pPr>
      <w:r w:rsidDel="00000000" w:rsidR="00000000" w:rsidRPr="00000000">
        <w:rPr>
          <w:rtl w:val="0"/>
        </w:rPr>
        <w:t xml:space="preserve">甲が乙に委託する本件業務は、次の通りとする。</w:t>
      </w:r>
    </w:p>
    <w:p w:rsidR="00000000" w:rsidDel="00000000" w:rsidP="00000000" w:rsidRDefault="00000000" w:rsidRPr="00000000" w14:paraId="0000000A">
      <w:pPr>
        <w:rPr/>
      </w:pPr>
      <w:r w:rsidDel="00000000" w:rsidR="00000000" w:rsidRPr="00000000">
        <w:rPr>
          <w:rtl w:val="0"/>
        </w:rPr>
        <w:t xml:space="preserve">1．甲の指定する商品を○○から、甲指定の場所への運送し納品する業務</w:t>
      </w:r>
    </w:p>
    <w:p w:rsidR="00000000" w:rsidDel="00000000" w:rsidP="00000000" w:rsidRDefault="00000000" w:rsidRPr="00000000" w14:paraId="0000000B">
      <w:pPr>
        <w:rPr/>
      </w:pPr>
      <w:r w:rsidDel="00000000" w:rsidR="00000000" w:rsidRPr="00000000">
        <w:rPr>
          <w:rtl w:val="0"/>
        </w:rPr>
        <w:t xml:space="preserve">2．甲が製造した製品を、乙の倉庫内で保管し、注文に応じて梱包、出荷および、配送する業務</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第3条（費用）</w:t>
      </w:r>
    </w:p>
    <w:p w:rsidR="00000000" w:rsidDel="00000000" w:rsidP="00000000" w:rsidRDefault="00000000" w:rsidRPr="00000000" w14:paraId="0000000E">
      <w:pPr>
        <w:rPr/>
      </w:pPr>
      <w:r w:rsidDel="00000000" w:rsidR="00000000" w:rsidRPr="00000000">
        <w:rPr>
          <w:rtl w:val="0"/>
        </w:rPr>
        <w:t xml:space="preserve">甲の本件業務にかかる業務委託料（以下、「本件委託料」という）は、甲乙が協議し、別紙料金表により定めるものとする。</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第4条（支払方法および期限）</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乙は、1カ月あたりの本件委託料（毎月末日締め）を翌月15日までに消費税を加算して請求するものとし、甲は本件委託料をその月の末日限り乙の指定する銀行口座に振り込むものとする。なお、振込手数料は甲の負担とする。</w:t>
      </w:r>
    </w:p>
    <w:p w:rsidR="00000000" w:rsidDel="00000000" w:rsidP="00000000" w:rsidRDefault="00000000" w:rsidRPr="00000000" w14:paraId="00000012">
      <w:pPr>
        <w:widowControl w:val="1"/>
        <w:jc w:val="left"/>
        <w:rPr/>
      </w:pPr>
      <w:r w:rsidDel="00000000" w:rsidR="00000000" w:rsidRPr="00000000">
        <w:rPr>
          <w:color w:val="ff0000"/>
          <w:rtl w:val="0"/>
        </w:rPr>
        <w:t xml:space="preserve">※業務を行った日から60日以内の期日を設定してください</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第5条 （契約期間）</w:t>
      </w:r>
    </w:p>
    <w:p w:rsidR="00000000" w:rsidDel="00000000" w:rsidP="00000000" w:rsidRDefault="00000000" w:rsidRPr="00000000" w14:paraId="00000015">
      <w:pPr>
        <w:rPr/>
      </w:pPr>
      <w:r w:rsidDel="00000000" w:rsidR="00000000" w:rsidRPr="00000000">
        <w:rPr>
          <w:rtl w:val="0"/>
        </w:rPr>
        <w:t xml:space="preserve">本契約の有効期間は､令和○年○月○日から令和○年○月○日までとする。但し、期間満了の30日前までに双方より書類による別段の意思表示がないときは、本契約は従前と同一条件にて更に1年間更新されるものとし、以降も同様とする。</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第6条（善管注意義務）</w:t>
      </w:r>
    </w:p>
    <w:p w:rsidR="00000000" w:rsidDel="00000000" w:rsidP="00000000" w:rsidRDefault="00000000" w:rsidRPr="00000000" w14:paraId="00000018">
      <w:pPr>
        <w:rPr/>
      </w:pPr>
      <w:r w:rsidDel="00000000" w:rsidR="00000000" w:rsidRPr="00000000">
        <w:rPr>
          <w:rtl w:val="0"/>
        </w:rPr>
        <w:t xml:space="preserve">乙は本件業務の実施にあたって、善良なる管理者の注意義務を持って業務を遂行するものとする。</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第7条（委託者の協力）</w:t>
      </w:r>
    </w:p>
    <w:p w:rsidR="00000000" w:rsidDel="00000000" w:rsidP="00000000" w:rsidRDefault="00000000" w:rsidRPr="00000000" w14:paraId="0000001B">
      <w:pPr>
        <w:rPr/>
      </w:pPr>
      <w:r w:rsidDel="00000000" w:rsidR="00000000" w:rsidRPr="00000000">
        <w:rPr>
          <w:rtl w:val="0"/>
        </w:rPr>
        <w:t xml:space="preserve">甲は乙が本件業務を円滑に遂行するために荷主方針、委託物品内容の提示、本業務を遂行するにあたって必要な荷主の記録およびその開示時期ならびに取得方法の提示、物流改善に関わる改善推進など、必要な協力を行わなければならない。</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第8条（事故対応）</w:t>
      </w:r>
    </w:p>
    <w:p w:rsidR="00000000" w:rsidDel="00000000" w:rsidP="00000000" w:rsidRDefault="00000000" w:rsidRPr="00000000" w14:paraId="0000001E">
      <w:pPr>
        <w:rPr/>
      </w:pPr>
      <w:r w:rsidDel="00000000" w:rsidR="00000000" w:rsidRPr="00000000">
        <w:rPr>
          <w:rtl w:val="0"/>
        </w:rPr>
        <w:t xml:space="preserve">甲の責めに帰さない事由によって発生した本件業務上の事故については、乙が自己の責任を持って処理するものとし、甲はその責を負わないものとする。この場合、乙は警察および甲、その他必要な機関に直ちに連絡しなければならない。</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第9条（損害賠償）</w:t>
      </w:r>
    </w:p>
    <w:p w:rsidR="00000000" w:rsidDel="00000000" w:rsidP="00000000" w:rsidRDefault="00000000" w:rsidRPr="00000000" w14:paraId="00000021">
      <w:pPr>
        <w:rPr/>
      </w:pPr>
      <w:r w:rsidDel="00000000" w:rsidR="00000000" w:rsidRPr="00000000">
        <w:rPr>
          <w:rtl w:val="0"/>
        </w:rPr>
        <w:t xml:space="preserve">本件業務遂行中に、乙の故意または過失により商品に汚損、毀損および紛失などの損害を甲に与えた場合は、乙は、商品の原価を限度とし、その損害を賠償する。（但し損害賠償の範囲は直接損害に限る。）</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第10条（損害保険）</w:t>
      </w:r>
    </w:p>
    <w:p w:rsidR="00000000" w:rsidDel="00000000" w:rsidP="00000000" w:rsidRDefault="00000000" w:rsidRPr="00000000" w14:paraId="00000024">
      <w:pPr>
        <w:rPr/>
      </w:pPr>
      <w:r w:rsidDel="00000000" w:rsidR="00000000" w:rsidRPr="00000000">
        <w:rPr>
          <w:rtl w:val="0"/>
        </w:rPr>
        <w:t xml:space="preserve">損害保険の費用は甲の負担とする。なお、荷主の要求にて附した損害保険の費用は申込みを受けた甲または乙にて負担するものとする。</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第11条（中途解約）</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甲および乙は本契約期間中であっても、正当な理由のある場合は相手方への文書による30日前の予告により、本契約を解約することができる。</w:t>
      </w:r>
    </w:p>
    <w:p w:rsidR="00000000" w:rsidDel="00000000" w:rsidP="00000000" w:rsidRDefault="00000000" w:rsidRPr="00000000" w14:paraId="00000028">
      <w:pPr>
        <w:rPr/>
      </w:pPr>
      <w:r w:rsidDel="00000000" w:rsidR="00000000" w:rsidRPr="00000000">
        <w:rPr>
          <w:rtl w:val="0"/>
        </w:rPr>
        <w:t xml:space="preserve">2　甲からの解約が、解約の申し出から3カ月未満の場合になされる場合、甲は乙に対し過去3カ月平均売上の代金を基準とし3カ月を満たす期間の分の料金を支払うこととする。</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第12条（契約の解除）</w:t>
      </w:r>
    </w:p>
    <w:p w:rsidR="00000000" w:rsidDel="00000000" w:rsidP="00000000" w:rsidRDefault="00000000" w:rsidRPr="00000000" w14:paraId="0000002B">
      <w:pPr>
        <w:rPr/>
      </w:pPr>
      <w:r w:rsidDel="00000000" w:rsidR="00000000" w:rsidRPr="00000000">
        <w:rPr>
          <w:rtl w:val="0"/>
        </w:rPr>
        <w:t xml:space="preserve">当事者の一方に、本契約に違反する行為があり、履行を催告した後〇日が経過してもなお履行しない場合は、他方当事者は、本契約を解除することができる。</w:t>
      </w:r>
    </w:p>
    <w:p w:rsidR="00000000" w:rsidDel="00000000" w:rsidP="00000000" w:rsidRDefault="00000000" w:rsidRPr="00000000" w14:paraId="0000002C">
      <w:pPr>
        <w:rPr/>
      </w:pPr>
      <w:r w:rsidDel="00000000" w:rsidR="00000000" w:rsidRPr="00000000">
        <w:rPr>
          <w:rtl w:val="0"/>
        </w:rPr>
        <w:t xml:space="preserve">2　甲または乙は、相手方に以下の記載に該当する事由が生じた場合は、何らの催告を要せず直ちに本契約の全部または一部を解除することができる。</w:t>
      </w:r>
    </w:p>
    <w:p w:rsidR="00000000" w:rsidDel="00000000" w:rsidP="00000000" w:rsidRDefault="00000000" w:rsidRPr="00000000" w14:paraId="0000002D">
      <w:pPr>
        <w:rPr/>
      </w:pPr>
      <w:r w:rsidDel="00000000" w:rsidR="00000000" w:rsidRPr="00000000">
        <w:rPr>
          <w:rtl w:val="0"/>
        </w:rPr>
        <w:t xml:space="preserve">（1）本契約に基づく債務を履行せず、または本契約の定めの1つにでも違反したとき</w:t>
      </w:r>
    </w:p>
    <w:p w:rsidR="00000000" w:rsidDel="00000000" w:rsidP="00000000" w:rsidRDefault="00000000" w:rsidRPr="00000000" w14:paraId="0000002E">
      <w:pPr>
        <w:rPr/>
      </w:pPr>
      <w:r w:rsidDel="00000000" w:rsidR="00000000" w:rsidRPr="00000000">
        <w:rPr>
          <w:rtl w:val="0"/>
        </w:rPr>
        <w:t xml:space="preserve">（2）支払の停止または破産手続開始、民事再生手続開始、会社更生手続開始若しくは特別清算開始の申立てがあったとき</w:t>
      </w:r>
    </w:p>
    <w:p w:rsidR="00000000" w:rsidDel="00000000" w:rsidP="00000000" w:rsidRDefault="00000000" w:rsidRPr="00000000" w14:paraId="0000002F">
      <w:pPr>
        <w:rPr/>
      </w:pPr>
      <w:r w:rsidDel="00000000" w:rsidR="00000000" w:rsidRPr="00000000">
        <w:rPr>
          <w:rtl w:val="0"/>
        </w:rPr>
        <w:t xml:space="preserve">（3）合併によらず解散したとき</w:t>
      </w:r>
    </w:p>
    <w:p w:rsidR="00000000" w:rsidDel="00000000" w:rsidP="00000000" w:rsidRDefault="00000000" w:rsidRPr="00000000" w14:paraId="00000030">
      <w:pPr>
        <w:rPr/>
      </w:pPr>
      <w:r w:rsidDel="00000000" w:rsidR="00000000" w:rsidRPr="00000000">
        <w:rPr>
          <w:rtl w:val="0"/>
        </w:rPr>
        <w:t xml:space="preserve">（4）差押え、仮差押え、仮処分、強制執行若しくは任意競売の申立て、または租税等の滞納処分を受けたとき</w:t>
      </w:r>
    </w:p>
    <w:p w:rsidR="00000000" w:rsidDel="00000000" w:rsidP="00000000" w:rsidRDefault="00000000" w:rsidRPr="00000000" w14:paraId="00000031">
      <w:pPr>
        <w:rPr/>
      </w:pPr>
      <w:r w:rsidDel="00000000" w:rsidR="00000000" w:rsidRPr="00000000">
        <w:rPr>
          <w:rtl w:val="0"/>
        </w:rPr>
        <w:t xml:space="preserve">（5）手形交換所の取引停止処分を受けたとき</w:t>
      </w:r>
    </w:p>
    <w:p w:rsidR="00000000" w:rsidDel="00000000" w:rsidP="00000000" w:rsidRDefault="00000000" w:rsidRPr="00000000" w14:paraId="00000032">
      <w:pPr>
        <w:rPr/>
      </w:pPr>
      <w:r w:rsidDel="00000000" w:rsidR="00000000" w:rsidRPr="00000000">
        <w:rPr>
          <w:rtl w:val="0"/>
        </w:rPr>
        <w:t xml:space="preserve">（6）その他財産状態が悪化し、またはそのおそれがあると認められる相当の事由があるとき</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第13条（再委託）</w:t>
      </w:r>
    </w:p>
    <w:p w:rsidR="00000000" w:rsidDel="00000000" w:rsidP="00000000" w:rsidRDefault="00000000" w:rsidRPr="00000000" w14:paraId="00000035">
      <w:pPr>
        <w:rPr/>
      </w:pPr>
      <w:r w:rsidDel="00000000" w:rsidR="00000000" w:rsidRPr="00000000">
        <w:rPr>
          <w:rtl w:val="0"/>
        </w:rPr>
        <w:t xml:space="preserve">乙は本件業務を遂行するため、委託業務の全部または一部を第三者に再委託する場合、あらかじめ甲に申し出て、甲の書面による承認を得なければならない。</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第14条(秘密保持)</w:t>
      </w:r>
    </w:p>
    <w:p w:rsidR="00000000" w:rsidDel="00000000" w:rsidP="00000000" w:rsidRDefault="00000000" w:rsidRPr="00000000" w14:paraId="00000038">
      <w:pPr>
        <w:rPr/>
      </w:pPr>
      <w:r w:rsidDel="00000000" w:rsidR="00000000" w:rsidRPr="00000000">
        <w:rPr>
          <w:rtl w:val="0"/>
        </w:rPr>
        <w:t xml:space="preserve">甲および乙は、本契約業務によって知り得た相手方の情報を、相手方の書面による同意なく第三者に譲渡してはならない。但し、次の各号のいずれかに該当するものはこの限りではない。</w:t>
      </w:r>
    </w:p>
    <w:p w:rsidR="00000000" w:rsidDel="00000000" w:rsidP="00000000" w:rsidRDefault="00000000" w:rsidRPr="00000000" w14:paraId="00000039">
      <w:pPr>
        <w:rPr/>
      </w:pPr>
      <w:r w:rsidDel="00000000" w:rsidR="00000000" w:rsidRPr="00000000">
        <w:rPr>
          <w:rtl w:val="0"/>
        </w:rPr>
        <w:t xml:space="preserve">1．</w:t>
        <w:tab/>
        <w:t xml:space="preserve">相手方から開示される以前に既知となっていたもの</w:t>
      </w:r>
    </w:p>
    <w:p w:rsidR="00000000" w:rsidDel="00000000" w:rsidP="00000000" w:rsidRDefault="00000000" w:rsidRPr="00000000" w14:paraId="0000003A">
      <w:pPr>
        <w:rPr/>
      </w:pPr>
      <w:r w:rsidDel="00000000" w:rsidR="00000000" w:rsidRPr="00000000">
        <w:rPr>
          <w:rtl w:val="0"/>
        </w:rPr>
        <w:t xml:space="preserve">2．</w:t>
        <w:tab/>
        <w:t xml:space="preserve">相手方から開示される以前に公知となっているもの</w:t>
      </w:r>
    </w:p>
    <w:p w:rsidR="00000000" w:rsidDel="00000000" w:rsidP="00000000" w:rsidRDefault="00000000" w:rsidRPr="00000000" w14:paraId="0000003B">
      <w:pPr>
        <w:rPr/>
      </w:pPr>
      <w:r w:rsidDel="00000000" w:rsidR="00000000" w:rsidRPr="00000000">
        <w:rPr>
          <w:rtl w:val="0"/>
        </w:rPr>
        <w:t xml:space="preserve">3．</w:t>
        <w:tab/>
        <w:t xml:space="preserve">手方からの開示を受けた後に、自らの責に帰さない事由によって公知となったもの</w:t>
      </w:r>
    </w:p>
    <w:p w:rsidR="00000000" w:rsidDel="00000000" w:rsidP="00000000" w:rsidRDefault="00000000" w:rsidRPr="00000000" w14:paraId="0000003C">
      <w:pPr>
        <w:rPr/>
      </w:pPr>
      <w:r w:rsidDel="00000000" w:rsidR="00000000" w:rsidRPr="00000000">
        <w:rPr>
          <w:rtl w:val="0"/>
        </w:rPr>
        <w:t xml:space="preserve">2　本条の規定は、本契約終了後◯年間存続する。</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第15条（協議）</w:t>
      </w:r>
    </w:p>
    <w:p w:rsidR="00000000" w:rsidDel="00000000" w:rsidP="00000000" w:rsidRDefault="00000000" w:rsidRPr="00000000" w14:paraId="0000003F">
      <w:pPr>
        <w:rPr/>
      </w:pPr>
      <w:r w:rsidDel="00000000" w:rsidR="00000000" w:rsidRPr="00000000">
        <w:rPr>
          <w:rtl w:val="0"/>
        </w:rPr>
        <w:t xml:space="preserve">本顧問契約に定めのない事項、または本契約の解釈等に疑義が生じたときは、甲乙は誠意を持って協議し円満に解決を図るものとする。</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第16条（合意管轄）</w:t>
      </w:r>
    </w:p>
    <w:p w:rsidR="00000000" w:rsidDel="00000000" w:rsidP="00000000" w:rsidRDefault="00000000" w:rsidRPr="00000000" w14:paraId="00000042">
      <w:pPr>
        <w:rPr/>
      </w:pPr>
      <w:r w:rsidDel="00000000" w:rsidR="00000000" w:rsidRPr="00000000">
        <w:rPr>
          <w:rtl w:val="0"/>
        </w:rPr>
        <w:t xml:space="preserve">本契約に関する一切の争訟は○○裁判所を第一審の専属的合意管轄裁判所とする。</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本契約が成立した証として、本書を2通または本書の電磁的記録を作成し、甲乙記名押印若しくは署名または電子署名のうえ、各自保管する。</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令和○年○月○日</w:t>
      </w:r>
    </w:p>
    <w:p w:rsidR="00000000" w:rsidDel="00000000" w:rsidP="00000000" w:rsidRDefault="00000000" w:rsidRPr="00000000" w14:paraId="00000047">
      <w:pPr>
        <w:jc w:val="right"/>
        <w:rPr/>
      </w:pPr>
      <w:r w:rsidDel="00000000" w:rsidR="00000000" w:rsidRPr="00000000">
        <w:rPr>
          <w:rtl w:val="0"/>
        </w:rPr>
      </w:r>
    </w:p>
    <w:p w:rsidR="00000000" w:rsidDel="00000000" w:rsidP="00000000" w:rsidRDefault="00000000" w:rsidRPr="00000000" w14:paraId="00000048">
      <w:pPr>
        <w:jc w:val="right"/>
        <w:rPr/>
      </w:pPr>
      <w:r w:rsidDel="00000000" w:rsidR="00000000" w:rsidRPr="00000000">
        <w:rPr>
          <w:rtl w:val="0"/>
        </w:rPr>
        <w:t xml:space="preserve">（甲）───────────</w:t>
      </w:r>
    </w:p>
    <w:p w:rsidR="00000000" w:rsidDel="00000000" w:rsidP="00000000" w:rsidRDefault="00000000" w:rsidRPr="00000000" w14:paraId="00000049">
      <w:pPr>
        <w:jc w:val="right"/>
        <w:rPr/>
      </w:pPr>
      <w:r w:rsidDel="00000000" w:rsidR="00000000" w:rsidRPr="00000000">
        <w:rPr>
          <w:rtl w:val="0"/>
        </w:rPr>
      </w:r>
    </w:p>
    <w:p w:rsidR="00000000" w:rsidDel="00000000" w:rsidP="00000000" w:rsidRDefault="00000000" w:rsidRPr="00000000" w14:paraId="0000004A">
      <w:pPr>
        <w:jc w:val="right"/>
        <w:rPr/>
      </w:pPr>
      <w:r w:rsidDel="00000000" w:rsidR="00000000" w:rsidRPr="00000000">
        <w:rPr>
          <w:rtl w:val="0"/>
        </w:rPr>
        <w:t xml:space="preserve">住所─────────</w:t>
      </w:r>
    </w:p>
    <w:p w:rsidR="00000000" w:rsidDel="00000000" w:rsidP="00000000" w:rsidRDefault="00000000" w:rsidRPr="00000000" w14:paraId="0000004B">
      <w:pPr>
        <w:jc w:val="right"/>
        <w:rPr/>
      </w:pPr>
      <w:r w:rsidDel="00000000" w:rsidR="00000000" w:rsidRPr="00000000">
        <w:rPr>
          <w:rtl w:val="0"/>
        </w:rPr>
      </w:r>
    </w:p>
    <w:p w:rsidR="00000000" w:rsidDel="00000000" w:rsidP="00000000" w:rsidRDefault="00000000" w:rsidRPr="00000000" w14:paraId="0000004C">
      <w:pPr>
        <w:jc w:val="right"/>
        <w:rPr/>
      </w:pPr>
      <w:r w:rsidDel="00000000" w:rsidR="00000000" w:rsidRPr="00000000">
        <w:rPr>
          <w:rtl w:val="0"/>
        </w:rPr>
        <w:t xml:space="preserve">名称─────────</w:t>
      </w:r>
    </w:p>
    <w:p w:rsidR="00000000" w:rsidDel="00000000" w:rsidP="00000000" w:rsidRDefault="00000000" w:rsidRPr="00000000" w14:paraId="0000004D">
      <w:pPr>
        <w:jc w:val="right"/>
        <w:rPr/>
      </w:pPr>
      <w:r w:rsidDel="00000000" w:rsidR="00000000" w:rsidRPr="00000000">
        <w:rPr>
          <w:rtl w:val="0"/>
        </w:rPr>
        <w:t xml:space="preserve">代表者代表取締役　　　　印</w:t>
      </w:r>
    </w:p>
    <w:p w:rsidR="00000000" w:rsidDel="00000000" w:rsidP="00000000" w:rsidRDefault="00000000" w:rsidRPr="00000000" w14:paraId="0000004E">
      <w:pPr>
        <w:jc w:val="right"/>
        <w:rPr/>
      </w:pPr>
      <w:r w:rsidDel="00000000" w:rsidR="00000000" w:rsidRPr="00000000">
        <w:rPr>
          <w:rtl w:val="0"/>
        </w:rPr>
      </w:r>
    </w:p>
    <w:p w:rsidR="00000000" w:rsidDel="00000000" w:rsidP="00000000" w:rsidRDefault="00000000" w:rsidRPr="00000000" w14:paraId="0000004F">
      <w:pPr>
        <w:jc w:val="right"/>
        <w:rPr/>
      </w:pPr>
      <w:r w:rsidDel="00000000" w:rsidR="00000000" w:rsidRPr="00000000">
        <w:rPr>
          <w:rtl w:val="0"/>
        </w:rPr>
        <w:t xml:space="preserve">（乙）───────────</w:t>
      </w:r>
    </w:p>
    <w:p w:rsidR="00000000" w:rsidDel="00000000" w:rsidP="00000000" w:rsidRDefault="00000000" w:rsidRPr="00000000" w14:paraId="00000050">
      <w:pPr>
        <w:jc w:val="right"/>
        <w:rPr/>
      </w:pPr>
      <w:r w:rsidDel="00000000" w:rsidR="00000000" w:rsidRPr="00000000">
        <w:rPr>
          <w:rtl w:val="0"/>
        </w:rPr>
        <w:t xml:space="preserve">住所─────────</w:t>
      </w:r>
    </w:p>
    <w:p w:rsidR="00000000" w:rsidDel="00000000" w:rsidP="00000000" w:rsidRDefault="00000000" w:rsidRPr="00000000" w14:paraId="00000051">
      <w:pPr>
        <w:jc w:val="right"/>
        <w:rPr/>
      </w:pPr>
      <w:r w:rsidDel="00000000" w:rsidR="00000000" w:rsidRPr="00000000">
        <w:rPr>
          <w:rtl w:val="0"/>
        </w:rPr>
      </w:r>
    </w:p>
    <w:p w:rsidR="00000000" w:rsidDel="00000000" w:rsidP="00000000" w:rsidRDefault="00000000" w:rsidRPr="00000000" w14:paraId="00000052">
      <w:pPr>
        <w:jc w:val="right"/>
        <w:rPr/>
      </w:pPr>
      <w:r w:rsidDel="00000000" w:rsidR="00000000" w:rsidRPr="00000000">
        <w:rPr>
          <w:rtl w:val="0"/>
        </w:rPr>
        <w:t xml:space="preserve">名称─────────</w:t>
      </w:r>
    </w:p>
    <w:p w:rsidR="00000000" w:rsidDel="00000000" w:rsidP="00000000" w:rsidRDefault="00000000" w:rsidRPr="00000000" w14:paraId="00000053">
      <w:pPr>
        <w:jc w:val="right"/>
        <w:rPr/>
      </w:pPr>
      <w:r w:rsidDel="00000000" w:rsidR="00000000" w:rsidRPr="00000000">
        <w:rPr>
          <w:rtl w:val="0"/>
        </w:rPr>
        <w:t xml:space="preserve">代表者代表取締役　　　　印</w:t>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56303B"/>
    <w:pPr>
      <w:tabs>
        <w:tab w:val="center" w:pos="4252"/>
        <w:tab w:val="right" w:pos="8504"/>
      </w:tabs>
      <w:snapToGrid w:val="0"/>
    </w:pPr>
  </w:style>
  <w:style w:type="character" w:styleId="a4" w:customStyle="1">
    <w:name w:val="ヘッダー (文字)"/>
    <w:basedOn w:val="a0"/>
    <w:link w:val="a3"/>
    <w:uiPriority w:val="99"/>
    <w:rsid w:val="0056303B"/>
  </w:style>
  <w:style w:type="paragraph" w:styleId="a5">
    <w:name w:val="footer"/>
    <w:basedOn w:val="a"/>
    <w:link w:val="a6"/>
    <w:uiPriority w:val="99"/>
    <w:unhideWhenUsed w:val="1"/>
    <w:rsid w:val="0056303B"/>
    <w:pPr>
      <w:tabs>
        <w:tab w:val="center" w:pos="4252"/>
        <w:tab w:val="right" w:pos="8504"/>
      </w:tabs>
      <w:snapToGrid w:val="0"/>
    </w:pPr>
  </w:style>
  <w:style w:type="character" w:styleId="a6" w:customStyle="1">
    <w:name w:val="フッター (文字)"/>
    <w:basedOn w:val="a0"/>
    <w:link w:val="a5"/>
    <w:uiPriority w:val="99"/>
    <w:rsid w:val="0056303B"/>
  </w:style>
  <w:style w:type="paragraph" w:styleId="a7">
    <w:name w:val="Revision"/>
    <w:hidden w:val="1"/>
    <w:uiPriority w:val="99"/>
    <w:semiHidden w:val="1"/>
    <w:rsid w:val="00EE4504"/>
  </w:style>
  <w:style w:type="character" w:styleId="a8">
    <w:name w:val="annotation reference"/>
    <w:basedOn w:val="a0"/>
    <w:uiPriority w:val="99"/>
    <w:semiHidden w:val="1"/>
    <w:unhideWhenUsed w:val="1"/>
    <w:rsid w:val="0087567D"/>
    <w:rPr>
      <w:sz w:val="18"/>
      <w:szCs w:val="18"/>
    </w:rPr>
  </w:style>
  <w:style w:type="paragraph" w:styleId="a9">
    <w:name w:val="annotation text"/>
    <w:basedOn w:val="a"/>
    <w:link w:val="aa"/>
    <w:uiPriority w:val="99"/>
    <w:semiHidden w:val="1"/>
    <w:unhideWhenUsed w:val="1"/>
    <w:rsid w:val="0087567D"/>
    <w:pPr>
      <w:jc w:val="left"/>
    </w:pPr>
  </w:style>
  <w:style w:type="character" w:styleId="aa" w:customStyle="1">
    <w:name w:val="コメント文字列 (文字)"/>
    <w:basedOn w:val="a0"/>
    <w:link w:val="a9"/>
    <w:uiPriority w:val="99"/>
    <w:semiHidden w:val="1"/>
    <w:rsid w:val="0087567D"/>
  </w:style>
  <w:style w:type="paragraph" w:styleId="ab">
    <w:name w:val="annotation subject"/>
    <w:basedOn w:val="a9"/>
    <w:next w:val="a9"/>
    <w:link w:val="ac"/>
    <w:uiPriority w:val="99"/>
    <w:semiHidden w:val="1"/>
    <w:unhideWhenUsed w:val="1"/>
    <w:rsid w:val="0087567D"/>
    <w:rPr>
      <w:b w:val="1"/>
      <w:bCs w:val="1"/>
    </w:rPr>
  </w:style>
  <w:style w:type="character" w:styleId="ac" w:customStyle="1">
    <w:name w:val="コメント内容 (文字)"/>
    <w:basedOn w:val="aa"/>
    <w:link w:val="ab"/>
    <w:uiPriority w:val="99"/>
    <w:semiHidden w:val="1"/>
    <w:rsid w:val="0087567D"/>
    <w:rPr>
      <w:b w:val="1"/>
      <w:bCs w:val="1"/>
    </w:rPr>
  </w:style>
  <w:style w:type="character" w:styleId="ad">
    <w:name w:val="Hyperlink"/>
    <w:basedOn w:val="a0"/>
    <w:uiPriority w:val="99"/>
    <w:unhideWhenUsed w:val="1"/>
    <w:rsid w:val="0087567D"/>
    <w:rPr>
      <w:color w:val="0563c1" w:themeColor="hyperlink"/>
      <w:u w:val="single"/>
    </w:rPr>
  </w:style>
  <w:style w:type="character" w:styleId="ae">
    <w:name w:val="Unresolved Mention"/>
    <w:basedOn w:val="a0"/>
    <w:uiPriority w:val="99"/>
    <w:semiHidden w:val="1"/>
    <w:unhideWhenUsed w:val="1"/>
    <w:rsid w:val="0087567D"/>
    <w:rPr>
      <w:color w:val="605e5c"/>
      <w:shd w:color="auto" w:fill="e1dfdd" w:val="clear"/>
    </w:rPr>
  </w:style>
  <w:style w:type="character" w:styleId="af">
    <w:name w:val="FollowedHyperlink"/>
    <w:basedOn w:val="a0"/>
    <w:uiPriority w:val="99"/>
    <w:semiHidden w:val="1"/>
    <w:unhideWhenUsed w:val="1"/>
    <w:rsid w:val="0087567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O0/kHKh2VBtkT2CUw3j/YdMbdA==">CgMxLjA4AHIhMUFJZ3RSNjRDZ2tFNkxLeTZRNjFqSkJ4cUF2Yl90cDRW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2024-09-27T03:09:00Z</dcterms:created>
</cp:coreProperties>
</file>