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37" w:rsidRPr="004C561E" w:rsidRDefault="00084037" w:rsidP="00084037">
      <w:pPr>
        <w:pStyle w:val="Title"/>
        <w:rPr>
          <w:lang w:val="sr-Latn-RS"/>
        </w:rPr>
      </w:pPr>
      <w:bookmarkStart w:id="0" w:name="_GoBack"/>
      <w:bookmarkEnd w:id="0"/>
      <w:r w:rsidRPr="004C561E">
        <w:rPr>
          <w:lang w:val="sr-Latn-RS"/>
        </w:rPr>
        <w:t xml:space="preserve">SSU: </w:t>
      </w:r>
      <w:r w:rsidR="00ED259D">
        <w:rPr>
          <w:lang w:val="sr-Latn-RS"/>
        </w:rPr>
        <w:t>Trgovina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433CF">
        <w:rPr>
          <w:lang w:val="sr-Latn-RS"/>
        </w:rPr>
        <w:t>tok razmene resursa i</w:t>
      </w:r>
      <w:r w:rsidR="005368CD">
        <w:rPr>
          <w:lang w:val="sr-Latn-RS"/>
        </w:rPr>
        <w:t>zmedju igrača</w:t>
      </w:r>
      <w:r w:rsidR="007433CF">
        <w:rPr>
          <w:lang w:val="sr-Latn-RS"/>
        </w:rPr>
        <w:t>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084037" w:rsidRDefault="006363F6" w:rsidP="00084037">
      <w:r>
        <w:t xml:space="preserve"> </w:t>
      </w:r>
      <w:r w:rsidR="007433CF">
        <w:t>Predstojeći opis je nastavak dokumenta “SSU: Mapa sveta”,  interfejs za trgovinu je osmišljen kao jednostavan predlog o razmeni dobara</w:t>
      </w:r>
      <w:r w:rsidR="005368CD">
        <w:t>.</w:t>
      </w:r>
      <w:r w:rsidR="007433CF">
        <w:t xml:space="preserve"> </w:t>
      </w:r>
      <w:r w:rsidR="005368CD">
        <w:t>U</w:t>
      </w:r>
      <w:r w:rsidR="007433CF">
        <w:t xml:space="preserve"> sklapanju ovakvog dogovora jedan igrač formira validan predlog i šalje ga </w:t>
      </w:r>
      <w:r w:rsidR="00D17BF1">
        <w:t>ciljanom</w:t>
      </w:r>
      <w:r w:rsidR="007433CF">
        <w:t xml:space="preserve"> igraču, koji prihvata predlog</w:t>
      </w:r>
      <w:r w:rsidR="00D17BF1">
        <w:t>,</w:t>
      </w:r>
      <w:r w:rsidR="007433CF">
        <w:t xml:space="preserve"> ukoliko je to moguće</w:t>
      </w:r>
      <w:r w:rsidR="00D17BF1">
        <w:t>,</w:t>
      </w:r>
      <w:r w:rsidR="007433CF">
        <w:t xml:space="preserve"> ili ga odbija.</w:t>
      </w:r>
    </w:p>
    <w:p w:rsidR="00D17BF1" w:rsidRPr="00447017" w:rsidRDefault="005368CD" w:rsidP="00084037">
      <w:r>
        <w:t xml:space="preserve">Igrač koji pravi predlog </w:t>
      </w:r>
      <w:r w:rsidR="007433CF">
        <w:t>navodi</w:t>
      </w:r>
      <w:r>
        <w:t xml:space="preserve"> </w:t>
      </w:r>
      <w:r w:rsidR="007433CF">
        <w:t xml:space="preserve"> </w:t>
      </w:r>
      <w:r>
        <w:t>koji resursi u kojoj količini učestvuju u razmeni sa obe strane putem jednostavnih polja za unos</w:t>
      </w:r>
      <w:r w:rsidR="00E42F0C">
        <w:t>. Ukupna količina resursa u razmeni je ograničena nivoom Trading Post gradjevine</w:t>
      </w:r>
      <w:r w:rsidR="00D17BF1"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E05CE7">
        <w:rPr>
          <w:lang w:val="sr-Latn-RS"/>
        </w:rPr>
        <w:t>Formiranje predloga</w:t>
      </w:r>
      <w:r w:rsidR="00E42F0C">
        <w:rPr>
          <w:lang w:val="sr-Latn-RS"/>
        </w:rPr>
        <w:t xml:space="preserve"> za trgovinu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ED259D">
        <w:rPr>
          <w:lang w:val="sr-Latn-RS"/>
        </w:rPr>
        <w:t>količinu svakog resursa koji će učestvovati u razmeni sa obe strane.</w:t>
      </w:r>
    </w:p>
    <w:p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igrač poseduje predloženu količinu sa kojom želi da učestvuje u razmeni i ukupna količina resursa ne prelazi prethodno opisano ograničenje predlog se smatra validnim i dugme za slanje predloga postaje aktivno.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Neuspešno </w:t>
      </w:r>
      <w:r w:rsidR="00ED259D">
        <w:rPr>
          <w:lang w:val="sr-Latn-RS"/>
        </w:rPr>
        <w:t>slanje predloga za trgovinu</w:t>
      </w:r>
    </w:p>
    <w:p w:rsidR="004A7664" w:rsidRDefault="00ED259D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Parametri predloga nisu validni i dugme za slanje istog </w:t>
      </w:r>
      <w:r w:rsidR="00B7167D">
        <w:rPr>
          <w:lang w:val="sr-Latn-RS"/>
        </w:rPr>
        <w:t>je neaktivno.</w:t>
      </w:r>
    </w:p>
    <w:p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>Uspešno slanje predloga</w:t>
      </w:r>
      <w:r>
        <w:rPr>
          <w:lang w:val="sr-Latn-RS"/>
        </w:rPr>
        <w:t xml:space="preserve"> za trgovinu</w:t>
      </w:r>
    </w:p>
    <w:p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 za slanje predloga.</w:t>
      </w:r>
    </w:p>
    <w:p w:rsidR="00D17BF1" w:rsidRDefault="00D17BF1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Resursi sa kojima igrač učestvuje u predlogu se suspenduju.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lastRenderedPageBreak/>
        <w:t>Zahtev se šalje serveru koji ga loguje i posle odredjenog realnog vremena ga prosledjuje ciljnom igraču.</w:t>
      </w:r>
    </w:p>
    <w:p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Prikaz se vraća na mapu sveta.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slanja </w:t>
      </w:r>
      <w:r w:rsidR="00B7167D">
        <w:rPr>
          <w:lang w:val="sr-Latn-RS"/>
        </w:rPr>
        <w:t>predloga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B7167D">
        <w:rPr>
          <w:lang w:val="sr-Latn-RS"/>
        </w:rPr>
        <w:t xml:space="preserve">Prihvatanje predloga </w:t>
      </w:r>
      <w:r w:rsidR="00ED083F">
        <w:rPr>
          <w:lang w:val="sr-Latn-RS"/>
        </w:rPr>
        <w:t>z</w:t>
      </w:r>
      <w:r w:rsidR="00B7167D">
        <w:rPr>
          <w:lang w:val="sr-Latn-RS"/>
        </w:rPr>
        <w:t>a trgovinu</w:t>
      </w:r>
    </w:p>
    <w:p w:rsidR="00B7167D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</w:t>
      </w:r>
      <w:r w:rsidR="00B7167D">
        <w:rPr>
          <w:lang w:val="sr-Latn-RS"/>
        </w:rPr>
        <w:t xml:space="preserve"> u </w:t>
      </w:r>
      <w:r w:rsidR="00ED083F">
        <w:rPr>
          <w:lang w:val="sr-Latn-RS"/>
        </w:rPr>
        <w:t xml:space="preserve">Trading post-u vidi </w:t>
      </w:r>
      <w:r w:rsidR="00463CF8">
        <w:rPr>
          <w:lang w:val="sr-Latn-RS"/>
        </w:rPr>
        <w:t xml:space="preserve"> listu </w:t>
      </w:r>
      <w:r w:rsidR="00B7167D">
        <w:rPr>
          <w:lang w:val="sr-Latn-RS"/>
        </w:rPr>
        <w:t>predlog</w:t>
      </w:r>
      <w:r w:rsidR="00463CF8">
        <w:rPr>
          <w:lang w:val="sr-Latn-RS"/>
        </w:rPr>
        <w:t>a</w:t>
      </w:r>
      <w:r w:rsidR="00ED083F">
        <w:rPr>
          <w:lang w:val="sr-Latn-RS"/>
        </w:rPr>
        <w:t xml:space="preserve"> drugih igrača</w:t>
      </w:r>
      <w:r w:rsidR="00B7167D">
        <w:rPr>
          <w:lang w:val="sr-Latn-RS"/>
        </w:rPr>
        <w:t>.</w:t>
      </w:r>
    </w:p>
    <w:p w:rsidR="002F5DE3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ispunjava uslove</w:t>
      </w:r>
      <w:r w:rsidR="00BA5CD2">
        <w:rPr>
          <w:lang w:val="sr-Latn-RS"/>
        </w:rPr>
        <w:t xml:space="preserve"> predloga</w:t>
      </w:r>
      <w:r>
        <w:rPr>
          <w:lang w:val="sr-Latn-RS"/>
        </w:rPr>
        <w:t>.</w:t>
      </w:r>
    </w:p>
    <w:p w:rsidR="00B7167D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dugme za prihvatanje predloga</w:t>
      </w:r>
      <w:r w:rsidR="00D17BF1">
        <w:rPr>
          <w:lang w:val="sr-Latn-RS"/>
        </w:rPr>
        <w:t>.</w:t>
      </w:r>
    </w:p>
    <w:p w:rsidR="00ED083F" w:rsidRDefault="00ED083F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Resursi sa kojima igrač učestvuje se suspenduju.</w:t>
      </w:r>
    </w:p>
    <w:p w:rsidR="00D17BF1" w:rsidRDefault="00BA5CD2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Serveru se šalje potvrda i otpočinje vreme čekanja isporuke, nakon</w:t>
      </w:r>
      <w:r w:rsidR="00ED083F">
        <w:rPr>
          <w:lang w:val="sr-Latn-RS"/>
        </w:rPr>
        <w:t xml:space="preserve"> kojeg se suspendovani resursi trampe i vraćaju igračima.</w:t>
      </w:r>
      <w:r>
        <w:rPr>
          <w:lang w:val="sr-Latn-RS"/>
        </w:rPr>
        <w:t xml:space="preserve"> </w:t>
      </w:r>
    </w:p>
    <w:p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083F">
        <w:rPr>
          <w:lang w:val="sr-Latn-RS"/>
        </w:rPr>
        <w:t>Odbijanje predloga za trgovinu</w:t>
      </w:r>
    </w:p>
    <w:p w:rsidR="00463CF8" w:rsidRPr="00463CF8" w:rsidRDefault="00ED083F" w:rsidP="00463CF8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E.</w:t>
      </w:r>
    </w:p>
    <w:p w:rsidR="00ED083F" w:rsidRPr="00ED083F" w:rsidRDefault="00ED083F" w:rsidP="00ED083F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odbija predlog klikom na dugme, obaveštava se server, suspendovani resursi se vraćaju igraču</w:t>
      </w:r>
      <w:r w:rsidR="00463CF8">
        <w:rPr>
          <w:lang w:val="sr-Latn-RS"/>
        </w:rPr>
        <w:t xml:space="preserve"> koji je stvorio predlog</w:t>
      </w:r>
      <w:r>
        <w:rPr>
          <w:lang w:val="sr-Latn-RS"/>
        </w:rPr>
        <w:t xml:space="preserve">. 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083F">
        <w:rPr>
          <w:lang w:val="sr-Latn-RS"/>
        </w:rPr>
        <w:t>Poništavanje predloga za trgovinu</w:t>
      </w:r>
    </w:p>
    <w:p w:rsidR="00491AD1" w:rsidRDefault="00ED083F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Igrač u Trading post-u vidi </w:t>
      </w:r>
      <w:r w:rsidR="00463CF8">
        <w:rPr>
          <w:lang w:val="sr-Latn-RS"/>
        </w:rPr>
        <w:t>listu svojih predloga.</w:t>
      </w:r>
    </w:p>
    <w:p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Za odredjeni predlog klikće dugme poništavanja.</w:t>
      </w:r>
    </w:p>
    <w:p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Server se obaveštava, igraču se vraćaju suspendovani resursi.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 Slanje zahteva za trgovinu se vrši iz mape sveta, dok se prihvatanje ist</w:t>
      </w:r>
      <w:r w:rsidR="00811AB3">
        <w:rPr>
          <w:lang w:val="sr-Latn-RS"/>
        </w:rPr>
        <w:t>ih</w:t>
      </w:r>
      <w:r w:rsidR="009C718C">
        <w:rPr>
          <w:lang w:val="sr-Latn-RS"/>
        </w:rPr>
        <w:t xml:space="preserve"> vrši iz pogleda na grad, kontretno iz Trading post</w:t>
      </w:r>
      <w:r w:rsidR="008C4EF3">
        <w:rPr>
          <w:lang w:val="sr-Latn-RS"/>
        </w:rPr>
        <w:t>-</w:t>
      </w:r>
      <w:r w:rsidR="009C718C">
        <w:rPr>
          <w:lang w:val="sr-Latn-RS"/>
        </w:rPr>
        <w:t>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8762EC" w:rsidP="00084037">
      <w:pPr>
        <w:rPr>
          <w:lang w:val="sr-Latn-RS"/>
        </w:rPr>
      </w:pPr>
      <w:r>
        <w:rPr>
          <w:lang w:val="sr-Latn-RS"/>
        </w:rPr>
        <w:t>Svaki zahtev za trgovinu čuva se u bazi, kao i evidencija o prihvatanju ovakvog zahteva, resursi koji učestvuju se suspenduju dok ne istekne vreme isporuke, o čemu se posebno vodi pažnja.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Pr="004C561E" w:rsidRDefault="00463CF8" w:rsidP="00084037">
      <w:pPr>
        <w:rPr>
          <w:lang w:val="sr-Latn-RS"/>
        </w:rPr>
      </w:pPr>
      <w:r>
        <w:rPr>
          <w:lang w:val="sr-Latn-RS"/>
        </w:rPr>
        <w:t xml:space="preserve">Posebna pažnja je potrebna pri validaciji transakcija kako ne bi doslo do gubljenja resursa, visećih transakcija ili </w:t>
      </w:r>
      <w:r w:rsidR="008762EC">
        <w:rPr>
          <w:lang w:val="sr-Latn-RS"/>
        </w:rPr>
        <w:t xml:space="preserve">mogućnost </w:t>
      </w:r>
      <w:r>
        <w:rPr>
          <w:lang w:val="sr-Latn-RS"/>
        </w:rPr>
        <w:t>iskorišćavanj</w:t>
      </w:r>
      <w:r w:rsidR="008762EC">
        <w:rPr>
          <w:lang w:val="sr-Latn-RS"/>
        </w:rPr>
        <w:t>a</w:t>
      </w:r>
      <w:r>
        <w:rPr>
          <w:lang w:val="sr-Latn-RS"/>
        </w:rPr>
        <w:t xml:space="preserve"> sistema. Potrebno je balansirati vreme isporuke resursa u zavisnosti od udaljenosti gradova.</w:t>
      </w:r>
    </w:p>
    <w:p w:rsidR="00EB58E8" w:rsidRPr="004C561E" w:rsidRDefault="000577B5">
      <w:pPr>
        <w:rPr>
          <w:lang w:val="sr-Latn-RS"/>
        </w:rPr>
      </w:pPr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7B5" w:rsidRDefault="000577B5" w:rsidP="00CB0B7A">
      <w:pPr>
        <w:spacing w:after="0" w:line="240" w:lineRule="auto"/>
      </w:pPr>
      <w:r>
        <w:separator/>
      </w:r>
    </w:p>
  </w:endnote>
  <w:endnote w:type="continuationSeparator" w:id="0">
    <w:p w:rsidR="000577B5" w:rsidRDefault="000577B5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7B5" w:rsidRDefault="000577B5" w:rsidP="00CB0B7A">
      <w:pPr>
        <w:spacing w:after="0" w:line="240" w:lineRule="auto"/>
      </w:pPr>
      <w:r>
        <w:separator/>
      </w:r>
    </w:p>
  </w:footnote>
  <w:footnote w:type="continuationSeparator" w:id="0">
    <w:p w:rsidR="000577B5" w:rsidRDefault="000577B5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577B5"/>
    <w:rsid w:val="000776B4"/>
    <w:rsid w:val="00084037"/>
    <w:rsid w:val="001E410C"/>
    <w:rsid w:val="002F5DE3"/>
    <w:rsid w:val="003E3546"/>
    <w:rsid w:val="00433AC5"/>
    <w:rsid w:val="00437FFA"/>
    <w:rsid w:val="00447017"/>
    <w:rsid w:val="00463CF8"/>
    <w:rsid w:val="00491AD1"/>
    <w:rsid w:val="004A7664"/>
    <w:rsid w:val="004C561E"/>
    <w:rsid w:val="00523551"/>
    <w:rsid w:val="005368CD"/>
    <w:rsid w:val="005B4E4F"/>
    <w:rsid w:val="006363F6"/>
    <w:rsid w:val="007433CF"/>
    <w:rsid w:val="00811AB3"/>
    <w:rsid w:val="008762EC"/>
    <w:rsid w:val="008C4EF3"/>
    <w:rsid w:val="009C718C"/>
    <w:rsid w:val="00AF14DF"/>
    <w:rsid w:val="00B7167D"/>
    <w:rsid w:val="00BA5CD2"/>
    <w:rsid w:val="00CB0B7A"/>
    <w:rsid w:val="00D17BF1"/>
    <w:rsid w:val="00E05CE7"/>
    <w:rsid w:val="00E350C3"/>
    <w:rsid w:val="00E42F0C"/>
    <w:rsid w:val="00E67DE8"/>
    <w:rsid w:val="00ED083F"/>
    <w:rsid w:val="00ED259D"/>
    <w:rsid w:val="00F95057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2020-03-08T15:11:00Z</dcterms:created>
  <dcterms:modified xsi:type="dcterms:W3CDTF">2020-03-08T15:11:00Z</dcterms:modified>
</cp:coreProperties>
</file>