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53BCA84E" w14:textId="1F0B6E3E" w:rsidR="009952B7" w:rsidRDefault="00B6029D" w:rsidP="009952B7">
      <w:pPr>
        <w:pStyle w:val="NormalWeb"/>
      </w:pPr>
      <w:r w:rsidRPr="00B6029D">
        <w:rPr>
          <w:noProof/>
          <w:sz w:val="22"/>
          <w:szCs w:val="22"/>
          <w:lang w:val="es-ES" w:eastAsia="en-US"/>
        </w:rPr>
        <w:drawing>
          <wp:anchor distT="0" distB="0" distL="0" distR="0" simplePos="0" relativeHeight="251676672" behindDoc="0" locked="0" layoutInCell="1" allowOverlap="1" wp14:anchorId="14911173" wp14:editId="2E826DEB">
            <wp:simplePos x="0" y="0"/>
            <wp:positionH relativeFrom="page">
              <wp:posOffset>704850</wp:posOffset>
            </wp:positionH>
            <wp:positionV relativeFrom="paragraph">
              <wp:posOffset>109855</wp:posOffset>
            </wp:positionV>
            <wp:extent cx="1239520" cy="13716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11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1053DB6" wp14:editId="100820A2">
                <wp:simplePos x="0" y="0"/>
                <wp:positionH relativeFrom="page">
                  <wp:posOffset>561975</wp:posOffset>
                </wp:positionH>
                <wp:positionV relativeFrom="margin">
                  <wp:posOffset>24130</wp:posOffset>
                </wp:positionV>
                <wp:extent cx="1491916" cy="1708484"/>
                <wp:effectExtent l="19050" t="19050" r="32385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70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04B3" id="Rectángulo 5" o:spid="_x0000_s1026" style="position:absolute;margin-left:44.25pt;margin-top:1.9pt;width:117.45pt;height:134.55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" fillcolor="white [3212]" strokecolor="#9e0000" strokeweight="4.5pt">
                <w10:wrap anchorx="page" anchory="margin"/>
              </v:rect>
            </w:pict>
          </mc:Fallback>
        </mc:AlternateContent>
      </w:r>
      <w:r w:rsidR="006024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A98B" wp14:editId="450A057B">
                <wp:simplePos x="0" y="0"/>
                <wp:positionH relativeFrom="margin">
                  <wp:posOffset>1291590</wp:posOffset>
                </wp:positionH>
                <wp:positionV relativeFrom="margin">
                  <wp:posOffset>-223520</wp:posOffset>
                </wp:positionV>
                <wp:extent cx="4924425" cy="1402715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40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742CE" w14:textId="3464BFCD" w:rsidR="00602495" w:rsidRDefault="00602495" w:rsidP="0060249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602495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MILAGROS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Pr="00602495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 xml:space="preserve">CARIDAD </w:t>
                            </w:r>
                          </w:p>
                          <w:p w14:paraId="570C9A98" w14:textId="6EC0089F" w:rsidR="00BE2C33" w:rsidRPr="00602495" w:rsidRDefault="00602495" w:rsidP="0060249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602495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FLORIAN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A9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01.7pt;margin-top:-17.6pt;width:387.75pt;height:1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" filled="f" stroked="f" strokeweight=".5pt">
                <v:textbox>
                  <w:txbxContent>
                    <w:p w14:paraId="7B3742CE" w14:textId="3464BFCD" w:rsidR="00602495" w:rsidRDefault="00602495" w:rsidP="00602495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602495"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MILAGROS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Pr="00602495"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 xml:space="preserve">CARIDAD </w:t>
                      </w:r>
                    </w:p>
                    <w:p w14:paraId="570C9A98" w14:textId="6EC0089F" w:rsidR="00BE2C33" w:rsidRPr="00602495" w:rsidRDefault="00602495" w:rsidP="00602495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 w:rsidRPr="00602495"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FLORIAN MORE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207C9">
        <w:rPr>
          <w:noProof/>
        </w:rPr>
        <w:drawing>
          <wp:anchor distT="0" distB="0" distL="114300" distR="114300" simplePos="0" relativeHeight="251660288" behindDoc="0" locked="0" layoutInCell="1" allowOverlap="1" wp14:anchorId="10C5F43B" wp14:editId="39ED409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800030"/>
            <wp:effectExtent l="0" t="0" r="0" b="635"/>
            <wp:wrapSquare wrapText="bothSides"/>
            <wp:docPr id="3" name="Imagen 3" descr="C:\Users\Elvisan\Downloads\LOGO GENERAL I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an\Downloads\LOGO GENERAL IES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0" cy="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A210" w14:textId="4F155065" w:rsidR="00B908B5" w:rsidRDefault="00FC7309"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1DE09C6A" wp14:editId="55B31E61">
            <wp:simplePos x="0" y="0"/>
            <wp:positionH relativeFrom="margin">
              <wp:posOffset>3406140</wp:posOffset>
            </wp:positionH>
            <wp:positionV relativeFrom="paragraph">
              <wp:posOffset>4257040</wp:posOffset>
            </wp:positionV>
            <wp:extent cx="333375" cy="309245"/>
            <wp:effectExtent l="0" t="0" r="9525" b="0"/>
            <wp:wrapTight wrapText="bothSides">
              <wp:wrapPolygon edited="0">
                <wp:start x="6171" y="0"/>
                <wp:lineTo x="0" y="0"/>
                <wp:lineTo x="0" y="19959"/>
                <wp:lineTo x="20983" y="19959"/>
                <wp:lineTo x="20983" y="0"/>
                <wp:lineTo x="14811" y="0"/>
                <wp:lineTo x="6171" y="0"/>
              </wp:wrapPolygon>
            </wp:wrapTight>
            <wp:docPr id="4" name="Imagen 4" descr="Email SVG, Mail Eps, Mail Symbol, Email Clipart, Email Button, Email Cut  Files, Mail Silhouette, Email DXF, Email Png, Mail Icon, @ Icon - Etsy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VG, Mail Eps, Mail Symbol, Email Clipart, Email Button, Email Cut  Files, Mail Silhouette, Email DXF, Email Png, Mail Icon, @ Icon - Etsy U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91" y1="38246" x2="20175" y2="57368"/>
                                  <a14:foregroundMark x1="20175" y1="57368" x2="21404" y2="76140"/>
                                  <a14:foregroundMark x1="21404" y1="76140" x2="21404" y2="76140"/>
                                  <a14:foregroundMark x1="32281" y1="32281" x2="64737" y2="48947"/>
                                  <a14:foregroundMark x1="38596" y1="34211" x2="67719" y2="35088"/>
                                  <a14:foregroundMark x1="67719" y1="35088" x2="70526" y2="35965"/>
                                  <a14:foregroundMark x1="33860" y1="34211" x2="43509" y2="51754"/>
                                  <a14:foregroundMark x1="43509" y1="51754" x2="69649" y2="50526"/>
                                  <a14:foregroundMark x1="69649" y1="50526" x2="34561" y2="44211"/>
                                  <a14:foregroundMark x1="34561" y1="44211" x2="33509" y2="38246"/>
                                  <a14:foregroundMark x1="64035" y1="38246" x2="47719" y2="36316"/>
                                  <a14:foregroundMark x1="64035" y1="38246" x2="69825" y2="53333"/>
                                  <a14:foregroundMark x1="30175" y1="44035" x2="48596" y2="58596"/>
                                  <a14:foregroundMark x1="48596" y1="58596" x2="34211" y2="71404"/>
                                  <a14:foregroundMark x1="34211" y1="71404" x2="33860" y2="71404"/>
                                  <a14:foregroundMark x1="23158" y1="51404" x2="32632" y2="68246"/>
                                  <a14:foregroundMark x1="32632" y1="68246" x2="50000" y2="74211"/>
                                  <a14:foregroundMark x1="50000" y1="74211" x2="71579" y2="67719"/>
                                  <a14:foregroundMark x1="71579" y1="67719" x2="49123" y2="68596"/>
                                  <a14:foregroundMark x1="49123" y1="68596" x2="72807" y2="63509"/>
                                  <a14:foregroundMark x1="72807" y1="63509" x2="43684" y2="69123"/>
                                  <a14:foregroundMark x1="25088" y1="57018" x2="37193" y2="72105"/>
                                  <a14:foregroundMark x1="37193" y1="72105" x2="62632" y2="74737"/>
                                  <a14:foregroundMark x1="62632" y1="74737" x2="75088" y2="59649"/>
                                  <a14:foregroundMark x1="75088" y1="59649" x2="75088" y2="57018"/>
                                  <a14:foregroundMark x1="51053" y1="57368" x2="62456" y2="55965"/>
                                  <a14:foregroundMark x1="46316" y1="27544" x2="44912" y2="26842"/>
                                  <a14:foregroundMark x1="48246" y1="25789" x2="58421" y2="29474"/>
                                  <a14:foregroundMark x1="25439" y1="75088" x2="58596" y2="72456"/>
                                  <a14:foregroundMark x1="58596" y1="72456" x2="73158" y2="74211"/>
                                  <a14:foregroundMark x1="74211" y1="52281" x2="75439" y2="68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9485" r="16177" b="18015"/>
                    <a:stretch/>
                  </pic:blipFill>
                  <pic:spPr bwMode="auto">
                    <a:xfrm>
                      <a:off x="0" y="0"/>
                      <a:ext cx="3333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B0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F90C" wp14:editId="346B0F98">
                <wp:simplePos x="0" y="0"/>
                <wp:positionH relativeFrom="page">
                  <wp:posOffset>2452370</wp:posOffset>
                </wp:positionH>
                <wp:positionV relativeFrom="paragraph">
                  <wp:posOffset>1071245</wp:posOffset>
                </wp:positionV>
                <wp:extent cx="5050790" cy="514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2426" w14:textId="797CFDAE" w:rsidR="00B25B03" w:rsidRPr="00041926" w:rsidRDefault="00602495" w:rsidP="00B25B0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Biólogo Microbiólogo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F90C" id="Cuadro de texto 13" o:spid="_x0000_s1027" type="#_x0000_t202" style="position:absolute;margin-left:193.1pt;margin-top:84.35pt;width:397.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fFw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" filled="f" stroked="f" strokeweight=".5pt">
                <v:textbox>
                  <w:txbxContent>
                    <w:p w14:paraId="4C722426" w14:textId="797CFDAE" w:rsidR="00B25B03" w:rsidRPr="00041926" w:rsidRDefault="00602495" w:rsidP="00B25B03">
                      <w:pPr>
                        <w:jc w:val="center"/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Biólogo Microbiólogo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5B0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E39C" wp14:editId="2D22BC1F">
                <wp:simplePos x="0" y="0"/>
                <wp:positionH relativeFrom="page">
                  <wp:align>left</wp:align>
                </wp:positionH>
                <wp:positionV relativeFrom="paragraph">
                  <wp:posOffset>918845</wp:posOffset>
                </wp:positionV>
                <wp:extent cx="7557135" cy="843280"/>
                <wp:effectExtent l="0" t="0" r="571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43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E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E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E0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49377CA" id="Rectángulo 12" o:spid="_x0000_s1026" style="position:absolute;margin-left:0;margin-top:72.35pt;width:595.05pt;height:66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" fillcolor="#610000" stroked="f" strokeweight="1pt">
                <v:fill color2="#a00" rotate="t" angle="225" colors="0 #610000;.5 #8e0000;1 #a00" focus="100%" type="gradient"/>
                <w10:wrap anchorx="page"/>
              </v:rect>
            </w:pict>
          </mc:Fallback>
        </mc:AlternateContent>
      </w:r>
      <w:r w:rsidR="0010175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5B3CA" wp14:editId="03C9A8CF">
                <wp:simplePos x="0" y="0"/>
                <wp:positionH relativeFrom="page">
                  <wp:posOffset>4429125</wp:posOffset>
                </wp:positionH>
                <wp:positionV relativeFrom="page">
                  <wp:posOffset>3024505</wp:posOffset>
                </wp:positionV>
                <wp:extent cx="3128010" cy="7627620"/>
                <wp:effectExtent l="19050" t="1905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762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B009" w14:textId="77777777" w:rsidR="00346ABC" w:rsidRPr="00041926" w:rsidRDefault="00346ABC" w:rsidP="00346A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PERFIL PROFESIONAL</w:t>
                            </w:r>
                          </w:p>
                          <w:p w14:paraId="58ED4EB2" w14:textId="2CCD28A5" w:rsidR="00FC7309" w:rsidRPr="00D5168C" w:rsidRDefault="00FC7309" w:rsidP="00D5168C">
                            <w:pPr>
                              <w:pStyle w:val="TableParagraph"/>
                              <w:spacing w:before="1"/>
                              <w:ind w:left="0"/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Biólogo Microbiólogo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80"/>
                                <w:sz w:val="20"/>
                              </w:rPr>
                              <w:t xml:space="preserve">con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amplia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experiencia en Análisis </w:t>
                            </w:r>
                            <w:r w:rsidR="009D7148"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clínicos, de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9D7148"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alimentos,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 medi</w:t>
                            </w:r>
                            <w:r w:rsid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o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 ambiente, Proyectos de investigación, en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las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áreas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de: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toma de muestra, Inmunología, microbiología, hematología, parasitología, banco de sangre, bioquímica, micología, virología, toxicología, anatomía Patología, entrega de resultados, gestión de existencias e </w:t>
                            </w:r>
                            <w:r w:rsidR="00D5168C"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>inventarios y</w:t>
                            </w:r>
                            <w:r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</w:rPr>
                              <w:t xml:space="preserve"> segregación de residuos sólidos</w:t>
                            </w:r>
                            <w:r w:rsidR="00D5168C" w:rsidRPr="00D5168C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 xml:space="preserve">. </w:t>
                            </w:r>
                            <w:r w:rsidR="00D5168C"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Comprometida con el aprendizaje significativo, fomenta el pensamiento crítico y la aplicación</w:t>
                            </w:r>
                            <w:r w:rsid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las competencias conceptuales, procedimentales y cognitivas</w:t>
                            </w:r>
                            <w:r w:rsidR="00D5168C" w:rsidRPr="00D5168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, formando profesionales analíticos, conscientes y competentes, con sólidos fundamentos técnicos y compromiso ético</w:t>
                            </w:r>
                          </w:p>
                          <w:p w14:paraId="5EA595BB" w14:textId="77777777" w:rsidR="00FC7309" w:rsidRPr="00D5168C" w:rsidRDefault="00FC7309" w:rsidP="00101758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05CF97" w14:textId="749DA3E6" w:rsidR="00864A35" w:rsidRPr="00041926" w:rsidRDefault="00864A35" w:rsidP="001017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CONTACTO</w:t>
                            </w:r>
                          </w:p>
                          <w:p w14:paraId="36F9C659" w14:textId="437CC83C" w:rsidR="000D7D5E" w:rsidRPr="00041926" w:rsidRDefault="000D7D5E" w:rsidP="00317616">
                            <w:pPr>
                              <w:ind w:firstLine="567"/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7309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florianmorem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iestptrujillo.</w:t>
                            </w:r>
                            <w:r w:rsidR="00FC7309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net</w:t>
                            </w:r>
                            <w:r w:rsidR="00317616" w:rsidRPr="000419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3B0CCA" w14:textId="77777777" w:rsidR="00864A35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EDUCACIÓN</w:t>
                            </w:r>
                          </w:p>
                          <w:p w14:paraId="1F666DAA" w14:textId="3CC83757" w:rsidR="00317616" w:rsidRPr="00041926" w:rsidRDefault="00FC7309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BIÓLOGO MICROBIÓLOGO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3789C2CA" w14:textId="77777777" w:rsidR="00317616" w:rsidRPr="00041926" w:rsidRDefault="00317616" w:rsidP="00317616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3B02836B" w14:textId="0202B4EB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MAESTRIA EN </w:t>
                            </w:r>
                            <w:r w:rsidR="00FC7309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INVE</w:t>
                            </w:r>
                            <w:r w:rsidR="002A06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</w:t>
                            </w:r>
                            <w:r w:rsidR="00FC7309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IGACIÓN Y DOCENCIA UNIVERSITARIA</w:t>
                            </w:r>
                          </w:p>
                          <w:p w14:paraId="5061654F" w14:textId="77777777" w:rsidR="00404DA1" w:rsidRDefault="00317616" w:rsidP="00404DA1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</w:t>
                            </w:r>
                            <w:r w:rsidR="002A067A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Católica de </w:t>
                            </w:r>
                            <w:r w:rsidR="00404DA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Trujillo Benedicto</w:t>
                            </w:r>
                            <w:r w:rsidR="00FC7309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XVI</w:t>
                            </w:r>
                          </w:p>
                          <w:p w14:paraId="6D316A33" w14:textId="53127041" w:rsidR="00404DA1" w:rsidRPr="00404DA1" w:rsidRDefault="00404DA1" w:rsidP="00404DA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04DA1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MIEMBRO DEL COLEGIO DE BIÓLOGOS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4690</w:t>
                            </w:r>
                          </w:p>
                          <w:p w14:paraId="2E3E3ABA" w14:textId="057DE733" w:rsidR="00404DA1" w:rsidRPr="00404DA1" w:rsidRDefault="00404DA1" w:rsidP="00404DA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MIEMBRO DE LA SOCIEDAD PERUANA D EMICROBILOGÍA N°048</w:t>
                            </w:r>
                          </w:p>
                          <w:p w14:paraId="6BE484DA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DIPLOMADOS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/ESPECIALIZACIÓN</w:t>
                            </w:r>
                          </w:p>
                          <w:p w14:paraId="2998E1F1" w14:textId="0932842C" w:rsidR="00346ABC" w:rsidRPr="00404DA1" w:rsidRDefault="00346ABC" w:rsidP="00404DA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 en</w:t>
                            </w:r>
                            <w:r w:rsidR="00404DA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Educación Médica- UCV</w:t>
                            </w:r>
                          </w:p>
                          <w:p w14:paraId="6920A554" w14:textId="52D12AED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Diplomado en </w:t>
                            </w:r>
                            <w:r w:rsidR="00404DA1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Microbiología Clínica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8584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CICES</w:t>
                            </w:r>
                          </w:p>
                          <w:p w14:paraId="24736BFF" w14:textId="7129ECC1" w:rsidR="00346ABC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Diplomado en </w:t>
                            </w:r>
                            <w:r w:rsidR="0058584E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58584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nvestigación científica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8584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CICES</w:t>
                            </w:r>
                          </w:p>
                          <w:p w14:paraId="134E3F81" w14:textId="5F58143D" w:rsidR="0058584E" w:rsidRPr="00041926" w:rsidRDefault="0058584E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Educación Técnica Productiva- Terranova</w:t>
                            </w:r>
                          </w:p>
                          <w:p w14:paraId="7B02DF5D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IDIOMAS</w:t>
                            </w:r>
                          </w:p>
                          <w:p w14:paraId="383FE8CC" w14:textId="77C7A305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Inglés</w:t>
                            </w:r>
                            <w:r w:rsidR="0004192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584E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Intermedio </w:t>
                            </w:r>
                          </w:p>
                          <w:p w14:paraId="06D2B740" w14:textId="38D5DB03" w:rsidR="00864A35" w:rsidRPr="00041926" w:rsidRDefault="0058584E" w:rsidP="00BD707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Italiano</w:t>
                            </w:r>
                            <w:r w:rsidR="0004192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5B3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348.75pt;margin-top:238.15pt;width:246.3pt;height:60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" filled="f" strokecolor="#002060" strokeweight="3pt">
                <v:textbox>
                  <w:txbxContent>
                    <w:p w14:paraId="5796B009" w14:textId="77777777" w:rsidR="00346ABC" w:rsidRPr="00041926" w:rsidRDefault="00346ABC" w:rsidP="00346ABC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PERFIL PROFESIONAL</w:t>
                      </w:r>
                    </w:p>
                    <w:p w14:paraId="58ED4EB2" w14:textId="2CCD28A5" w:rsidR="00FC7309" w:rsidRPr="00D5168C" w:rsidRDefault="00FC7309" w:rsidP="00D5168C">
                      <w:pPr>
                        <w:pStyle w:val="TableParagraph"/>
                        <w:spacing w:before="1"/>
                        <w:ind w:left="0"/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Biólogo Microbiólogo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80"/>
                          <w:sz w:val="20"/>
                        </w:rPr>
                        <w:t xml:space="preserve">con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amplia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80"/>
                          <w:sz w:val="20"/>
                        </w:rPr>
                        <w:t xml:space="preserve">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experiencia en Análisis </w:t>
                      </w:r>
                      <w:r w:rsidR="009D7148"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clínicos, de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9D7148"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alimentos,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 medi</w:t>
                      </w:r>
                      <w:r w:rsid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o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 ambiente, Proyectos de investigación, en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-5"/>
                          <w:sz w:val="20"/>
                        </w:rPr>
                        <w:t xml:space="preserve">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las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-4"/>
                          <w:sz w:val="20"/>
                        </w:rPr>
                        <w:t xml:space="preserve">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áreas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-4"/>
                          <w:sz w:val="20"/>
                        </w:rPr>
                        <w:t xml:space="preserve">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de: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pacing w:val="-5"/>
                          <w:sz w:val="20"/>
                        </w:rPr>
                        <w:t xml:space="preserve"> 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toma de muestra, Inmunología, microbiología, hematología, parasitología, banco de sangre, bioquímica, micología, virología, toxicología, anatomía Patología, entrega de resultados, gestión de existencias e </w:t>
                      </w:r>
                      <w:r w:rsidR="00D5168C"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>inventarios y</w:t>
                      </w:r>
                      <w:r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</w:rPr>
                        <w:t xml:space="preserve"> segregación de residuos sólidos</w:t>
                      </w:r>
                      <w:r w:rsidR="00D5168C" w:rsidRPr="00D5168C">
                        <w:rPr>
                          <w:rFonts w:ascii="Arial Narrow" w:hAnsi="Arial Narrow"/>
                          <w:color w:val="FFFFFF" w:themeColor="background1"/>
                        </w:rPr>
                        <w:t xml:space="preserve">. </w:t>
                      </w:r>
                      <w:r w:rsidR="00D5168C"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Comprometida con el aprendizaje significativo, fomenta el pensamiento crítico y la aplicación</w:t>
                      </w:r>
                      <w:r w:rsidR="00D5168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de las competencias conceptuales, procedimentales y cognitivas</w:t>
                      </w:r>
                      <w:r w:rsidR="00D5168C" w:rsidRPr="00D5168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, formando profesionales analíticos, conscientes y competentes, con sólidos fundamentos técnicos y compromiso ético</w:t>
                      </w:r>
                    </w:p>
                    <w:p w14:paraId="5EA595BB" w14:textId="77777777" w:rsidR="00FC7309" w:rsidRPr="00D5168C" w:rsidRDefault="00FC7309" w:rsidP="00101758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05CF97" w14:textId="749DA3E6" w:rsidR="00864A35" w:rsidRPr="00041926" w:rsidRDefault="00864A35" w:rsidP="00101758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CONTACTO</w:t>
                      </w:r>
                    </w:p>
                    <w:p w14:paraId="36F9C659" w14:textId="437CC83C" w:rsidR="000D7D5E" w:rsidRPr="00041926" w:rsidRDefault="000D7D5E" w:rsidP="00317616">
                      <w:pPr>
                        <w:ind w:firstLine="567"/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C7309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florianmorem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iestptrujillo.</w:t>
                      </w:r>
                      <w:r w:rsidR="00FC7309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net</w:t>
                      </w:r>
                      <w:r w:rsidR="00317616" w:rsidRPr="000419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73B0CCA" w14:textId="77777777" w:rsidR="00864A35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EDUCACIÓN</w:t>
                      </w:r>
                    </w:p>
                    <w:p w14:paraId="1F666DAA" w14:textId="3CC83757" w:rsidR="00317616" w:rsidRPr="00041926" w:rsidRDefault="00FC7309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BIÓLOGO MICROBIÓLOGO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3789C2CA" w14:textId="77777777" w:rsidR="00317616" w:rsidRPr="00041926" w:rsidRDefault="00317616" w:rsidP="00317616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3B02836B" w14:textId="0202B4EB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MAESTRIA EN </w:t>
                      </w:r>
                      <w:r w:rsidR="00FC7309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INVE</w:t>
                      </w:r>
                      <w:r w:rsidR="002A067A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ST</w:t>
                      </w:r>
                      <w:r w:rsidR="00FC7309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IGACIÓN Y DOCENCIA UNIVERSITARIA</w:t>
                      </w:r>
                    </w:p>
                    <w:p w14:paraId="5061654F" w14:textId="77777777" w:rsidR="00404DA1" w:rsidRDefault="00317616" w:rsidP="00404DA1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</w:t>
                      </w:r>
                      <w:r w:rsidR="002A067A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Católica de </w:t>
                      </w:r>
                      <w:r w:rsidR="00404DA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Trujillo Benedicto</w:t>
                      </w:r>
                      <w:r w:rsidR="00FC7309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XVI</w:t>
                      </w:r>
                    </w:p>
                    <w:p w14:paraId="6D316A33" w14:textId="53127041" w:rsidR="00404DA1" w:rsidRPr="00404DA1" w:rsidRDefault="00404DA1" w:rsidP="00404DA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04DA1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MIEMBRO DEL COLEGIO DE BIÓLOGOS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N°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4690</w:t>
                      </w:r>
                    </w:p>
                    <w:p w14:paraId="2E3E3ABA" w14:textId="057DE733" w:rsidR="00404DA1" w:rsidRPr="00404DA1" w:rsidRDefault="00404DA1" w:rsidP="00404DA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MIEMBRO DE LA SOCIEDAD PERUANA D EMICROBILOGÍA N°048</w:t>
                      </w:r>
                    </w:p>
                    <w:p w14:paraId="6BE484DA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DIPLOMADOS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/ESPECIALIZACIÓN</w:t>
                      </w:r>
                    </w:p>
                    <w:p w14:paraId="2998E1F1" w14:textId="0932842C" w:rsidR="00346ABC" w:rsidRPr="00404DA1" w:rsidRDefault="00346ABC" w:rsidP="00404DA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 en</w:t>
                      </w:r>
                      <w:r w:rsidR="00404DA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Educación Médica- UCV</w:t>
                      </w:r>
                    </w:p>
                    <w:p w14:paraId="6920A554" w14:textId="52D12AED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Diplomado en </w:t>
                      </w:r>
                      <w:r w:rsidR="00404DA1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Microbiología Clínica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– </w:t>
                      </w:r>
                      <w:r w:rsidR="0058584E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CICES</w:t>
                      </w:r>
                    </w:p>
                    <w:p w14:paraId="24736BFF" w14:textId="7129ECC1" w:rsidR="00346ABC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Diplomado en </w:t>
                      </w:r>
                      <w:r w:rsidR="0058584E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58584E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nvestigación científica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58584E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CICES</w:t>
                      </w:r>
                    </w:p>
                    <w:p w14:paraId="134E3F81" w14:textId="5F58143D" w:rsidR="0058584E" w:rsidRPr="00041926" w:rsidRDefault="0058584E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Educación Técnica Productiva- Terranova</w:t>
                      </w:r>
                    </w:p>
                    <w:p w14:paraId="7B02DF5D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IDIOMAS</w:t>
                      </w:r>
                    </w:p>
                    <w:p w14:paraId="383FE8CC" w14:textId="77C7A305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Inglés</w:t>
                      </w:r>
                      <w:r w:rsidR="0004192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58584E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Intermedio </w:t>
                      </w:r>
                    </w:p>
                    <w:p w14:paraId="06D2B740" w14:textId="38D5DB03" w:rsidR="00864A35" w:rsidRPr="00041926" w:rsidRDefault="0058584E" w:rsidP="00BD707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Italiano</w:t>
                      </w:r>
                      <w:r w:rsidR="0004192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Intermedio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64A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2589C" wp14:editId="11574352">
                <wp:simplePos x="0" y="0"/>
                <wp:positionH relativeFrom="page">
                  <wp:posOffset>1379</wp:posOffset>
                </wp:positionH>
                <wp:positionV relativeFrom="paragraph">
                  <wp:posOffset>1778000</wp:posOffset>
                </wp:positionV>
                <wp:extent cx="4403090" cy="7627620"/>
                <wp:effectExtent l="19050" t="19050" r="1651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762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70DB" w14:textId="77777777" w:rsidR="00BE2C33" w:rsidRDefault="00BE2C33" w:rsidP="00BE2C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 xml:space="preserve">EXPERIENCIA PROFESIONAL </w:t>
                            </w:r>
                          </w:p>
                          <w:p w14:paraId="5CFB1C4E" w14:textId="77777777" w:rsidR="009D7148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IESTP “TRUJILLO” </w:t>
                            </w:r>
                            <w:r w:rsidR="009D7148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–</w:t>
                            </w: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DOCENTE</w:t>
                            </w:r>
                          </w:p>
                          <w:p w14:paraId="5378D25D" w14:textId="4DEFAE96" w:rsidR="009D7148" w:rsidRPr="009D7148" w:rsidRDefault="009D7148" w:rsidP="009D714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D7148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Marzo a diciembre 2022</w:t>
                            </w:r>
                          </w:p>
                          <w:p w14:paraId="5B476044" w14:textId="5B101DFD" w:rsidR="00BE2C33" w:rsidRPr="00BE2C33" w:rsidRDefault="009D7148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IESTP “TRUJILLO” COORDINADORA </w:t>
                            </w:r>
                            <w:r w:rsidR="005C7995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PROGRA</w:t>
                            </w:r>
                          </w:p>
                          <w:p w14:paraId="5E5080DA" w14:textId="43A5ECA6" w:rsidR="00BE2C33" w:rsidRPr="007A200A" w:rsidRDefault="00BE2C33" w:rsidP="007A200A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Marzo 202</w:t>
                            </w:r>
                            <w:r w:rsidR="009D7148"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–actualidad </w:t>
                            </w:r>
                          </w:p>
                          <w:p w14:paraId="39F2A5F5" w14:textId="723D1277" w:rsidR="00BE2C33" w:rsidRDefault="005C7995" w:rsidP="005C79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IESTP “CIRO ALEGRIA BAZAN”</w:t>
                            </w:r>
                            <w:r w:rsidR="007A200A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- DOCENTE </w:t>
                            </w:r>
                          </w:p>
                          <w:p w14:paraId="2CD5775B" w14:textId="3F1DA485" w:rsidR="00041926" w:rsidRPr="007A200A" w:rsidRDefault="007A200A" w:rsidP="007A200A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bril</w:t>
                            </w:r>
                            <w:r w:rsidRPr="007A200A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del</w:t>
                            </w:r>
                            <w:r w:rsidRPr="007A200A">
                              <w:rPr>
                                <w:rFonts w:ascii="Arial Narrow" w:hAnsi="Arial Narrow"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2020 a diciembre del 2021</w:t>
                            </w:r>
                          </w:p>
                          <w:p w14:paraId="2B463462" w14:textId="37291A9C" w:rsidR="007A200A" w:rsidRPr="007A200A" w:rsidRDefault="007A200A" w:rsidP="007A20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LABORATORIO CLÍNICO Y MICROBIOLÓGICO “FLORIAN”</w:t>
                            </w:r>
                          </w:p>
                          <w:p w14:paraId="5B15A86E" w14:textId="0DB8B9BD" w:rsidR="00041926" w:rsidRPr="007A200A" w:rsidRDefault="007A200A" w:rsidP="007A200A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Del 2010 al 2024</w:t>
                            </w:r>
                          </w:p>
                          <w:p w14:paraId="2B433313" w14:textId="72A05BAA" w:rsidR="00041926" w:rsidRPr="007A200A" w:rsidRDefault="007A200A" w:rsidP="007A20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LABORATORIO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DEL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HOSPITAL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DE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BELLAVISTA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–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SAN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MARTIN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- JEFA DEL SERVICIO</w:t>
                            </w:r>
                          </w:p>
                          <w:p w14:paraId="4C0B20B7" w14:textId="56F6480D" w:rsidR="00041926" w:rsidRDefault="007A200A" w:rsidP="00041926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Setiembre a diciembre del 2013</w:t>
                            </w:r>
                          </w:p>
                          <w:p w14:paraId="61F2EAE3" w14:textId="0D0DDEA2" w:rsidR="00041926" w:rsidRDefault="007A200A" w:rsidP="000419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CLÍNICA MADRE DE CRISTO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BON SECOURS- JEFA DEL SERVICIO</w:t>
                            </w:r>
                          </w:p>
                          <w:p w14:paraId="16788525" w14:textId="11CD2FD4" w:rsidR="007A200A" w:rsidRDefault="007A200A" w:rsidP="007A200A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Del 2005 a 2010</w:t>
                            </w:r>
                          </w:p>
                          <w:p w14:paraId="6615F739" w14:textId="77777777" w:rsidR="007A200A" w:rsidRDefault="007A200A" w:rsidP="007A200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SERVICIO RURAL Y URBANO MARGINAL SERUMS </w:t>
                            </w:r>
                          </w:p>
                          <w:p w14:paraId="1E28A9F3" w14:textId="443CA86B" w:rsidR="007A200A" w:rsidRPr="007A200A" w:rsidRDefault="007A200A" w:rsidP="007A200A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10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de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octubre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del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2001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al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30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de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setiembre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del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pacing w:val="3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00A">
                              <w:rPr>
                                <w:rFonts w:ascii="Arial Narrow" w:hAnsi="Arial Narrow" w:cs="Arial"/>
                                <w:color w:val="002060"/>
                                <w:sz w:val="24"/>
                                <w:szCs w:val="24"/>
                              </w:rPr>
                              <w:t>2002</w:t>
                            </w:r>
                          </w:p>
                          <w:p w14:paraId="2AE21396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1637BC" w14:textId="77777777" w:rsidR="00D507AB" w:rsidRPr="00D507AB" w:rsidRDefault="00D507AB" w:rsidP="00D507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CURSOS DE CPACITACIÓN</w:t>
                            </w:r>
                          </w:p>
                          <w:p w14:paraId="756503C1" w14:textId="77777777" w:rsidR="00BE2C33" w:rsidRPr="00D507AB" w:rsidRDefault="00BE2C33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11547041" w14:textId="2AA80E76" w:rsidR="00101758" w:rsidRDefault="00D72790" w:rsidP="00D727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Diagnóstico de enteroparásitos – Metabolismo microbiano Sociedad Peruana de Microbiología </w:t>
                            </w:r>
                          </w:p>
                          <w:p w14:paraId="7EF20059" w14:textId="6ECC8F0D" w:rsidR="00D72790" w:rsidRDefault="00B00696" w:rsidP="00D72790">
                            <w:pPr>
                              <w:spacing w:after="0" w:line="240" w:lineRule="auto"/>
                              <w:ind w:left="360" w:firstLine="348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Fecha: </w:t>
                            </w:r>
                            <w:r w:rsidR="00D72790">
                              <w:rPr>
                                <w:color w:val="002060"/>
                                <w:lang w:val="es-ES"/>
                              </w:rPr>
                              <w:t>23 de febrero del 2025</w:t>
                            </w:r>
                          </w:p>
                          <w:p w14:paraId="23075064" w14:textId="3756A5DE" w:rsidR="00D72790" w:rsidRPr="00D72790" w:rsidRDefault="00D72790" w:rsidP="00D72790">
                            <w:pPr>
                              <w:spacing w:after="0" w:line="240" w:lineRule="auto"/>
                              <w:ind w:left="360" w:firstLine="348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26 de enero del 2025</w:t>
                            </w:r>
                          </w:p>
                          <w:p w14:paraId="6F632D13" w14:textId="76042E86" w:rsidR="00101758" w:rsidRDefault="00B00696" w:rsidP="001017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Dengue </w:t>
                            </w:r>
                            <w:r w:rsidR="004E23BF">
                              <w:rPr>
                                <w:color w:val="002060"/>
                                <w:lang w:val="es-ES"/>
                              </w:rPr>
                              <w:t xml:space="preserve">– actualización en la Viruela del Mono </w:t>
                            </w:r>
                          </w:p>
                          <w:p w14:paraId="4AC52C56" w14:textId="523C94FD" w:rsidR="00101758" w:rsidRDefault="00B00696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Mancomunidad Regional de los Andes</w:t>
                            </w:r>
                          </w:p>
                          <w:p w14:paraId="0942B198" w14:textId="6E3F26E2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B00696">
                              <w:rPr>
                                <w:color w:val="002060"/>
                                <w:lang w:val="es-ES"/>
                              </w:rPr>
                              <w:t xml:space="preserve"> 11 de febrero del 2025</w:t>
                            </w:r>
                          </w:p>
                          <w:p w14:paraId="6FC5394B" w14:textId="0D95E470" w:rsidR="004E23BF" w:rsidRPr="00D507AB" w:rsidRDefault="004E23BF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27 de agosto del 2024 </w:t>
                            </w:r>
                          </w:p>
                          <w:p w14:paraId="5EA3B93B" w14:textId="30C42C79" w:rsidR="00041926" w:rsidRDefault="003E7FF5" w:rsidP="000419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Curso de formación continua de Patología Medica </w:t>
                            </w:r>
                          </w:p>
                          <w:p w14:paraId="4A06024C" w14:textId="1D629BC5" w:rsidR="00041926" w:rsidRDefault="003E7FF5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IESTP Trujillo </w:t>
                            </w:r>
                          </w:p>
                          <w:p w14:paraId="6392ECBB" w14:textId="3E1C8539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3E7FF5">
                              <w:rPr>
                                <w:color w:val="002060"/>
                                <w:lang w:val="es-ES"/>
                              </w:rPr>
                              <w:t xml:space="preserve">: del 30 de setiembre al 8 de octubre del 2024 </w:t>
                            </w:r>
                          </w:p>
                          <w:p w14:paraId="2B129C04" w14:textId="155524A9" w:rsidR="003E7FF5" w:rsidRDefault="003E7FF5" w:rsidP="003E7FF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 w:rsidRPr="003E7FF5">
                              <w:rPr>
                                <w:color w:val="002060"/>
                                <w:lang w:val="es-ES"/>
                              </w:rPr>
                              <w:t xml:space="preserve">Avances y prospectos de la microbiología </w:t>
                            </w:r>
                          </w:p>
                          <w:p w14:paraId="6C249FD8" w14:textId="77777777" w:rsidR="003E7FF5" w:rsidRDefault="003E7FF5" w:rsidP="003E7FF5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Sociedad Peruana de Microbiología</w:t>
                            </w:r>
                          </w:p>
                          <w:p w14:paraId="036E6130" w14:textId="6DDC0606" w:rsidR="003E7FF5" w:rsidRDefault="003E7FF5" w:rsidP="003E7FF5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Fecha: del 23 al 27 de setiembre del 2024  </w:t>
                            </w:r>
                          </w:p>
                          <w:p w14:paraId="43E1FC31" w14:textId="77D24DF4" w:rsidR="004E23BF" w:rsidRDefault="004E23BF" w:rsidP="004E23B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 w:rsidRPr="004E23BF">
                              <w:rPr>
                                <w:color w:val="002060"/>
                                <w:lang w:val="es-ES"/>
                              </w:rPr>
                              <w:t>Red Nacional de Laboratorio de salud Pública</w:t>
                            </w:r>
                          </w:p>
                          <w:p w14:paraId="0284A1BE" w14:textId="5A653C18" w:rsidR="000C619F" w:rsidRDefault="000C619F" w:rsidP="000C619F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MINSA</w:t>
                            </w:r>
                          </w:p>
                          <w:p w14:paraId="5C933CD3" w14:textId="125CDA75" w:rsidR="000C619F" w:rsidRPr="004E23BF" w:rsidRDefault="000C619F" w:rsidP="000C619F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Fecha: 5 de julio 2024 </w:t>
                            </w:r>
                          </w:p>
                          <w:p w14:paraId="1690BAF2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589C" id="Rectángulo 10" o:spid="_x0000_s1029" style="position:absolute;margin-left:.1pt;margin-top:140pt;width:346.7pt;height:60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" fillcolor="white [3212]" strokecolor="#9e0000" strokeweight="3pt">
                <v:textbox>
                  <w:txbxContent>
                    <w:p w14:paraId="358570DB" w14:textId="77777777" w:rsidR="00BE2C33" w:rsidRDefault="00BE2C33" w:rsidP="00BE2C33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 xml:space="preserve">EXPERIENCIA PROFESIONAL </w:t>
                      </w:r>
                    </w:p>
                    <w:p w14:paraId="5CFB1C4E" w14:textId="77777777" w:rsidR="009D7148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IESTP “TRUJILLO” </w:t>
                      </w:r>
                      <w:r w:rsidR="009D7148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–</w:t>
                      </w: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DOCENTE</w:t>
                      </w:r>
                    </w:p>
                    <w:p w14:paraId="5378D25D" w14:textId="4DEFAE96" w:rsidR="009D7148" w:rsidRPr="009D7148" w:rsidRDefault="009D7148" w:rsidP="009D714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9D7148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Marzo a diciembre 2022</w:t>
                      </w:r>
                    </w:p>
                    <w:p w14:paraId="5B476044" w14:textId="5B101DFD" w:rsidR="00BE2C33" w:rsidRPr="00BE2C33" w:rsidRDefault="009D7148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IESTP “TRUJILLO” COORDINADORA </w:t>
                      </w:r>
                      <w:r w:rsidR="005C7995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PROGRA</w:t>
                      </w:r>
                    </w:p>
                    <w:p w14:paraId="5E5080DA" w14:textId="43A5ECA6" w:rsidR="00BE2C33" w:rsidRPr="007A200A" w:rsidRDefault="00BE2C33" w:rsidP="007A200A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Marzo 202</w:t>
                      </w:r>
                      <w:r w:rsidR="009D7148"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3</w:t>
                      </w: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–actualidad </w:t>
                      </w:r>
                    </w:p>
                    <w:p w14:paraId="39F2A5F5" w14:textId="723D1277" w:rsidR="00BE2C33" w:rsidRDefault="005C7995" w:rsidP="005C79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IESTP “CIRO ALEGRIA BAZAN”</w:t>
                      </w:r>
                      <w:r w:rsidR="007A200A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- DOCENTE </w:t>
                      </w:r>
                    </w:p>
                    <w:p w14:paraId="2CD5775B" w14:textId="3F1DA485" w:rsidR="00041926" w:rsidRPr="007A200A" w:rsidRDefault="007A200A" w:rsidP="007A200A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A</w:t>
                      </w:r>
                      <w:r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bril</w:t>
                      </w:r>
                      <w:r w:rsidRPr="007A200A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del</w:t>
                      </w:r>
                      <w:r w:rsidRPr="007A200A">
                        <w:rPr>
                          <w:rFonts w:ascii="Arial Narrow" w:hAnsi="Arial Narrow"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2020 a diciembre del 2021</w:t>
                      </w:r>
                    </w:p>
                    <w:p w14:paraId="2B463462" w14:textId="37291A9C" w:rsidR="007A200A" w:rsidRPr="007A200A" w:rsidRDefault="007A200A" w:rsidP="007A20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LABORATORIO CLÍNICO Y MICROBIOLÓGICO “FLORIAN”</w:t>
                      </w:r>
                    </w:p>
                    <w:p w14:paraId="5B15A86E" w14:textId="0DB8B9BD" w:rsidR="00041926" w:rsidRPr="007A200A" w:rsidRDefault="007A200A" w:rsidP="007A200A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Del 2010 al 2024</w:t>
                      </w:r>
                    </w:p>
                    <w:p w14:paraId="2B433313" w14:textId="72A05BAA" w:rsidR="00041926" w:rsidRPr="007A200A" w:rsidRDefault="007A200A" w:rsidP="007A20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LABORATORIO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DEL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HOSPITAL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DE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BELLAVISTA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–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SAN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MARTIN</w:t>
                      </w:r>
                      <w: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- JEFA DEL SERVICIO</w:t>
                      </w:r>
                    </w:p>
                    <w:p w14:paraId="4C0B20B7" w14:textId="56F6480D" w:rsidR="00041926" w:rsidRDefault="007A200A" w:rsidP="00041926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Setiembre a diciembre del 2013</w:t>
                      </w:r>
                    </w:p>
                    <w:p w14:paraId="61F2EAE3" w14:textId="0D0DDEA2" w:rsidR="00041926" w:rsidRDefault="007A200A" w:rsidP="000419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CLÍNICA MADRE DE CRISTO 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BON SECOURS- JEFA DEL SERVICIO</w:t>
                      </w:r>
                    </w:p>
                    <w:p w14:paraId="16788525" w14:textId="11CD2FD4" w:rsidR="007A200A" w:rsidRDefault="007A200A" w:rsidP="007A200A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Del 2005 a 2010</w:t>
                      </w:r>
                    </w:p>
                    <w:p w14:paraId="6615F739" w14:textId="77777777" w:rsidR="007A200A" w:rsidRDefault="007A200A" w:rsidP="007A200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SERVICIO RURAL Y URBANO MARGINAL SERUMS </w:t>
                      </w:r>
                    </w:p>
                    <w:p w14:paraId="1E28A9F3" w14:textId="443CA86B" w:rsidR="007A200A" w:rsidRPr="007A200A" w:rsidRDefault="007A200A" w:rsidP="007A200A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7A200A">
                        <w:rPr>
                          <w:rFonts w:ascii="Arial Narrow" w:hAnsi="Arial Narrow" w:cs="Arial"/>
                          <w:color w:val="002060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10"/>
                          <w:sz w:val="24"/>
                          <w:szCs w:val="24"/>
                        </w:rPr>
                        <w:t xml:space="preserve">1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de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octubre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del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2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2001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1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al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2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30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1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de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setiembre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del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pacing w:val="32"/>
                          <w:sz w:val="24"/>
                          <w:szCs w:val="24"/>
                        </w:rPr>
                        <w:t xml:space="preserve"> </w:t>
                      </w:r>
                      <w:r w:rsidRPr="007A200A">
                        <w:rPr>
                          <w:rFonts w:ascii="Arial Narrow" w:hAnsi="Arial Narrow" w:cs="Arial"/>
                          <w:color w:val="002060"/>
                          <w:sz w:val="24"/>
                          <w:szCs w:val="24"/>
                        </w:rPr>
                        <w:t>2002</w:t>
                      </w:r>
                    </w:p>
                    <w:p w14:paraId="2AE21396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3E1637BC" w14:textId="77777777" w:rsidR="00D507AB" w:rsidRPr="00D507AB" w:rsidRDefault="00D507AB" w:rsidP="00D507AB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CURSOS DE CPACITACIÓN</w:t>
                      </w:r>
                    </w:p>
                    <w:p w14:paraId="756503C1" w14:textId="77777777" w:rsidR="00BE2C33" w:rsidRPr="00D507AB" w:rsidRDefault="00BE2C33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11547041" w14:textId="2AA80E76" w:rsidR="00101758" w:rsidRDefault="00D72790" w:rsidP="00D727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Diagnóstico de enteroparásitos – Metabolismo microbiano Sociedad Peruana de Microbiología </w:t>
                      </w:r>
                    </w:p>
                    <w:p w14:paraId="7EF20059" w14:textId="6ECC8F0D" w:rsidR="00D72790" w:rsidRDefault="00B00696" w:rsidP="00D72790">
                      <w:pPr>
                        <w:spacing w:after="0" w:line="240" w:lineRule="auto"/>
                        <w:ind w:left="360" w:firstLine="348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Fecha: </w:t>
                      </w:r>
                      <w:r w:rsidR="00D72790">
                        <w:rPr>
                          <w:color w:val="002060"/>
                          <w:lang w:val="es-ES"/>
                        </w:rPr>
                        <w:t>23 de febrero del 2025</w:t>
                      </w:r>
                    </w:p>
                    <w:p w14:paraId="23075064" w14:textId="3756A5DE" w:rsidR="00D72790" w:rsidRPr="00D72790" w:rsidRDefault="00D72790" w:rsidP="00D72790">
                      <w:pPr>
                        <w:spacing w:after="0" w:line="240" w:lineRule="auto"/>
                        <w:ind w:left="360" w:firstLine="348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26 de enero del 2025</w:t>
                      </w:r>
                    </w:p>
                    <w:p w14:paraId="6F632D13" w14:textId="76042E86" w:rsidR="00101758" w:rsidRDefault="00B00696" w:rsidP="001017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Dengue </w:t>
                      </w:r>
                      <w:r w:rsidR="004E23BF">
                        <w:rPr>
                          <w:color w:val="002060"/>
                          <w:lang w:val="es-ES"/>
                        </w:rPr>
                        <w:t xml:space="preserve">– actualización en la Viruela del Mono </w:t>
                      </w:r>
                    </w:p>
                    <w:p w14:paraId="4AC52C56" w14:textId="523C94FD" w:rsidR="00101758" w:rsidRDefault="00B00696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Mancomunidad Regional de los Andes</w:t>
                      </w:r>
                    </w:p>
                    <w:p w14:paraId="0942B198" w14:textId="6E3F26E2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B00696">
                        <w:rPr>
                          <w:color w:val="002060"/>
                          <w:lang w:val="es-ES"/>
                        </w:rPr>
                        <w:t xml:space="preserve"> 11 de febrero del 2025</w:t>
                      </w:r>
                    </w:p>
                    <w:p w14:paraId="6FC5394B" w14:textId="0D95E470" w:rsidR="004E23BF" w:rsidRPr="00D507AB" w:rsidRDefault="004E23BF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27 de agosto del 2024 </w:t>
                      </w:r>
                    </w:p>
                    <w:p w14:paraId="5EA3B93B" w14:textId="30C42C79" w:rsidR="00041926" w:rsidRDefault="003E7FF5" w:rsidP="000419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Curso de formación continua de Patología Medica </w:t>
                      </w:r>
                    </w:p>
                    <w:p w14:paraId="4A06024C" w14:textId="1D629BC5" w:rsidR="00041926" w:rsidRDefault="003E7FF5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IESTP Trujillo </w:t>
                      </w:r>
                    </w:p>
                    <w:p w14:paraId="6392ECBB" w14:textId="3E1C8539" w:rsidR="00041926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3E7FF5">
                        <w:rPr>
                          <w:color w:val="002060"/>
                          <w:lang w:val="es-ES"/>
                        </w:rPr>
                        <w:t xml:space="preserve">: del 30 de setiembre al 8 de octubre del 2024 </w:t>
                      </w:r>
                    </w:p>
                    <w:p w14:paraId="2B129C04" w14:textId="155524A9" w:rsidR="003E7FF5" w:rsidRDefault="003E7FF5" w:rsidP="003E7FF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 w:rsidRPr="003E7FF5">
                        <w:rPr>
                          <w:color w:val="002060"/>
                          <w:lang w:val="es-ES"/>
                        </w:rPr>
                        <w:t xml:space="preserve">Avances y prospectos de la microbiología </w:t>
                      </w:r>
                    </w:p>
                    <w:p w14:paraId="6C249FD8" w14:textId="77777777" w:rsidR="003E7FF5" w:rsidRDefault="003E7FF5" w:rsidP="003E7FF5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Sociedad Peruana de Microbiología</w:t>
                      </w:r>
                    </w:p>
                    <w:p w14:paraId="036E6130" w14:textId="6DDC0606" w:rsidR="003E7FF5" w:rsidRDefault="003E7FF5" w:rsidP="003E7FF5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Fecha: del 23 al 27 de setiembre del 2024  </w:t>
                      </w:r>
                    </w:p>
                    <w:p w14:paraId="43E1FC31" w14:textId="77D24DF4" w:rsidR="004E23BF" w:rsidRDefault="004E23BF" w:rsidP="004E23B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 w:rsidRPr="004E23BF">
                        <w:rPr>
                          <w:color w:val="002060"/>
                          <w:lang w:val="es-ES"/>
                        </w:rPr>
                        <w:t>Red Nacional de Laboratorio de salud Pública</w:t>
                      </w:r>
                    </w:p>
                    <w:p w14:paraId="0284A1BE" w14:textId="5A653C18" w:rsidR="000C619F" w:rsidRDefault="000C619F" w:rsidP="000C619F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MINSA</w:t>
                      </w:r>
                    </w:p>
                    <w:p w14:paraId="5C933CD3" w14:textId="125CDA75" w:rsidR="000C619F" w:rsidRPr="004E23BF" w:rsidRDefault="000C619F" w:rsidP="000C619F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Fecha: 5 de julio 2024 </w:t>
                      </w:r>
                    </w:p>
                    <w:p w14:paraId="1690BAF2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9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106"/>
    <w:multiLevelType w:val="hybridMultilevel"/>
    <w:tmpl w:val="30383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0523"/>
    <w:multiLevelType w:val="hybridMultilevel"/>
    <w:tmpl w:val="78ACD8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3DD0"/>
    <w:multiLevelType w:val="hybridMultilevel"/>
    <w:tmpl w:val="CB423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52D4"/>
    <w:multiLevelType w:val="hybridMultilevel"/>
    <w:tmpl w:val="C87276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B04B8"/>
    <w:multiLevelType w:val="hybridMultilevel"/>
    <w:tmpl w:val="64487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C003C"/>
    <w:multiLevelType w:val="hybridMultilevel"/>
    <w:tmpl w:val="393E60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11A0"/>
    <w:multiLevelType w:val="hybridMultilevel"/>
    <w:tmpl w:val="90D0DD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33B55"/>
    <w:multiLevelType w:val="hybridMultilevel"/>
    <w:tmpl w:val="F03E2BE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964672E"/>
    <w:multiLevelType w:val="hybridMultilevel"/>
    <w:tmpl w:val="2084DC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7105">
    <w:abstractNumId w:val="8"/>
  </w:num>
  <w:num w:numId="2" w16cid:durableId="611474090">
    <w:abstractNumId w:val="5"/>
  </w:num>
  <w:num w:numId="3" w16cid:durableId="1973821466">
    <w:abstractNumId w:val="6"/>
  </w:num>
  <w:num w:numId="4" w16cid:durableId="1757900326">
    <w:abstractNumId w:val="3"/>
  </w:num>
  <w:num w:numId="5" w16cid:durableId="1395620529">
    <w:abstractNumId w:val="0"/>
  </w:num>
  <w:num w:numId="6" w16cid:durableId="1300839310">
    <w:abstractNumId w:val="7"/>
  </w:num>
  <w:num w:numId="7" w16cid:durableId="2004315035">
    <w:abstractNumId w:val="4"/>
  </w:num>
  <w:num w:numId="8" w16cid:durableId="1378965163">
    <w:abstractNumId w:val="1"/>
  </w:num>
  <w:num w:numId="9" w16cid:durableId="60457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65"/>
    <w:rsid w:val="00041926"/>
    <w:rsid w:val="000C619F"/>
    <w:rsid w:val="000D7D5E"/>
    <w:rsid w:val="00101758"/>
    <w:rsid w:val="002A067A"/>
    <w:rsid w:val="002D5AD1"/>
    <w:rsid w:val="00317616"/>
    <w:rsid w:val="00346ABC"/>
    <w:rsid w:val="003E7FF5"/>
    <w:rsid w:val="00404DA1"/>
    <w:rsid w:val="004256BF"/>
    <w:rsid w:val="00464574"/>
    <w:rsid w:val="004E23BF"/>
    <w:rsid w:val="00575B83"/>
    <w:rsid w:val="0058584E"/>
    <w:rsid w:val="005C7995"/>
    <w:rsid w:val="00602495"/>
    <w:rsid w:val="007A200A"/>
    <w:rsid w:val="00864A35"/>
    <w:rsid w:val="009952B7"/>
    <w:rsid w:val="009A0A01"/>
    <w:rsid w:val="009D411A"/>
    <w:rsid w:val="009D7148"/>
    <w:rsid w:val="00B00696"/>
    <w:rsid w:val="00B207C9"/>
    <w:rsid w:val="00B25B03"/>
    <w:rsid w:val="00B6029D"/>
    <w:rsid w:val="00B908B5"/>
    <w:rsid w:val="00BE2C33"/>
    <w:rsid w:val="00C46965"/>
    <w:rsid w:val="00C80C50"/>
    <w:rsid w:val="00D507AB"/>
    <w:rsid w:val="00D5168C"/>
    <w:rsid w:val="00D72790"/>
    <w:rsid w:val="00FA71D5"/>
    <w:rsid w:val="00F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1ED9"/>
  <w15:chartTrackingRefBased/>
  <w15:docId w15:val="{421BFE14-05C7-42DD-AD0E-3E3802C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E2C3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C7309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Elvisan</dc:creator>
  <cp:keywords/>
  <dc:description/>
  <cp:lastModifiedBy>LABORATORIO-CLINICO</cp:lastModifiedBy>
  <cp:revision>26</cp:revision>
  <dcterms:created xsi:type="dcterms:W3CDTF">2025-05-22T18:52:00Z</dcterms:created>
  <dcterms:modified xsi:type="dcterms:W3CDTF">2025-05-27T15:08:00Z</dcterms:modified>
</cp:coreProperties>
</file>