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 001203 Computer Programming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Mid-Term Exam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of Engineering, Khon Kaen University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 2563 Semester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 February 2021, 13:00 – 16:00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There are 9 problems each worth 60 points.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Full scores require every problem solved.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This is a closed book exam.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* No other reading materials are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communication is allowed only for </w:t>
        <w:br w:type="textWrapping"/>
        <w:t xml:space="preserve">(a) submission of the answers to the designated system and </w:t>
        <w:br w:type="textWrapping"/>
        <w:t xml:space="preserve">(b) consulting reference, i.e.,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www.cppreference.com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highlight w:val="white"/>
          <w:rtl w:val="0"/>
        </w:rPr>
        <w:t xml:space="preserve"> and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www.cplusplus.com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  <w:br w:type="textWrapping"/>
        <w:t xml:space="preserve">* Personal communication, social media, file sharing (in other systems), or internet searching is NOT allowed.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each file as follows: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Name your submission program by the corresponding problem: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highlight w:val="white"/>
          <w:rtl w:val="0"/>
        </w:rPr>
        <w:t xml:space="preserve">Px.cpp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highlight w:val="white"/>
          <w:rtl w:val="0"/>
        </w:rPr>
        <w:t xml:space="preserve">For example, P1.cpp for problem 1. P2.cpp for problem 2,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all submission files to a single tar file.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 proper compression utility (with a proper setting)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highlight w:val="white"/>
          <w:rtl w:val="0"/>
        </w:rPr>
        <w:t xml:space="preserve">Submit the program through the designated 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32"/>
          <w:szCs w:val="32"/>
          <w:highlight w:val="white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designated system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autolab.en.kku.ac.th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Policy: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student can submit as many as please. However, version(s) beyond version 5 will be penalized 5% 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excessive version.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will allow submission until 16:15, but a late submission after 16:00 will be penalized 10%.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d21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32"/>
          <w:szCs w:val="32"/>
          <w:highlight w:val="white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Output.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print out “TRUST” on the screen. The program takes no input.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TRUST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Input.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take 2 inputs from a user: name and age. Then display the information as follows: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example, when a user puts in Namtarn and 25 respectively.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Name: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Namtarn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Age: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25 years ago, Namtarn was born.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bold font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indicates input. Fonts are used only to emphasize a user input. The program is not expected to produce any of these font effects.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Hint: declare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string myString;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 get a string variable to store text data.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Expression.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that gets 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integers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stores into x and y respectively. Then find a real number value of z = 3x / 4y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example: when inputting 6 and 8 respectively via keyboard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Enter 2 integers: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6 8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z = 0.5625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Flow rate. </w:t>
        <w:br w:type="textWrapping"/>
        <w:t xml:space="preserve">Write a program to calculate a flow rate (liter/second) from a volume of liquid flowing through a pipe and being accumulated for one minute. The program asks a user for a volume of liquid (in liter) accumulated for one minute.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the program interact exactly like what shown in the example. Volume is an input, which has to be obtained from a user.</w:t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Hint: flow rate = volume/time and 1 minute = 60 seconds.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example: when inputting the volume as 2.4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Volume: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Flow: 0.04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Child height.</w:t>
        <w:br w:type="textWrapping"/>
        <w:t xml:space="preserve">Write a program to take the height of a child in cm. Then determine whether a child can play a ride. If the child is at least 120 cm high, the child can play. If not, the child cannot play.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 1, when a user puts in 150.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Height: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Can play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 2, when a user puts in 110.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Height: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Cannot play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Monopole.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calculate a length of a monopole antenna (L), given a target radio wave frequency (f). The program asks a user for a radio wave frequency (in Hz) and calculates a length (in meter) of a quarter-wave monopole, according to:</w:t>
      </w:r>
    </w:p>
    <w:p w:rsidR="00000000" w:rsidDel="00000000" w:rsidP="00000000" w:rsidRDefault="00000000" w:rsidRPr="00000000" w14:paraId="00000058">
      <w:pPr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= 𝜆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L is a length (in meter) of a monopole antenna and 𝜆 is a wavelength (in meter).</w:t>
      </w:r>
    </w:p>
    <w:p w:rsidR="00000000" w:rsidDel="00000000" w:rsidP="00000000" w:rsidRDefault="00000000" w:rsidRPr="00000000" w14:paraId="0000005A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 that c = f ∙ 𝜆 where f is a frequency (in Hz); 𝜆 is a wavelength (in meter); and c is a light speed, using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3×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meter/second for c.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the program interact exactly like what shown in the example. Frequency (f) is an input, which has to be obtained from a user.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example: when inputting the frequency as 2400000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Frequency: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rtl w:val="0"/>
              </w:rPr>
              <w:t xml:space="preserve">2400000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Length: 31.25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Body temperature.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determine the fever level and output a message according to the following table, when a user inputs a body temperature.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095.999999999999" w:type="dxa"/>
        <w:jc w:val="left"/>
        <w:tblInd w:w="1695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2977"/>
        <w:tblGridChange w:id="0">
          <w:tblGrid>
            <w:gridCol w:w="3119"/>
            <w:gridCol w:w="2977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Temperature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35.0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Hypo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35.0 - 37.5 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37.6 - 40.0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Fever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40.0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Doctor!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 1, when a user puts in 36.8.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Tmp: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36.8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Normal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 2, when a user puts in 32.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Tmp: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Hypo</w:t>
            </w:r>
          </w:p>
        </w:tc>
      </w:tr>
    </w:tbl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 3, when a user puts in 50.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Tmp: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Doctor!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provided examples do not include all cases.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Exam score.</w:t>
        <w:br w:type="textWrapping"/>
        <w:t xml:space="preserve">Write a program to calculate your exam score, according to the same policy as this exam as follows.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student submits 5 versions or less, the student will not be penalized.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version exceeding 5 versions will be penalized 5%.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example,</w:t>
      </w:r>
    </w:p>
    <w:p w:rsidR="00000000" w:rsidDel="00000000" w:rsidP="00000000" w:rsidRDefault="00000000" w:rsidRPr="00000000" w14:paraId="00000089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student submits 4 versions, there is no penalty. </w:t>
      </w:r>
    </w:p>
    <w:p w:rsidR="00000000" w:rsidDel="00000000" w:rsidP="00000000" w:rsidRDefault="00000000" w:rsidRPr="00000000" w14:paraId="0000008A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student submits 5 versions, there is no penalty. </w:t>
      </w:r>
    </w:p>
    <w:p w:rsidR="00000000" w:rsidDel="00000000" w:rsidP="00000000" w:rsidRDefault="00000000" w:rsidRPr="00000000" w14:paraId="0000008B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student submits 6 versions, there is 5% off penalty. If the total Autolab score is 200, the actual score will be 200 - 5% = 190 points.</w:t>
      </w:r>
    </w:p>
    <w:p w:rsidR="00000000" w:rsidDel="00000000" w:rsidP="00000000" w:rsidRDefault="00000000" w:rsidRPr="00000000" w14:paraId="0000008C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student submits 7 versions, there is 10% off penalty. If the total Autolab score is 200, the actual score will be 200 – 10% = 180 points.</w:t>
      </w:r>
    </w:p>
    <w:p w:rsidR="00000000" w:rsidDel="00000000" w:rsidP="00000000" w:rsidRDefault="00000000" w:rsidRPr="00000000" w14:paraId="0000008D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student submits 8 versions, there is 15% off penalty. If the total Autolab score is 200, the actual score will be 200 – 15% = 170 points.</w:t>
      </w:r>
    </w:p>
    <w:p w:rsidR="00000000" w:rsidDel="00000000" w:rsidP="00000000" w:rsidRDefault="00000000" w:rsidRPr="00000000" w14:paraId="0000008E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so on.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 a raw score and a number of versions as inputs from a user.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 1, when a user puts in 200 and 4 respectively.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Raw score: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Version: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Actual score: 200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 2, when a user puts in 540 and 8 respectively.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Raw score: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540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Version: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Actual score: 459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 3, when a user puts in 600 and 10 respectively.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Raw score: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Version: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Actual score: 450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provided examples do not include all cases.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Freight cost. 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calculate a freight cost. The cost is charged 12 baht/km for a full truckload or 0.02 baht/km per kg for a less-than-truckload freight. See the flowchart below (Figure 1) for clarification.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10025" cy="658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1. Freight-cost flowchart. Variables are shown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 font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 asks a user if he/she wants to take a full truckload (1) or a less-than-truckload (0). If the user takes a less-than-truckload, ask for a weight of the package. Either case the program asks for a distance, then computes a freight cost and reports. 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the program interact exactly like what shown in the examples. Option, weight, and distance are input, which have to be obtained from a user.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!Caution!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flowchart shows variables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cost_per_km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It is recommended to declare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an integer and other variables as floating-point numbers.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example: when choosing a full truckload with distance of 440 km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(1-full, 0-less):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Distance: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rtl w:val="0"/>
              </w:rPr>
              <w:t xml:space="preserve">440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Cost: 5280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choosing 1 (in the first line) represents choosing a full truckload.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example: when choosing a less-than truckload with weight of 50 kg and distance of 440 km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(1-full, 0-less):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Weight: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Distance: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rtl w:val="0"/>
              </w:rPr>
              <w:t xml:space="preserve">440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Cost: 440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choosing 0 (in the first line) represents choosing a less-than truckload.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example: when choosing a less-than truckload with weight of 100 kg and distance of 110 km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/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(1-full, 0-less):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Weight: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Distance: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Cost: 220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99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  <w:font w:name="Angsana New"/>
  <w:font w:name="Cambr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right"/>
      <w:rPr/>
    </w:pPr>
    <w:r w:rsidDel="00000000" w:rsidR="00000000" w:rsidRPr="00000000">
      <w:rPr>
        <w:rFonts w:ascii="Angsana New" w:cs="Angsana New" w:eastAsia="Angsana New" w:hAnsi="Angsana New"/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ngsana New" w:cs="Angsana New" w:eastAsia="Angsana New" w:hAnsi="Angsana New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Sarabun" w:cs="Sarabun" w:eastAsia="Sarabun" w:hAnsi="Sarabun"/>
        <w:sz w:val="28"/>
        <w:szCs w:val="28"/>
        <w:rtl w:val="0"/>
      </w:rPr>
      <w:t xml:space="preserve">Name</w:t>
    </w:r>
    <w:r w:rsidDel="00000000" w:rsidR="00000000" w:rsidRPr="00000000">
      <w:rPr>
        <w:rFonts w:ascii="Angsana New" w:cs="Angsana New" w:eastAsia="Angsana New" w:hAnsi="Angsana New"/>
        <w:sz w:val="28"/>
        <w:szCs w:val="28"/>
        <w:rtl w:val="0"/>
      </w:rPr>
      <w:t xml:space="preserve"> </w:t>
    </w:r>
    <w:r w:rsidDel="00000000" w:rsidR="00000000" w:rsidRPr="00000000">
      <w:rPr>
        <w:rFonts w:ascii="Sarabun" w:cs="Sarabun" w:eastAsia="Sarabun" w:hAnsi="Sarabun"/>
        <w:sz w:val="28"/>
        <w:szCs w:val="28"/>
        <w:rtl w:val="0"/>
      </w:rPr>
      <w:t xml:space="preserve">_____________________________ Student id</w:t>
    </w:r>
    <w:r w:rsidDel="00000000" w:rsidR="00000000" w:rsidRPr="00000000">
      <w:rPr>
        <w:rFonts w:ascii="Angsana New" w:cs="Angsana New" w:eastAsia="Angsana New" w:hAnsi="Angsana New"/>
        <w:sz w:val="28"/>
        <w:szCs w:val="28"/>
        <w:rtl w:val="0"/>
      </w:rPr>
      <w:t xml:space="preserve"> </w:t>
    </w:r>
    <w:r w:rsidDel="00000000" w:rsidR="00000000" w:rsidRPr="00000000">
      <w:rPr>
        <w:rFonts w:ascii="Sarabun" w:cs="Sarabun" w:eastAsia="Sarabun" w:hAnsi="Sarabun"/>
        <w:sz w:val="28"/>
        <w:szCs w:val="28"/>
        <w:rtl w:val="0"/>
      </w:rPr>
      <w:t xml:space="preserve">_________________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cppreference.com" TargetMode="External"/><Relationship Id="rId7" Type="http://schemas.openxmlformats.org/officeDocument/2006/relationships/hyperlink" Target="http://www.cplusplus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