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Структура проекта:</w:t>
      </w:r>
    </w:p>
    <w:p>
      <w:pPr>
        <w:pStyle w:val="Compact"/>
        <w:numPr>
          <w:ilvl w:val="0"/>
          <w:numId w:val="1001"/>
        </w:numPr>
      </w:pPr>
      <w:r>
        <w:t xml:space="preserve">HTML — разметка плеера и кнопок управления.</w:t>
      </w:r>
    </w:p>
    <w:p>
      <w:pPr>
        <w:pStyle w:val="Compact"/>
        <w:numPr>
          <w:ilvl w:val="0"/>
          <w:numId w:val="1001"/>
        </w:numPr>
      </w:pPr>
      <w:r>
        <w:t xml:space="preserve">CSS — оформление интерфейса.</w:t>
      </w:r>
    </w:p>
    <w:p>
      <w:pPr>
        <w:pStyle w:val="Compact"/>
        <w:numPr>
          <w:ilvl w:val="0"/>
          <w:numId w:val="1001"/>
        </w:numPr>
      </w:pPr>
      <w:r>
        <w:t xml:space="preserve">JavaScript — логика воспроизведения, паузы и остановки трека.</w:t>
      </w:r>
    </w:p>
    <w:p>
      <w:pPr>
        <w:pStyle w:val="Compact"/>
        <w:numPr>
          <w:ilvl w:val="0"/>
          <w:numId w:val="1001"/>
        </w:numPr>
      </w:pPr>
      <w:r>
        <w:t xml:space="preserve">Весь код находится в одном файле и готов для сохранения как player.html.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Музыкальный плеер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Общие настройки страницы */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#f4f6f9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Контейнер плеера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.player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Заголовок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Статус плеера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Кнопки */</w:t>
      </w:r>
      <w:r>
        <w:br/>
      </w:r>
      <w:r>
        <w:rPr>
          <w:rStyle w:val="NormalTok"/>
        </w:rPr>
        <w:t xml:space="preserve">    button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.pause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#f44336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Название трека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Демонстрационный трек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Аудиофайл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"audioPlayer"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Можно заменить на свой mp3-файл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"music.mp3"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Ваш браузер не поддерживает аудио.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Кнопки управления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"playAudio()"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Воспроизвести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"pause"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"pauseAudio()"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Пауза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"stopAudio()"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Остановить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Текущий статус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Статус: остановлен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Получаем доступ к аудиоэлементу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"audioPlayer"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Получаем блок статуса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Воспроизведение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playAudio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"Статус: воспроизведение"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Пауза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pauseAudio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"Статус: пауза"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Остановка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stopAudio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"Статус: остановлен"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2026-06-09T23:57:02Z</dcterms:created>
  <dcterms:modified xsi:type="dcterms:W3CDTF">2026-06-09T23:57:02Z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