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7723572"/>
        <w:docPartObj>
          <w:docPartGallery w:val="Cover Pages"/>
          <w:docPartUnique/>
        </w:docPartObj>
      </w:sdtPr>
      <w:sdtEndPr>
        <w:rPr>
          <w:rFonts w:ascii="Cambria Math" w:hAnsi="Cambria Math"/>
          <w:i/>
        </w:rPr>
      </w:sdtEndPr>
      <w:sdtContent>
        <w:p w14:paraId="56B3A964" w14:textId="77777777" w:rsidR="00EA3AF9" w:rsidRDefault="00EA3A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A47508" wp14:editId="172A859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7-1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08FC0E" w14:textId="7AA90E84" w:rsidR="007E52EB" w:rsidRDefault="007E52E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37A2E49" w14:textId="313C9676" w:rsidR="007E52EB" w:rsidRPr="00EA3AF9" w:rsidRDefault="007E52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EA3AF9">
                                        <w:rPr>
                                          <w:color w:val="000000" w:themeColor="text1"/>
                                          <w:lang w:val="el-GR"/>
                                        </w:rPr>
                                        <w:t>Τογκουσίδης Αναστάσιος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14E47B8" w14:textId="470D2A4F" w:rsidR="007E52EB" w:rsidRPr="00EA3AF9" w:rsidRDefault="007E52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EA3AF9">
                                        <w:rPr>
                                          <w:color w:val="000000" w:themeColor="text1"/>
                                          <w:lang w:val="el-GR"/>
                                        </w:rPr>
                                        <w:t>ΑΕΜ: 8920</w:t>
                                      </w:r>
                                    </w:p>
                                  </w:sdtContent>
                                </w:sdt>
                                <w:p w14:paraId="3321FCDD" w14:textId="2F11E388" w:rsidR="007E52EB" w:rsidRPr="00EA3AF9" w:rsidRDefault="007E52EB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l-GR"/>
                                    </w:rPr>
                                    <w:t>20</w:t>
                                  </w:r>
                                  <w:r w:rsidRPr="00EA3AF9">
                                    <w:rPr>
                                      <w:color w:val="000000" w:themeColor="text1"/>
                                      <w:lang w:val="el-GR"/>
                                    </w:rPr>
                                    <w:t>/7</w:t>
                                  </w:r>
                                  <w:r w:rsidRPr="00EA3AF9">
                                    <w:rPr>
                                      <w:color w:val="000000" w:themeColor="text1"/>
                                    </w:rPr>
                                    <w:t>/2019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3A47508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7-1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08FC0E" w14:textId="7AA90E84" w:rsidR="007E52EB" w:rsidRDefault="007E52E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37A2E49" w14:textId="313C9676" w:rsidR="007E52EB" w:rsidRPr="00EA3AF9" w:rsidRDefault="007E52E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EA3AF9">
                                  <w:rPr>
                                    <w:color w:val="000000" w:themeColor="text1"/>
                                    <w:lang w:val="el-GR"/>
                                  </w:rPr>
                                  <w:t>Τογκουσίδης Αναστάσιος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14E47B8" w14:textId="470D2A4F" w:rsidR="007E52EB" w:rsidRPr="00EA3AF9" w:rsidRDefault="007E52E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EA3AF9">
                                  <w:rPr>
                                    <w:color w:val="000000" w:themeColor="text1"/>
                                    <w:lang w:val="el-GR"/>
                                  </w:rPr>
                                  <w:t>ΑΕΜ: 8920</w:t>
                                </w:r>
                              </w:p>
                            </w:sdtContent>
                          </w:sdt>
                          <w:p w14:paraId="3321FCDD" w14:textId="2F11E388" w:rsidR="007E52EB" w:rsidRPr="00EA3AF9" w:rsidRDefault="007E52EB">
                            <w:pPr>
                              <w:pStyle w:val="NoSpacing"/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l-GR"/>
                              </w:rPr>
                              <w:t>20</w:t>
                            </w:r>
                            <w:r w:rsidRPr="00EA3AF9">
                              <w:rPr>
                                <w:color w:val="000000" w:themeColor="text1"/>
                                <w:lang w:val="el-GR"/>
                              </w:rPr>
                              <w:t>/7</w:t>
                            </w:r>
                            <w:r w:rsidRPr="00EA3AF9">
                              <w:rPr>
                                <w:color w:val="000000" w:themeColor="text1"/>
                              </w:rPr>
                              <w:t>/2019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5536F28" wp14:editId="1BBFBED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F74CF9C" w14:textId="5AAB805E" w:rsidR="007E52EB" w:rsidRDefault="007E52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Ασαφή Συστήματα – Εργασία ΙΙ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5536F28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" o:allowincell="f" fillcolor="#2f5496 [2404]" strokecolor="#2f5496 [2404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F74CF9C" w14:textId="5AAB805E" w:rsidR="007E52EB" w:rsidRDefault="007E52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l-GR"/>
                                </w:rPr>
                                <w:t>Ασαφή Συστήματα – Εργασία ΙΙ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ACE341" w14:textId="77777777" w:rsidR="00605D51" w:rsidRDefault="00EA3AF9" w:rsidP="00605D51">
          <w:pPr>
            <w:pStyle w:val="Heading1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81F0EAA" wp14:editId="7A133F23">
                <wp:simplePos x="0" y="0"/>
                <wp:positionH relativeFrom="page">
                  <wp:posOffset>1984664</wp:posOffset>
                </wp:positionH>
                <wp:positionV relativeFrom="page">
                  <wp:posOffset>3429000</wp:posOffset>
                </wp:positionV>
                <wp:extent cx="5344391" cy="3049270"/>
                <wp:effectExtent l="152400" t="152400" r="161290" b="17018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9559" cy="3069335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  <w:r w:rsidR="00605D51">
            <w:lastRenderedPageBreak/>
            <w:t>Ελεγχόμενο Σύστημα</w:t>
          </w:r>
        </w:p>
        <w:p w14:paraId="406C73D8" w14:textId="3B29DDEC" w:rsidR="00605D51" w:rsidRDefault="00605D51" w:rsidP="00605D51">
          <w:pPr>
            <w:jc w:val="both"/>
          </w:pPr>
          <w:r>
            <w:t xml:space="preserve">Η </w:t>
          </w:r>
          <w:r w:rsidR="00AF5B9E">
            <w:t>δεύτερη</w:t>
          </w:r>
          <w:r>
            <w:t xml:space="preserve"> εργασία που μου ανατέθηκε είναι η </w:t>
          </w:r>
          <w:r w:rsidR="00AF5B9E">
            <w:rPr>
              <w:b/>
              <w:bCs/>
              <w:lang w:val="en-US"/>
            </w:rPr>
            <w:t>Car</w:t>
          </w:r>
          <w:r w:rsidR="00AF5B9E" w:rsidRPr="00AF5B9E">
            <w:rPr>
              <w:b/>
              <w:bCs/>
            </w:rPr>
            <w:t xml:space="preserve"> </w:t>
          </w:r>
          <w:r w:rsidR="00AF5B9E">
            <w:rPr>
              <w:b/>
              <w:bCs/>
              <w:lang w:val="en-US"/>
            </w:rPr>
            <w:t>Control</w:t>
          </w:r>
          <w:r w:rsidRPr="00605D51">
            <w:rPr>
              <w:b/>
              <w:bCs/>
            </w:rPr>
            <w:t xml:space="preserve"> </w:t>
          </w:r>
          <w:r w:rsidR="00AF5B9E" w:rsidRPr="00AF5B9E">
            <w:rPr>
              <w:b/>
              <w:bCs/>
            </w:rPr>
            <w:t>4</w:t>
          </w:r>
          <w:r>
            <w:t xml:space="preserve">. </w:t>
          </w:r>
          <w:r w:rsidR="00AF5B9E">
            <w:t>Η</w:t>
          </w:r>
          <w:r>
            <w:t xml:space="preserve"> συγκεκριμένη εργασία </w:t>
          </w:r>
          <w:r w:rsidR="00AF5B9E">
            <w:t>έχει σκοπό τον σχεδιασμό ενός ασαφούς ελεγκτή (</w:t>
          </w:r>
          <w:r w:rsidR="00AF5B9E">
            <w:rPr>
              <w:lang w:val="en-US"/>
            </w:rPr>
            <w:t>FLC</w:t>
          </w:r>
          <w:r w:rsidR="00AF5B9E">
            <w:t>)</w:t>
          </w:r>
          <w:r w:rsidR="00AF5B9E" w:rsidRPr="00AF5B9E">
            <w:t xml:space="preserve"> </w:t>
          </w:r>
          <w:r w:rsidR="00AF5B9E">
            <w:t>για τον έλεγχο της κίνησης ενός οχήματος με σκοπό την αποφυγή εμποδίων. Η διαδικασία απεικονίζεται στο σχήμα 1.</w:t>
          </w:r>
        </w:p>
        <w:p w14:paraId="31DDCF49" w14:textId="77777777" w:rsidR="00AF5B9E" w:rsidRDefault="00AF5B9E" w:rsidP="00AF5B9E">
          <w:pPr>
            <w:keepNext/>
            <w:jc w:val="center"/>
          </w:pPr>
          <w:r w:rsidRPr="00AF5B9E">
            <w:rPr>
              <w:noProof/>
            </w:rPr>
            <w:drawing>
              <wp:inline distT="0" distB="0" distL="0" distR="0" wp14:anchorId="0F8594CB" wp14:editId="2A34629D">
                <wp:extent cx="3310890" cy="2292928"/>
                <wp:effectExtent l="0" t="0" r="381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119" cy="2315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336780" w14:textId="3B3093B7" w:rsidR="00AF5B9E" w:rsidRDefault="00AF5B9E" w:rsidP="00AF5B9E">
          <w:pPr>
            <w:pStyle w:val="Caption"/>
            <w:jc w:val="center"/>
            <w:rPr>
              <w:b/>
              <w:bCs/>
            </w:rPr>
          </w:pPr>
          <w:r w:rsidRPr="00AF5B9E">
            <w:rPr>
              <w:b/>
              <w:bCs/>
            </w:rPr>
            <w:t xml:space="preserve">Σχήμα </w:t>
          </w:r>
          <w:r w:rsidRPr="00AF5B9E">
            <w:rPr>
              <w:b/>
              <w:bCs/>
            </w:rPr>
            <w:fldChar w:fldCharType="begin"/>
          </w:r>
          <w:r w:rsidRPr="00AF5B9E">
            <w:rPr>
              <w:b/>
              <w:bCs/>
            </w:rPr>
            <w:instrText xml:space="preserve"> SEQ Σχήμα \* ARABIC </w:instrText>
          </w:r>
          <w:r w:rsidRPr="00AF5B9E">
            <w:rPr>
              <w:b/>
              <w:bCs/>
            </w:rPr>
            <w:fldChar w:fldCharType="separate"/>
          </w:r>
          <w:r w:rsidR="0056182E">
            <w:rPr>
              <w:b/>
              <w:bCs/>
              <w:noProof/>
            </w:rPr>
            <w:t>1</w:t>
          </w:r>
          <w:r w:rsidRPr="00AF5B9E">
            <w:rPr>
              <w:b/>
              <w:bCs/>
            </w:rPr>
            <w:fldChar w:fldCharType="end"/>
          </w:r>
          <w:r w:rsidRPr="00AF5B9E">
            <w:rPr>
              <w:b/>
              <w:bCs/>
            </w:rPr>
            <w:t>: Γραφική απεικόνιση του προβλήματος</w:t>
          </w:r>
        </w:p>
        <w:p w14:paraId="1927A259" w14:textId="40F19B63" w:rsidR="00AF5B9E" w:rsidRDefault="00AF5B9E" w:rsidP="00335AE8">
          <w:pPr>
            <w:jc w:val="both"/>
            <w:rPr>
              <w:rFonts w:eastAsiaTheme="minorEastAsia"/>
            </w:rPr>
          </w:pPr>
          <w:r>
            <w:t xml:space="preserve">Σκοπός του </w:t>
          </w:r>
          <w:r>
            <w:rPr>
              <w:lang w:val="en-US"/>
            </w:rPr>
            <w:t>FLC</w:t>
          </w:r>
          <w:r w:rsidRPr="00AF5B9E">
            <w:t xml:space="preserve"> </w:t>
          </w:r>
          <w:r>
            <w:t xml:space="preserve">είναι να οδηγήσει το όχημα με ασφάλεια, χωρίς να συγκρουστεί με τα σταθερά εμπόδια, από την αρχική θέση </w:t>
          </w:r>
          <m:oMath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=(4.1, 0.3)</m:t>
            </m:r>
          </m:oMath>
          <w:r w:rsidR="00335AE8" w:rsidRPr="00335AE8">
            <w:rPr>
              <w:rFonts w:eastAsiaTheme="minorEastAsia"/>
            </w:rPr>
            <w:t xml:space="preserve"> </w:t>
          </w:r>
          <w:r w:rsidR="00335AE8">
            <w:rPr>
              <w:rFonts w:eastAsiaTheme="minorEastAsia"/>
            </w:rPr>
            <w:t xml:space="preserve">στην τελική θέση </w:t>
          </w:r>
          <m:oMath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10, 3.2</m:t>
                </m:r>
              </m:e>
            </m:d>
          </m:oMath>
          <w:r w:rsidR="00335AE8" w:rsidRPr="00335AE8">
            <w:rPr>
              <w:rFonts w:eastAsiaTheme="minorEastAsia"/>
            </w:rPr>
            <w:t xml:space="preserve">. </w:t>
          </w:r>
          <w:r w:rsidR="00335AE8">
            <w:rPr>
              <w:rFonts w:eastAsiaTheme="minorEastAsia"/>
            </w:rPr>
            <w:t xml:space="preserve">Το όχημα κινείται με σταθερή ταχύτητα </w:t>
          </w:r>
          <m:oMath>
            <m:r>
              <w:rPr>
                <w:rFonts w:ascii="Cambria Math" w:eastAsiaTheme="minorEastAsia" w:hAnsi="Cambria Math"/>
              </w:rPr>
              <m:t>υ=0.05 m/sec</m:t>
            </m:r>
          </m:oMath>
          <w:r w:rsidR="00335AE8" w:rsidRPr="00335AE8">
            <w:rPr>
              <w:rFonts w:eastAsiaTheme="minorEastAsia"/>
            </w:rPr>
            <w:t xml:space="preserve"> </w:t>
          </w:r>
          <w:r w:rsidR="00335AE8">
            <w:rPr>
              <w:rFonts w:eastAsiaTheme="minorEastAsia"/>
            </w:rPr>
            <w:t xml:space="preserve">και με κατάλληλους αισθητήρες υπολογίζεται κάθε χρονική στιγμή η οριζόντια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oMath>
          <w:r w:rsidR="00335AE8">
            <w:rPr>
              <w:rFonts w:eastAsiaTheme="minorEastAsia"/>
            </w:rPr>
            <w:t xml:space="preserve"> και η κατακόρυφη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oMath>
          <w:r w:rsidR="00335AE8" w:rsidRPr="00335AE8">
            <w:rPr>
              <w:rFonts w:eastAsiaTheme="minorEastAsia"/>
            </w:rPr>
            <w:t xml:space="preserve"> </w:t>
          </w:r>
          <w:r w:rsidR="00335AE8">
            <w:rPr>
              <w:rFonts w:eastAsiaTheme="minorEastAsia"/>
            </w:rPr>
            <w:t xml:space="preserve">απόσταση από τα εμπόδια. Οι είσοδοι, λοιπόν στον </w:t>
          </w:r>
          <w:r w:rsidR="00335AE8">
            <w:rPr>
              <w:rFonts w:eastAsiaTheme="minorEastAsia"/>
              <w:lang w:val="en-US"/>
            </w:rPr>
            <w:t>FLC</w:t>
          </w:r>
          <w:r w:rsidR="00335AE8" w:rsidRPr="00335AE8">
            <w:rPr>
              <w:rFonts w:eastAsiaTheme="minorEastAsia"/>
            </w:rPr>
            <w:t xml:space="preserve"> </w:t>
          </w:r>
          <w:r w:rsidR="00335AE8">
            <w:rPr>
              <w:rFonts w:eastAsiaTheme="minorEastAsia"/>
            </w:rPr>
            <w:t>είναι:</w:t>
          </w:r>
        </w:p>
        <w:p w14:paraId="0FE2FD75" w14:textId="7A998FD7" w:rsidR="00335AE8" w:rsidRPr="00335AE8" w:rsidRDefault="00335AE8" w:rsidP="00335AE8">
          <w:pPr>
            <w:pStyle w:val="ListParagraph"/>
            <w:numPr>
              <w:ilvl w:val="0"/>
              <w:numId w:val="4"/>
            </w:numPr>
            <w:jc w:val="both"/>
            <w:rPr>
              <w:i/>
            </w:rPr>
          </w:pPr>
          <w:r>
            <w:rPr>
              <w:iCs/>
            </w:rPr>
            <w:t xml:space="preserve">Η οριζόντια απόσταση από τα εμπόδια </w:t>
          </w:r>
          <m:oMath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 xml:space="preserve"> (m</m:t>
            </m:r>
            <m:r>
              <w:rPr>
                <w:rFonts w:ascii="Cambria Math" w:eastAsiaTheme="minorEastAsia" w:hAnsi="Cambria Math"/>
              </w:rPr>
              <m:t>)</m:t>
            </m:r>
          </m:oMath>
        </w:p>
        <w:p w14:paraId="7FA76DB9" w14:textId="1FFD40BA" w:rsidR="00335AE8" w:rsidRPr="00335AE8" w:rsidRDefault="00335AE8" w:rsidP="00335AE8">
          <w:pPr>
            <w:pStyle w:val="ListParagraph"/>
            <w:numPr>
              <w:ilvl w:val="0"/>
              <w:numId w:val="4"/>
            </w:numPr>
            <w:jc w:val="both"/>
            <w:rPr>
              <w:i/>
            </w:rPr>
          </w:pPr>
          <w:r>
            <w:rPr>
              <w:iCs/>
            </w:rPr>
            <w:t xml:space="preserve">Η κατακόρυφη απόσταση από τα εμπόδια </w:t>
          </w:r>
          <m:oMath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 xml:space="preserve"> (m</m:t>
            </m:r>
            <m:r>
              <w:rPr>
                <w:rFonts w:ascii="Cambria Math" w:eastAsiaTheme="minorEastAsia" w:hAnsi="Cambria Math"/>
              </w:rPr>
              <m:t>)</m:t>
            </m:r>
          </m:oMath>
        </w:p>
        <w:p w14:paraId="70301520" w14:textId="122B53B1" w:rsidR="00335AE8" w:rsidRPr="00335AE8" w:rsidRDefault="00335AE8" w:rsidP="00335AE8">
          <w:pPr>
            <w:pStyle w:val="ListParagraph"/>
            <w:numPr>
              <w:ilvl w:val="0"/>
              <w:numId w:val="4"/>
            </w:numPr>
            <w:jc w:val="both"/>
            <w:rPr>
              <w:i/>
            </w:rPr>
          </w:pPr>
          <w:r>
            <w:rPr>
              <w:iCs/>
            </w:rPr>
            <w:t xml:space="preserve">Η διέυθυνση της ταχύτητας κάθε χρονική στιγμή </w:t>
          </w:r>
          <m:oMath>
            <m:r>
              <w:rPr>
                <w:rFonts w:ascii="Cambria Math" w:hAnsi="Cambria Math"/>
              </w:rPr>
              <m:t>θ∈[-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180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180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  <m:r>
              <w:rPr>
                <w:rFonts w:ascii="Cambria Math" w:hAnsi="Cambria Math"/>
              </w:rPr>
              <m:t>]</m:t>
            </m:r>
          </m:oMath>
        </w:p>
        <w:p w14:paraId="0CAF902C" w14:textId="49B06106" w:rsidR="00335AE8" w:rsidRPr="00CB1613" w:rsidRDefault="00335AE8" w:rsidP="00335AE8">
          <w:pPr>
            <w:jc w:val="both"/>
            <w:rPr>
              <w:i/>
              <w:iCs/>
            </w:rPr>
          </w:pPr>
          <w:r>
            <w:rPr>
              <w:iCs/>
            </w:rPr>
            <w:t xml:space="preserve">Η έξοδος που επιθυμούμε να έχει ο </w:t>
          </w:r>
          <w:r>
            <w:rPr>
              <w:iCs/>
              <w:lang w:val="en-US"/>
            </w:rPr>
            <w:t>FLC</w:t>
          </w:r>
          <w:r w:rsidRPr="00335AE8">
            <w:rPr>
              <w:iCs/>
            </w:rPr>
            <w:t xml:space="preserve"> </w:t>
          </w:r>
          <w:r>
            <w:rPr>
              <w:iCs/>
            </w:rPr>
            <w:t xml:space="preserve">είναι η μεταβολή στη διέυθυνση της ταχύτητας του οχήματος </w:t>
          </w:r>
          <m:oMath>
            <m:r>
              <w:rPr>
                <w:rFonts w:ascii="Cambria Math" w:hAnsi="Cambria Math"/>
              </w:rPr>
              <m:t>Δθ</m:t>
            </m:r>
            <m:r>
              <w:rPr>
                <w:rFonts w:ascii="Cambria Math" w:eastAsiaTheme="minorEastAsia" w:hAnsi="Cambria Math"/>
              </w:rPr>
              <m:t>∈[-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p>
            <m:r>
              <w:rPr>
                <w:rFonts w:ascii="Cambria Math" w:eastAsiaTheme="minorEastAsia" w:hAnsi="Cambria Math"/>
              </w:rPr>
              <m:t>]</m:t>
            </m:r>
          </m:oMath>
          <w:r w:rsidR="00CB1613" w:rsidRPr="00CB1613">
            <w:rPr>
              <w:rFonts w:eastAsiaTheme="minorEastAsia"/>
              <w:iCs/>
            </w:rPr>
            <w:t>.</w:t>
          </w:r>
        </w:p>
      </w:sdtContent>
    </w:sdt>
    <w:p w14:paraId="0FC6D06A" w14:textId="2B75586B" w:rsidR="00C13337" w:rsidRPr="00C862FD" w:rsidRDefault="0032226B" w:rsidP="00C862FD">
      <w:pPr>
        <w:pStyle w:val="Heading1"/>
      </w:pPr>
      <w:r>
        <w:t>Σχεδίαση Ασαφούς Ελεγκτή (</w:t>
      </w:r>
      <w:r>
        <w:rPr>
          <w:lang w:val="en-US"/>
        </w:rPr>
        <w:t>FLC</w:t>
      </w:r>
      <w:r w:rsidRPr="0032226B">
        <w:t>)</w:t>
      </w:r>
    </w:p>
    <w:p w14:paraId="39AF452B" w14:textId="77777777" w:rsidR="00C862FD" w:rsidRDefault="00C13337" w:rsidP="003830E8">
      <w:pPr>
        <w:jc w:val="both"/>
        <w:rPr>
          <w:rFonts w:eastAsiaTheme="minorEastAsia"/>
        </w:rPr>
      </w:pPr>
      <w:r>
        <w:t xml:space="preserve">Ο ασαφής ελεγκτής αρχικοποιείται εντός της συνάρτησης </w:t>
      </w:r>
      <w:r w:rsidRPr="00C13337">
        <w:rPr>
          <w:rFonts w:ascii="Courier New" w:hAnsi="Courier New" w:cs="Courier New"/>
          <w:sz w:val="20"/>
          <w:lang w:val="en-US"/>
        </w:rPr>
        <w:t>create</w:t>
      </w:r>
      <w:r w:rsidRPr="00C13337">
        <w:rPr>
          <w:rFonts w:ascii="Courier New" w:hAnsi="Courier New" w:cs="Courier New"/>
          <w:sz w:val="20"/>
        </w:rPr>
        <w:t>_</w:t>
      </w:r>
      <w:proofErr w:type="spellStart"/>
      <w:r w:rsidRPr="00C13337">
        <w:rPr>
          <w:rFonts w:ascii="Courier New" w:hAnsi="Courier New" w:cs="Courier New"/>
          <w:sz w:val="20"/>
          <w:lang w:val="en-US"/>
        </w:rPr>
        <w:t>fz</w:t>
      </w:r>
      <w:proofErr w:type="spellEnd"/>
      <w:r w:rsidRPr="00C13337">
        <w:rPr>
          <w:rFonts w:ascii="Courier New" w:hAnsi="Courier New" w:cs="Courier New"/>
          <w:sz w:val="20"/>
        </w:rPr>
        <w:t>_</w:t>
      </w:r>
      <w:r w:rsidRPr="00C13337">
        <w:rPr>
          <w:rFonts w:ascii="Courier New" w:hAnsi="Courier New" w:cs="Courier New"/>
          <w:sz w:val="20"/>
          <w:lang w:val="en-US"/>
        </w:rPr>
        <w:t>pi</w:t>
      </w:r>
      <w:r w:rsidRPr="00C13337">
        <w:rPr>
          <w:rFonts w:ascii="Courier New" w:hAnsi="Courier New" w:cs="Courier New"/>
          <w:sz w:val="20"/>
        </w:rPr>
        <w:t>.</w:t>
      </w:r>
      <w:r w:rsidRPr="00C13337">
        <w:rPr>
          <w:rFonts w:ascii="Courier New" w:hAnsi="Courier New" w:cs="Courier New"/>
          <w:sz w:val="20"/>
          <w:lang w:val="en-US"/>
        </w:rPr>
        <w:t>m</w:t>
      </w:r>
      <w:r w:rsidRPr="00C13337">
        <w:t xml:space="preserve"> </w:t>
      </w:r>
      <w:r>
        <w:t xml:space="preserve">στον κώδικα του </w:t>
      </w:r>
      <w:proofErr w:type="spellStart"/>
      <w:r>
        <w:rPr>
          <w:lang w:val="en-US"/>
        </w:rPr>
        <w:t>Matlab</w:t>
      </w:r>
      <w:proofErr w:type="spellEnd"/>
      <w:r w:rsidRPr="00C13337">
        <w:t xml:space="preserve">. </w:t>
      </w:r>
      <w:r>
        <w:t xml:space="preserve">Χρησιμοποιείται η εντολή </w:t>
      </w:r>
      <w:proofErr w:type="spellStart"/>
      <w:r w:rsidRPr="00B94EF1">
        <w:rPr>
          <w:rFonts w:ascii="Courier New" w:hAnsi="Courier New" w:cs="Courier New"/>
          <w:sz w:val="20"/>
          <w:lang w:val="en-US"/>
        </w:rPr>
        <w:t>newfis</w:t>
      </w:r>
      <w:proofErr w:type="spellEnd"/>
      <w:r w:rsidRPr="00B94EF1">
        <w:rPr>
          <w:rFonts w:ascii="Courier New" w:hAnsi="Courier New" w:cs="Courier New"/>
          <w:sz w:val="20"/>
        </w:rPr>
        <w:t>()</w:t>
      </w:r>
      <w:r w:rsidRPr="00C13337">
        <w:t xml:space="preserve"> </w:t>
      </w:r>
      <w:r>
        <w:t xml:space="preserve">για τη δημιουργία του ασαφούς ελεγκτή και η εντολή </w:t>
      </w:r>
      <w:proofErr w:type="spellStart"/>
      <w:r w:rsidRPr="00B94EF1">
        <w:rPr>
          <w:rFonts w:ascii="Courier New" w:hAnsi="Courier New" w:cs="Courier New"/>
          <w:sz w:val="20"/>
          <w:lang w:val="en-US"/>
        </w:rPr>
        <w:t>addmf</w:t>
      </w:r>
      <w:proofErr w:type="spellEnd"/>
      <w:r w:rsidRPr="00B94EF1">
        <w:rPr>
          <w:rFonts w:ascii="Courier New" w:hAnsi="Courier New" w:cs="Courier New"/>
          <w:sz w:val="20"/>
        </w:rPr>
        <w:t>()</w:t>
      </w:r>
      <w:r w:rsidRPr="00C13337">
        <w:t xml:space="preserve"> </w:t>
      </w:r>
      <w:r>
        <w:t xml:space="preserve">για την προσθήκη </w:t>
      </w:r>
      <w:r w:rsidR="00B94EF1">
        <w:t>μιας</w:t>
      </w:r>
      <w:r w:rsidR="00B94EF1" w:rsidRPr="00B94EF1">
        <w:t xml:space="preserve"> </w:t>
      </w:r>
      <w:r w:rsidR="006A5EFB">
        <w:t>συνάρτησης συμ</w:t>
      </w:r>
      <w:r w:rsidR="00F10193">
        <w:t>μ</w:t>
      </w:r>
      <w:r w:rsidR="006A5EFB">
        <w:t>ετοχής (</w:t>
      </w:r>
      <w:r w:rsidR="00B94EF1">
        <w:rPr>
          <w:lang w:val="en-US"/>
        </w:rPr>
        <w:t>member</w:t>
      </w:r>
      <w:r w:rsidR="006A5EFB">
        <w:rPr>
          <w:lang w:val="en-US"/>
        </w:rPr>
        <w:t>ship</w:t>
      </w:r>
      <w:r w:rsidR="00B94EF1" w:rsidRPr="00B94EF1">
        <w:t xml:space="preserve"> </w:t>
      </w:r>
      <w:r w:rsidR="00B94EF1">
        <w:rPr>
          <w:lang w:val="en-US"/>
        </w:rPr>
        <w:t>function</w:t>
      </w:r>
      <w:r w:rsidR="006A5EFB">
        <w:t>)</w:t>
      </w:r>
      <w:r w:rsidR="00B94EF1" w:rsidRPr="00B94EF1">
        <w:t xml:space="preserve"> </w:t>
      </w:r>
      <w:r w:rsidR="00B94EF1">
        <w:t xml:space="preserve">στα πεδία </w:t>
      </w:r>
      <w:r w:rsidR="00B94EF1">
        <w:rPr>
          <w:lang w:val="en-US"/>
        </w:rPr>
        <w:t>input</w:t>
      </w:r>
      <w:r w:rsidR="00B94EF1" w:rsidRPr="00B94EF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94EF1" w:rsidRPr="00B94EF1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B94EF1" w:rsidRPr="00B94EF1">
        <w:t xml:space="preserve">) </w:t>
      </w:r>
      <w:r w:rsidR="00B94EF1">
        <w:t xml:space="preserve">και </w:t>
      </w:r>
      <w:r w:rsidR="00B94EF1">
        <w:rPr>
          <w:lang w:val="en-US"/>
        </w:rPr>
        <w:t>output</w:t>
      </w:r>
      <w:r w:rsidR="00B94EF1" w:rsidRPr="00B94EF1">
        <w:t xml:space="preserve"> (</w:t>
      </w:r>
      <m:oMath>
        <m:r>
          <w:rPr>
            <w:rFonts w:ascii="Cambria Math" w:hAnsi="Cambria Math"/>
          </w:rPr>
          <m:t>ΔΘ</m:t>
        </m:r>
      </m:oMath>
      <w:r w:rsidR="00B94EF1" w:rsidRPr="00B94EF1">
        <w:t>).</w:t>
      </w:r>
      <w:r w:rsidR="006A5EFB">
        <w:t xml:space="preserve"> </w:t>
      </w:r>
      <w:r w:rsidR="00C862FD">
        <w:t xml:space="preserve">Ο χώρος των μεταβλητώ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862FD" w:rsidRPr="00C862FD">
        <w:t xml:space="preserve"> </w:t>
      </w:r>
      <w:r w:rsidR="00C862FD">
        <w:t xml:space="preserve">και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</w:rPr>
        <w:t xml:space="preserve">διαμερίζεται σε πέντε ασαφή σύνολα με λεκτικές τιμές </w:t>
      </w:r>
      <w:r w:rsidR="00C862FD">
        <w:rPr>
          <w:rFonts w:eastAsiaTheme="minorEastAsia"/>
          <w:lang w:val="en-US"/>
        </w:rPr>
        <w:t>Very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small</w:t>
      </w:r>
      <w:r w:rsidR="00C862FD" w:rsidRPr="00C862FD">
        <w:rPr>
          <w:rFonts w:eastAsiaTheme="minorEastAsia"/>
        </w:rPr>
        <w:t xml:space="preserve">, </w:t>
      </w:r>
      <w:r w:rsidR="00C862FD">
        <w:rPr>
          <w:rFonts w:eastAsiaTheme="minorEastAsia"/>
          <w:lang w:val="en-US"/>
        </w:rPr>
        <w:t>Small</w:t>
      </w:r>
      <w:r w:rsidR="00C862FD" w:rsidRPr="00C862FD">
        <w:rPr>
          <w:rFonts w:eastAsiaTheme="minorEastAsia"/>
        </w:rPr>
        <w:t xml:space="preserve">, </w:t>
      </w:r>
      <w:r w:rsidR="00C862FD">
        <w:rPr>
          <w:rFonts w:eastAsiaTheme="minorEastAsia"/>
          <w:lang w:val="en-US"/>
        </w:rPr>
        <w:t>Medium</w:t>
      </w:r>
      <w:r w:rsidR="00C862FD" w:rsidRPr="00C862FD">
        <w:rPr>
          <w:rFonts w:eastAsiaTheme="minorEastAsia"/>
        </w:rPr>
        <w:t xml:space="preserve">, </w:t>
      </w:r>
      <w:r w:rsidR="00C862FD">
        <w:rPr>
          <w:rFonts w:eastAsiaTheme="minorEastAsia"/>
          <w:lang w:val="en-US"/>
        </w:rPr>
        <w:t>Large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</w:rPr>
        <w:t xml:space="preserve">και </w:t>
      </w:r>
      <w:r w:rsidR="00C862FD">
        <w:rPr>
          <w:rFonts w:eastAsiaTheme="minorEastAsia"/>
          <w:lang w:val="en-US"/>
        </w:rPr>
        <w:t>Very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Large</w:t>
      </w:r>
      <w:r w:rsidR="00C862FD" w:rsidRPr="00C862FD">
        <w:rPr>
          <w:rFonts w:eastAsiaTheme="minorEastAsia"/>
        </w:rPr>
        <w:t xml:space="preserve">. </w:t>
      </w:r>
      <w:r w:rsidR="00C862FD">
        <w:rPr>
          <w:rFonts w:eastAsiaTheme="minorEastAsia"/>
        </w:rPr>
        <w:t xml:space="preserve">Ο χώρος ορισμού της μεταβλητής εισόδου </w:t>
      </w:r>
      <m:oMath>
        <m:r>
          <w:rPr>
            <w:rFonts w:ascii="Cambria Math" w:eastAsiaTheme="minorEastAsia" w:hAnsi="Cambria Math"/>
          </w:rPr>
          <m:t>θ</m:t>
        </m:r>
      </m:oMath>
      <w:r w:rsidR="00C862FD">
        <w:rPr>
          <w:rFonts w:eastAsiaTheme="minorEastAsia"/>
        </w:rPr>
        <w:t xml:space="preserve"> διαμερίζεται σε πέντε ασαφή σύνολα με λεκτικές τιμές </w:t>
      </w:r>
      <w:r w:rsidR="00C862FD">
        <w:rPr>
          <w:rFonts w:eastAsiaTheme="minorEastAsia"/>
          <w:lang w:val="en-US"/>
        </w:rPr>
        <w:t>Negative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Large</w:t>
      </w:r>
      <w:r w:rsidR="00C862FD" w:rsidRPr="00C862FD">
        <w:rPr>
          <w:rFonts w:eastAsiaTheme="minorEastAsia"/>
        </w:rPr>
        <w:t xml:space="preserve">, </w:t>
      </w:r>
      <w:r w:rsidR="00C862FD">
        <w:rPr>
          <w:rFonts w:eastAsiaTheme="minorEastAsia"/>
          <w:lang w:val="en-US"/>
        </w:rPr>
        <w:t>Negative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Small</w:t>
      </w:r>
      <w:r w:rsidR="00C862FD" w:rsidRPr="00C862FD">
        <w:rPr>
          <w:rFonts w:eastAsiaTheme="minorEastAsia"/>
        </w:rPr>
        <w:t xml:space="preserve">, </w:t>
      </w:r>
      <w:r w:rsidR="00C862FD">
        <w:rPr>
          <w:rFonts w:eastAsiaTheme="minorEastAsia"/>
          <w:lang w:val="en-US"/>
        </w:rPr>
        <w:t>Zero</w:t>
      </w:r>
      <w:r w:rsidR="00C862FD" w:rsidRPr="00C862FD">
        <w:rPr>
          <w:rFonts w:eastAsiaTheme="minorEastAsia"/>
        </w:rPr>
        <w:t xml:space="preserve">, </w:t>
      </w:r>
      <w:r w:rsidR="00C862FD">
        <w:rPr>
          <w:rFonts w:eastAsiaTheme="minorEastAsia"/>
          <w:lang w:val="en-US"/>
        </w:rPr>
        <w:t>Positive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Small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</w:rPr>
        <w:t xml:space="preserve">και </w:t>
      </w:r>
      <w:r w:rsidR="00C862FD">
        <w:rPr>
          <w:rFonts w:eastAsiaTheme="minorEastAsia"/>
          <w:lang w:val="en-US"/>
        </w:rPr>
        <w:t>Positive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Large</w:t>
      </w:r>
      <w:r w:rsidR="00C862FD" w:rsidRPr="00C862FD">
        <w:rPr>
          <w:rFonts w:eastAsiaTheme="minorEastAsia"/>
        </w:rPr>
        <w:t xml:space="preserve">. </w:t>
      </w:r>
      <w:r w:rsidR="00C862FD">
        <w:rPr>
          <w:rFonts w:eastAsiaTheme="minorEastAsia"/>
        </w:rPr>
        <w:t xml:space="preserve">Τέλος, ο χώρος ορισμού της μεταβλητής εξόδου </w:t>
      </w:r>
      <m:oMath>
        <m:r>
          <w:rPr>
            <w:rFonts w:ascii="Cambria Math" w:eastAsiaTheme="minorEastAsia" w:hAnsi="Cambria Math"/>
          </w:rPr>
          <m:t>Δθ</m:t>
        </m:r>
      </m:oMath>
      <w:r w:rsidR="00C862FD">
        <w:rPr>
          <w:rFonts w:eastAsiaTheme="minorEastAsia"/>
        </w:rPr>
        <w:t xml:space="preserve"> διαμερίζεται σε πέντε ασαφή σύνολα με λεκτικές τιμές </w:t>
      </w:r>
      <w:r w:rsidR="00C862FD">
        <w:rPr>
          <w:rFonts w:eastAsiaTheme="minorEastAsia"/>
          <w:lang w:val="en-US"/>
        </w:rPr>
        <w:t>Negative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Large</w:t>
      </w:r>
      <w:r w:rsidR="00C862FD" w:rsidRPr="00C862FD">
        <w:rPr>
          <w:rFonts w:eastAsiaTheme="minorEastAsia"/>
        </w:rPr>
        <w:t xml:space="preserve">, </w:t>
      </w:r>
      <w:r w:rsidR="00C862FD">
        <w:rPr>
          <w:rFonts w:eastAsiaTheme="minorEastAsia"/>
          <w:lang w:val="en-US"/>
        </w:rPr>
        <w:t>Negative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Small</w:t>
      </w:r>
      <w:r w:rsidR="00C862FD" w:rsidRPr="00C862FD">
        <w:rPr>
          <w:rFonts w:eastAsiaTheme="minorEastAsia"/>
        </w:rPr>
        <w:t xml:space="preserve">, </w:t>
      </w:r>
      <w:r w:rsidR="00C862FD">
        <w:rPr>
          <w:rFonts w:eastAsiaTheme="minorEastAsia"/>
          <w:lang w:val="en-US"/>
        </w:rPr>
        <w:t>Zero</w:t>
      </w:r>
      <w:r w:rsidR="00C862FD" w:rsidRPr="00C862FD">
        <w:rPr>
          <w:rFonts w:eastAsiaTheme="minorEastAsia"/>
        </w:rPr>
        <w:t xml:space="preserve">, </w:t>
      </w:r>
      <w:r w:rsidR="00C862FD">
        <w:rPr>
          <w:rFonts w:eastAsiaTheme="minorEastAsia"/>
          <w:lang w:val="en-US"/>
        </w:rPr>
        <w:t>Positive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Small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</w:rPr>
        <w:t xml:space="preserve">και </w:t>
      </w:r>
      <w:r w:rsidR="00C862FD">
        <w:rPr>
          <w:rFonts w:eastAsiaTheme="minorEastAsia"/>
          <w:lang w:val="en-US"/>
        </w:rPr>
        <w:t>Positive</w:t>
      </w:r>
      <w:r w:rsidR="00C862FD" w:rsidRPr="00C862FD">
        <w:rPr>
          <w:rFonts w:eastAsiaTheme="minorEastAsia"/>
        </w:rPr>
        <w:t xml:space="preserve"> </w:t>
      </w:r>
      <w:r w:rsidR="00C862FD">
        <w:rPr>
          <w:rFonts w:eastAsiaTheme="minorEastAsia"/>
          <w:lang w:val="en-US"/>
        </w:rPr>
        <w:t>Large</w:t>
      </w:r>
      <w:r w:rsidR="00C862FD" w:rsidRPr="00C862FD">
        <w:rPr>
          <w:rFonts w:eastAsiaTheme="minorEastAsia"/>
        </w:rPr>
        <w:t>.</w:t>
      </w:r>
    </w:p>
    <w:p w14:paraId="35C54647" w14:textId="7B6E1D83" w:rsidR="00C13337" w:rsidRPr="00C862FD" w:rsidRDefault="00C862FD" w:rsidP="003830E8">
      <w:pPr>
        <w:jc w:val="both"/>
      </w:pPr>
      <w:r>
        <w:rPr>
          <w:rFonts w:eastAsiaTheme="minorEastAsia"/>
        </w:rPr>
        <w:t>Στα σχήματα 2-</w:t>
      </w:r>
      <w:r w:rsidRPr="00C862FD">
        <w:rPr>
          <w:rFonts w:eastAsiaTheme="minorEastAsia"/>
        </w:rPr>
        <w:t>4</w:t>
      </w:r>
      <w:r>
        <w:rPr>
          <w:rFonts w:eastAsiaTheme="minorEastAsia"/>
        </w:rPr>
        <w:t xml:space="preserve"> παρουσιάζονται οι λεκτικές τιμές των μεταβλητών εισόδου και εξόδου καθώς και οι συναρτήσεις συμμετοχής. </w:t>
      </w:r>
    </w:p>
    <w:p w14:paraId="6B7FB086" w14:textId="77777777" w:rsidR="006050F4" w:rsidRDefault="006050F4" w:rsidP="006050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4FC67E" wp14:editId="51F1DCF3">
            <wp:extent cx="4388130" cy="329109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30" cy="32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EF5B" w14:textId="56EABA5D" w:rsidR="006050F4" w:rsidRDefault="006050F4" w:rsidP="006050F4">
      <w:pPr>
        <w:pStyle w:val="Caption"/>
        <w:jc w:val="center"/>
        <w:rPr>
          <w:rFonts w:eastAsiaTheme="minorEastAsia"/>
          <w:b/>
          <w:bCs/>
        </w:rPr>
      </w:pPr>
      <w:r w:rsidRPr="006050F4">
        <w:rPr>
          <w:b/>
          <w:bCs/>
        </w:rPr>
        <w:t xml:space="preserve">Σχήμα </w:t>
      </w:r>
      <w:r w:rsidR="00724E26">
        <w:rPr>
          <w:b/>
          <w:bCs/>
        </w:rPr>
        <w:t>2</w:t>
      </w:r>
      <w:r w:rsidRPr="006050F4">
        <w:rPr>
          <w:b/>
          <w:bCs/>
        </w:rPr>
        <w:t xml:space="preserve">: Συναρτήσεις συμετοχής </w:t>
      </w:r>
      <w:r w:rsidR="00724E26">
        <w:rPr>
          <w:b/>
          <w:bCs/>
        </w:rPr>
        <w:t>των</w:t>
      </w:r>
      <w:r w:rsidRPr="006050F4">
        <w:rPr>
          <w:b/>
          <w:bCs/>
        </w:rPr>
        <w:t xml:space="preserve"> μεταβλητ</w:t>
      </w:r>
      <w:r w:rsidR="00724E26">
        <w:rPr>
          <w:b/>
          <w:bCs/>
        </w:rPr>
        <w:t>ών</w:t>
      </w:r>
      <w:r w:rsidRPr="006050F4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</w:p>
    <w:p w14:paraId="2BA6BC08" w14:textId="77777777" w:rsidR="006050F4" w:rsidRDefault="006050F4" w:rsidP="006050F4">
      <w:pPr>
        <w:keepNext/>
        <w:jc w:val="center"/>
      </w:pPr>
      <w:r>
        <w:rPr>
          <w:noProof/>
        </w:rPr>
        <w:drawing>
          <wp:inline distT="0" distB="0" distL="0" distR="0" wp14:anchorId="273D2F02" wp14:editId="49560AE7">
            <wp:extent cx="4032784" cy="3024588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84" cy="30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554D" w14:textId="16302298" w:rsidR="006050F4" w:rsidRPr="006050F4" w:rsidRDefault="006050F4" w:rsidP="006050F4">
      <w:pPr>
        <w:pStyle w:val="Caption"/>
        <w:jc w:val="center"/>
        <w:rPr>
          <w:b/>
          <w:bCs/>
        </w:rPr>
      </w:pPr>
      <w:r w:rsidRPr="006050F4">
        <w:rPr>
          <w:b/>
          <w:bCs/>
        </w:rPr>
        <w:t xml:space="preserve">Σχήμα </w:t>
      </w:r>
      <w:r w:rsidR="00724E26">
        <w:rPr>
          <w:b/>
          <w:bCs/>
        </w:rPr>
        <w:t>3</w:t>
      </w:r>
      <w:r w:rsidRPr="006050F4">
        <w:rPr>
          <w:b/>
          <w:bCs/>
        </w:rPr>
        <w:t xml:space="preserve">: Συναρτήσεις συμετοχής </w:t>
      </w:r>
      <w:r w:rsidR="00724E26">
        <w:rPr>
          <w:b/>
          <w:bCs/>
        </w:rPr>
        <w:t>της</w:t>
      </w:r>
      <w:r w:rsidRPr="006050F4">
        <w:rPr>
          <w:b/>
          <w:bCs/>
        </w:rPr>
        <w:t xml:space="preserve"> μεταβλητής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55105DE8" w14:textId="77777777" w:rsidR="006050F4" w:rsidRDefault="006050F4" w:rsidP="006050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C6B140" wp14:editId="2CC760FE">
            <wp:extent cx="4089121" cy="3066840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121" cy="30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70C9" w14:textId="3E211040" w:rsidR="006050F4" w:rsidRPr="006050F4" w:rsidRDefault="006050F4" w:rsidP="006050F4">
      <w:pPr>
        <w:pStyle w:val="Caption"/>
        <w:jc w:val="center"/>
        <w:rPr>
          <w:b/>
          <w:bCs/>
        </w:rPr>
      </w:pPr>
      <w:r w:rsidRPr="006050F4">
        <w:rPr>
          <w:b/>
          <w:bCs/>
        </w:rPr>
        <w:t xml:space="preserve">Σχήμα </w:t>
      </w:r>
      <w:r w:rsidR="00724E26">
        <w:rPr>
          <w:b/>
          <w:bCs/>
        </w:rPr>
        <w:t>4</w:t>
      </w:r>
      <w:r w:rsidRPr="006050F4">
        <w:rPr>
          <w:b/>
          <w:bCs/>
        </w:rPr>
        <w:t xml:space="preserve">: Συναρτήσεις συμετοχής λεκτικής μεταβλητής </w:t>
      </w:r>
      <m:oMath>
        <m:r>
          <m:rPr>
            <m:sty m:val="bi"/>
          </m:rPr>
          <w:rPr>
            <w:rFonts w:ascii="Cambria Math" w:hAnsi="Cambria Math"/>
          </w:rPr>
          <m:t>Δθ</m:t>
        </m:r>
      </m:oMath>
    </w:p>
    <w:p w14:paraId="12ED10B5" w14:textId="33C1891A" w:rsidR="006050F4" w:rsidRPr="002414C5" w:rsidRDefault="0096124D" w:rsidP="00DC47B8">
      <w:pPr>
        <w:jc w:val="both"/>
        <w:rPr>
          <w:lang w:val="en-US"/>
        </w:rPr>
      </w:pPr>
      <w:r>
        <w:t>Έπειτα</w:t>
      </w:r>
      <w:r w:rsidR="003B57E0">
        <w:t xml:space="preserve">, στο εσωτερικό της συνάρτησης </w:t>
      </w:r>
      <w:r w:rsidR="003B57E0" w:rsidRPr="003B57E0">
        <w:rPr>
          <w:rFonts w:ascii="Courier New" w:hAnsi="Courier New" w:cs="Courier New"/>
          <w:sz w:val="20"/>
          <w:szCs w:val="20"/>
          <w:lang w:val="en-US"/>
        </w:rPr>
        <w:t>add</w:t>
      </w:r>
      <w:r w:rsidR="003B57E0" w:rsidRPr="003B57E0">
        <w:rPr>
          <w:rFonts w:ascii="Courier New" w:hAnsi="Courier New" w:cs="Courier New"/>
          <w:sz w:val="20"/>
          <w:szCs w:val="20"/>
        </w:rPr>
        <w:t>_</w:t>
      </w:r>
      <w:r w:rsidR="003B57E0" w:rsidRPr="003B57E0">
        <w:rPr>
          <w:rFonts w:ascii="Courier New" w:hAnsi="Courier New" w:cs="Courier New"/>
          <w:sz w:val="20"/>
          <w:szCs w:val="20"/>
          <w:lang w:val="en-US"/>
        </w:rPr>
        <w:t>rules</w:t>
      </w:r>
      <w:r w:rsidR="003B57E0" w:rsidRPr="003B57E0">
        <w:rPr>
          <w:rFonts w:ascii="Courier New" w:hAnsi="Courier New" w:cs="Courier New"/>
          <w:sz w:val="20"/>
          <w:szCs w:val="20"/>
        </w:rPr>
        <w:t>_</w:t>
      </w:r>
      <w:r w:rsidR="003B57E0" w:rsidRPr="003B57E0">
        <w:rPr>
          <w:rFonts w:ascii="Courier New" w:hAnsi="Courier New" w:cs="Courier New"/>
          <w:sz w:val="20"/>
          <w:szCs w:val="20"/>
          <w:lang w:val="en-US"/>
        </w:rPr>
        <w:t>fuzzy</w:t>
      </w:r>
      <w:r w:rsidR="003B57E0" w:rsidRPr="003B57E0">
        <w:rPr>
          <w:rFonts w:ascii="Courier New" w:hAnsi="Courier New" w:cs="Courier New"/>
          <w:sz w:val="20"/>
          <w:szCs w:val="20"/>
        </w:rPr>
        <w:t>.</w:t>
      </w:r>
      <w:r w:rsidR="003B57E0" w:rsidRPr="003B57E0">
        <w:rPr>
          <w:rFonts w:ascii="Courier New" w:hAnsi="Courier New" w:cs="Courier New"/>
          <w:sz w:val="20"/>
          <w:szCs w:val="20"/>
          <w:lang w:val="en-US"/>
        </w:rPr>
        <w:t>m</w:t>
      </w:r>
      <w:r w:rsidR="003B57E0" w:rsidRPr="003B57E0">
        <w:t xml:space="preserve"> </w:t>
      </w:r>
      <w:r w:rsidR="003B57E0">
        <w:t xml:space="preserve">στον κώδικα του </w:t>
      </w:r>
      <w:proofErr w:type="spellStart"/>
      <w:r w:rsidR="003B57E0">
        <w:rPr>
          <w:lang w:val="en-US"/>
        </w:rPr>
        <w:t>Matlab</w:t>
      </w:r>
      <w:proofErr w:type="spellEnd"/>
      <w:r w:rsidR="003B57E0" w:rsidRPr="003B57E0">
        <w:t xml:space="preserve"> </w:t>
      </w:r>
      <w:r w:rsidR="003B57E0">
        <w:t>εισάγονται οι ασαφείς κανόνες που συνδέουν τις εισόδους με την έξοδο του ελεγκτή</w:t>
      </w:r>
      <w:r w:rsidR="00DC47B8">
        <w:t xml:space="preserve">, κάνοντας χρήση της εντολής </w:t>
      </w:r>
      <w:proofErr w:type="spellStart"/>
      <w:r w:rsidR="00DC47B8" w:rsidRPr="00DC47B8">
        <w:rPr>
          <w:rFonts w:ascii="Courier New" w:hAnsi="Courier New" w:cs="Courier New"/>
          <w:sz w:val="20"/>
          <w:lang w:val="en-US"/>
        </w:rPr>
        <w:t>addrule</w:t>
      </w:r>
      <w:proofErr w:type="spellEnd"/>
      <w:r w:rsidR="00DC47B8" w:rsidRPr="00DC47B8">
        <w:rPr>
          <w:rFonts w:ascii="Courier New" w:hAnsi="Courier New" w:cs="Courier New"/>
          <w:sz w:val="20"/>
        </w:rPr>
        <w:t>()</w:t>
      </w:r>
      <w:r w:rsidR="003B57E0">
        <w:t>.</w:t>
      </w:r>
      <w:r w:rsidR="00DC47B8" w:rsidRPr="00DC47B8">
        <w:t xml:space="preserve"> </w:t>
      </w:r>
      <w:r w:rsidR="00724E26">
        <w:t>Οι</w:t>
      </w:r>
      <w:r w:rsidR="00724E26" w:rsidRPr="002414C5">
        <w:rPr>
          <w:lang w:val="en-US"/>
        </w:rPr>
        <w:t xml:space="preserve"> </w:t>
      </w:r>
      <w:r w:rsidR="00724E26">
        <w:t>κάνόνες</w:t>
      </w:r>
      <w:r w:rsidR="00724E26" w:rsidRPr="002414C5">
        <w:rPr>
          <w:lang w:val="en-US"/>
        </w:rPr>
        <w:t xml:space="preserve"> </w:t>
      </w:r>
      <w:r w:rsidR="00724E26">
        <w:t>είναι</w:t>
      </w:r>
      <w:r w:rsidR="00724E26" w:rsidRPr="002414C5">
        <w:rPr>
          <w:lang w:val="en-US"/>
        </w:rPr>
        <w:t xml:space="preserve"> </w:t>
      </w:r>
      <w:r w:rsidR="00724E26">
        <w:t>της</w:t>
      </w:r>
      <w:r w:rsidR="00724E26" w:rsidRPr="002414C5">
        <w:rPr>
          <w:lang w:val="en-US"/>
        </w:rPr>
        <w:t xml:space="preserve"> </w:t>
      </w:r>
      <w:r w:rsidR="00724E26">
        <w:t>μορφής</w:t>
      </w:r>
      <w:r w:rsidR="00724E26" w:rsidRPr="002414C5">
        <w:rPr>
          <w:lang w:val="en-US"/>
        </w:rPr>
        <w:t>:</w:t>
      </w:r>
    </w:p>
    <w:p w14:paraId="22B57766" w14:textId="0C5C9522" w:rsidR="00724E26" w:rsidRDefault="00724E26" w:rsidP="00724E26">
      <w:pPr>
        <w:jc w:val="center"/>
        <w:rPr>
          <w:i/>
          <w:iCs/>
          <w:lang w:val="en-US"/>
        </w:rPr>
      </w:pPr>
      <w:r w:rsidRPr="00724E26">
        <w:rPr>
          <w:i/>
          <w:iCs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724E26">
        <w:rPr>
          <w:i/>
          <w:iCs/>
          <w:lang w:val="en-US"/>
        </w:rPr>
        <w:t xml:space="preserve">is A AND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724E26">
        <w:rPr>
          <w:i/>
          <w:iCs/>
          <w:lang w:val="en-US"/>
        </w:rPr>
        <w:t xml:space="preserve"> is B AND </w:t>
      </w:r>
      <m:oMath>
        <m:r>
          <w:rPr>
            <w:rFonts w:ascii="Cambria Math" w:hAnsi="Cambria Math"/>
          </w:rPr>
          <m:t>θ</m:t>
        </m:r>
      </m:oMath>
      <w:r w:rsidRPr="00724E26">
        <w:rPr>
          <w:i/>
          <w:iCs/>
          <w:lang w:val="en-US"/>
        </w:rPr>
        <w:t xml:space="preserve"> is C THEN </w:t>
      </w:r>
      <m:oMath>
        <m:r>
          <w:rPr>
            <w:rFonts w:ascii="Cambria Math" w:hAnsi="Cambria Math"/>
          </w:rPr>
          <m:t>Δθ</m:t>
        </m:r>
      </m:oMath>
      <w:r w:rsidRPr="00724E26">
        <w:rPr>
          <w:i/>
          <w:iCs/>
          <w:lang w:val="en-US"/>
        </w:rPr>
        <w:t xml:space="preserve"> is D</w:t>
      </w:r>
    </w:p>
    <w:p w14:paraId="1EFBA24D" w14:textId="307D0CDF" w:rsidR="00A5760A" w:rsidRPr="000535AC" w:rsidRDefault="00724E26" w:rsidP="00A5760A">
      <w:pPr>
        <w:jc w:val="both"/>
        <w:rPr>
          <w:rFonts w:eastAsiaTheme="minorEastAsia"/>
        </w:rPr>
      </w:pPr>
      <w:r>
        <w:t>Οι κανόνες επιλέχθηκαν με βάση το εξής σκεπτικό</w:t>
      </w:r>
      <w:r w:rsidR="002414C5">
        <w:t>:</w:t>
      </w:r>
      <w:r>
        <w:t xml:space="preserve"> </w:t>
      </w:r>
      <w:r w:rsidR="00A5760A" w:rsidRPr="00A5760A">
        <w:t xml:space="preserve"> </w:t>
      </w:r>
      <w:r w:rsidR="00A5760A">
        <w:t>Επιθυμούμε το όχημα να κινείται κοντά στα εμπόδια αλλά ταυτόχρονα</w:t>
      </w:r>
      <w:r w:rsidR="000535AC">
        <w:t xml:space="preserve"> </w:t>
      </w:r>
      <w:r w:rsidR="00A5760A">
        <w:t xml:space="preserve">σε ασφαλή απόσταση, ώστε να μην υπάρξει πρόσκρουση σε αυτά. Συνεπώς, επιθυμούμε να βρίσκεται στη ζώνη </w:t>
      </w:r>
      <w:r w:rsidR="00A5760A">
        <w:rPr>
          <w:lang w:val="en-US"/>
        </w:rPr>
        <w:t>Small</w:t>
      </w:r>
      <w:r w:rsidR="00A5760A" w:rsidRPr="00A5760A">
        <w:t xml:space="preserve"> </w:t>
      </w:r>
      <w:r w:rsidR="00A5760A">
        <w:t xml:space="preserve">μακριά από τα εμπόδια. Όταν το όχημα περάσει την οριζόντια γραμμή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=3</m:t>
        </m:r>
      </m:oMath>
      <w:r w:rsidR="000535AC" w:rsidRPr="000535AC">
        <w:rPr>
          <w:rFonts w:eastAsiaTheme="minorEastAsia"/>
        </w:rPr>
        <w:t xml:space="preserve"> </w:t>
      </w:r>
      <w:r w:rsidR="000535AC">
        <w:rPr>
          <w:rFonts w:eastAsiaTheme="minorEastAsia"/>
        </w:rPr>
        <w:t xml:space="preserve">η οριζόντια απόσταση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0535AC" w:rsidRPr="000535AC">
        <w:rPr>
          <w:rFonts w:eastAsiaTheme="minorEastAsia"/>
        </w:rPr>
        <w:t xml:space="preserve"> </w:t>
      </w:r>
      <w:r w:rsidR="000535AC">
        <w:rPr>
          <w:rFonts w:eastAsiaTheme="minorEastAsia"/>
        </w:rPr>
        <w:t>από τα εμπόδια</w:t>
      </w:r>
      <w:r w:rsidR="000535AC" w:rsidRPr="000535AC">
        <w:rPr>
          <w:rFonts w:eastAsiaTheme="minorEastAsia"/>
        </w:rPr>
        <w:t xml:space="preserve"> </w:t>
      </w:r>
      <w:r w:rsidR="000535AC">
        <w:rPr>
          <w:rFonts w:eastAsiaTheme="minorEastAsia"/>
        </w:rPr>
        <w:t xml:space="preserve">τίθεται παντού ίση με 1, ανήκει δηλαδή στο ασαφές σύνολο </w:t>
      </w:r>
      <w:r w:rsidR="000535AC">
        <w:rPr>
          <w:rFonts w:eastAsiaTheme="minorEastAsia"/>
          <w:lang w:val="en-US"/>
        </w:rPr>
        <w:t>VL</w:t>
      </w:r>
      <w:r w:rsidR="000535AC" w:rsidRPr="000535AC">
        <w:rPr>
          <w:rFonts w:eastAsiaTheme="minorEastAsia"/>
        </w:rPr>
        <w:t xml:space="preserve">. </w:t>
      </w:r>
      <w:r w:rsidR="000535AC">
        <w:rPr>
          <w:rFonts w:eastAsiaTheme="minorEastAsia"/>
        </w:rPr>
        <w:t>Ο λόγος που γίνεται αυτό είναι γιατί δεν υπάρχει άλλο εμπόδιο</w:t>
      </w:r>
      <w:r w:rsidR="002414C5">
        <w:rPr>
          <w:rFonts w:eastAsiaTheme="minorEastAsia"/>
        </w:rPr>
        <w:t xml:space="preserve"> στην οριζόντια τροχιά</w:t>
      </w:r>
      <w:r w:rsidR="000535AC">
        <w:rPr>
          <w:rFonts w:eastAsiaTheme="minorEastAsia"/>
        </w:rPr>
        <w:t xml:space="preserve"> μέχρι το επιθυμητό σημείο άφιξης. Και σε αυτήν την περίπτωση, όμως, επιθυμούμε η κατακόρυφη απόσταση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="000535AC">
        <w:rPr>
          <w:rFonts w:eastAsiaTheme="minorEastAsia"/>
        </w:rPr>
        <w:t xml:space="preserve"> από το πιο κοντινό εμπόδιο να είναι </w:t>
      </w:r>
      <w:r w:rsidR="000535AC">
        <w:rPr>
          <w:rFonts w:eastAsiaTheme="minorEastAsia"/>
          <w:lang w:val="en-US"/>
        </w:rPr>
        <w:t>Small</w:t>
      </w:r>
      <w:r w:rsidR="000535AC" w:rsidRPr="000535AC">
        <w:rPr>
          <w:rFonts w:eastAsiaTheme="minorEastAsia"/>
        </w:rPr>
        <w:t xml:space="preserve">, </w:t>
      </w:r>
      <w:r w:rsidR="000535AC">
        <w:rPr>
          <w:rFonts w:eastAsiaTheme="minorEastAsia"/>
        </w:rPr>
        <w:t xml:space="preserve">καθώς το επιθυμητό σημείο απέχει </w:t>
      </w:r>
      <m:oMath>
        <m:r>
          <w:rPr>
            <w:rFonts w:ascii="Cambria Math" w:eastAsiaTheme="minorEastAsia" w:hAnsi="Cambria Math"/>
          </w:rPr>
          <m:t xml:space="preserve">0.2 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0535AC" w:rsidRPr="000535AC">
        <w:rPr>
          <w:rFonts w:eastAsiaTheme="minorEastAsia"/>
        </w:rPr>
        <w:t xml:space="preserve"> </w:t>
      </w:r>
      <w:r w:rsidR="000535AC">
        <w:rPr>
          <w:rFonts w:eastAsiaTheme="minorEastAsia"/>
        </w:rPr>
        <w:t xml:space="preserve">απόσταση από το εν λόγω εμπόδιο και ανήκει, ποιοτικά, στη ζώνη </w:t>
      </w:r>
      <w:r w:rsidR="000535AC">
        <w:rPr>
          <w:rFonts w:eastAsiaTheme="minorEastAsia"/>
          <w:lang w:val="en-US"/>
        </w:rPr>
        <w:t>Small</w:t>
      </w:r>
      <w:r w:rsidR="000535AC" w:rsidRPr="000535AC">
        <w:rPr>
          <w:rFonts w:eastAsiaTheme="minorEastAsia"/>
        </w:rPr>
        <w:t xml:space="preserve">. </w:t>
      </w:r>
      <w:r w:rsidR="000535AC">
        <w:rPr>
          <w:rFonts w:eastAsiaTheme="minorEastAsia"/>
        </w:rPr>
        <w:t xml:space="preserve">Συνεπώς, ελέγχονται όλες οι δυνατές καταστάσεις εισόδου και το όχημα στρέφεται κατάλληλα ώστε να βρίσκεται συνεχώς στη ζώνη </w:t>
      </w:r>
      <w:r w:rsidR="000535AC">
        <w:rPr>
          <w:rFonts w:eastAsiaTheme="minorEastAsia"/>
          <w:lang w:val="en-US"/>
        </w:rPr>
        <w:t>Small</w:t>
      </w:r>
      <w:r w:rsidR="000535AC" w:rsidRPr="000535AC">
        <w:rPr>
          <w:rFonts w:eastAsiaTheme="minorEastAsia"/>
        </w:rPr>
        <w:t xml:space="preserve"> </w:t>
      </w:r>
      <w:r w:rsidR="000535AC">
        <w:rPr>
          <w:rFonts w:eastAsiaTheme="minorEastAsia"/>
        </w:rPr>
        <w:t>μακριά από τα εμπόδια. Στους παρακάτω πίνακες απεικονίζονται οι κανόνες βάσης που υλοποιούν το παραπάνω σκεπτικό.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829"/>
        <w:gridCol w:w="829"/>
        <w:gridCol w:w="829"/>
        <w:gridCol w:w="829"/>
        <w:gridCol w:w="830"/>
        <w:gridCol w:w="830"/>
      </w:tblGrid>
      <w:tr w:rsidR="00F75829" w14:paraId="4879629D" w14:textId="77777777" w:rsidTr="00F75829">
        <w:trPr>
          <w:trHeight w:val="440"/>
          <w:jc w:val="center"/>
        </w:trPr>
        <w:tc>
          <w:tcPr>
            <w:tcW w:w="389" w:type="dxa"/>
            <w:vMerge w:val="restart"/>
            <w:shd w:val="clear" w:color="auto" w:fill="B4C6E7" w:themeFill="accent1" w:themeFillTint="66"/>
            <w:textDirection w:val="btLr"/>
          </w:tcPr>
          <w:p w14:paraId="094F00DF" w14:textId="2BEEE76C" w:rsidR="00F75829" w:rsidRPr="00F75829" w:rsidRDefault="00F75829" w:rsidP="00F75829">
            <w:pPr>
              <w:ind w:left="113" w:right="113"/>
              <w:jc w:val="center"/>
              <w:rPr>
                <w:b/>
                <w:bCs/>
                <w:noProof/>
                <w:lang w:val="en-US"/>
              </w:rPr>
            </w:pPr>
            <w:r w:rsidRPr="00F75829">
              <w:rPr>
                <w:b/>
                <w:bCs/>
                <w:noProof/>
              </w:rPr>
              <w:t>θ</w:t>
            </w:r>
            <w:r w:rsidRPr="00F75829">
              <w:rPr>
                <w:b/>
                <w:bCs/>
                <w:noProof/>
                <w:lang w:val="en-US"/>
              </w:rPr>
              <w:t xml:space="preserve"> is</w:t>
            </w:r>
            <w:r w:rsidRPr="00F75829">
              <w:rPr>
                <w:b/>
                <w:bCs/>
                <w:noProof/>
              </w:rPr>
              <w:t xml:space="preserve"> Ν</w:t>
            </w:r>
            <w:r w:rsidRPr="00F75829">
              <w:rPr>
                <w:b/>
                <w:bCs/>
                <w:noProof/>
                <w:lang w:val="en-US"/>
              </w:rPr>
              <w:t>L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498A3FBC" w14:textId="266845EB" w:rsidR="00F75829" w:rsidRPr="004A4923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D3659D" wp14:editId="3B7056B3">
                      <wp:simplePos x="0" y="0"/>
                      <wp:positionH relativeFrom="column">
                        <wp:posOffset>-52129</wp:posOffset>
                      </wp:positionH>
                      <wp:positionV relativeFrom="paragraph">
                        <wp:posOffset>6927</wp:posOffset>
                      </wp:positionV>
                      <wp:extent cx="498187" cy="318192"/>
                      <wp:effectExtent l="0" t="0" r="35560" b="2476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87" cy="3181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FE3AD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.55pt" to="35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24E26">
              <w:rPr>
                <w:b/>
                <w:bCs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</w:p>
          <w:p w14:paraId="4FFFD64C" w14:textId="5720528F" w:rsidR="00F75829" w:rsidRPr="00DC47B8" w:rsidRDefault="007E52EB" w:rsidP="004A4923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oMath>
            <w:r w:rsidR="00F75829">
              <w:rPr>
                <w:b/>
                <w:bCs/>
              </w:rPr>
              <w:t xml:space="preserve"> 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24CCEFE9" w14:textId="4F21FC7D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651C905D" w14:textId="20C3065A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13DB2E02" w14:textId="4ADC0C32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5A80BD9E" w14:textId="1EA6F963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17F74DC3" w14:textId="320B516C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</w:tr>
      <w:tr w:rsidR="00F75829" w14:paraId="1324250E" w14:textId="77777777" w:rsidTr="00F75829">
        <w:trPr>
          <w:jc w:val="center"/>
        </w:trPr>
        <w:tc>
          <w:tcPr>
            <w:tcW w:w="389" w:type="dxa"/>
            <w:vMerge/>
            <w:shd w:val="clear" w:color="auto" w:fill="B4C6E7" w:themeFill="accent1" w:themeFillTint="66"/>
          </w:tcPr>
          <w:p w14:paraId="751C35ED" w14:textId="77777777" w:rsidR="00F75829" w:rsidRDefault="00F75829" w:rsidP="004A492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73C90B0E" w14:textId="36E11CD7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</w:tcPr>
          <w:p w14:paraId="02BA191E" w14:textId="0E63A16D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38623F48" w14:textId="79DE98B9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2C228D85" w14:textId="0D38C7D1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449BE20F" w14:textId="6CCC8A3D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2B3C42E0" w14:textId="28225977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</w:tr>
      <w:tr w:rsidR="00F75829" w14:paraId="189FBC80" w14:textId="77777777" w:rsidTr="00F75829">
        <w:trPr>
          <w:jc w:val="center"/>
        </w:trPr>
        <w:tc>
          <w:tcPr>
            <w:tcW w:w="389" w:type="dxa"/>
            <w:vMerge/>
            <w:shd w:val="clear" w:color="auto" w:fill="B4C6E7" w:themeFill="accent1" w:themeFillTint="66"/>
          </w:tcPr>
          <w:p w14:paraId="7CDC97A7" w14:textId="77777777" w:rsidR="00F75829" w:rsidRDefault="00F75829" w:rsidP="004A492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6CAE4A99" w14:textId="564DAC6C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</w:tcPr>
          <w:p w14:paraId="7570B87B" w14:textId="22192BE1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00622BEA" w14:textId="0CDBBE68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513B72C5" w14:textId="646F54A5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70AEC356" w14:textId="5C653D0D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7B88A550" w14:textId="24B2F8E4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</w:tr>
      <w:tr w:rsidR="00F75829" w14:paraId="044D7F1E" w14:textId="77777777" w:rsidTr="00F75829">
        <w:trPr>
          <w:jc w:val="center"/>
        </w:trPr>
        <w:tc>
          <w:tcPr>
            <w:tcW w:w="389" w:type="dxa"/>
            <w:vMerge/>
            <w:shd w:val="clear" w:color="auto" w:fill="B4C6E7" w:themeFill="accent1" w:themeFillTint="66"/>
          </w:tcPr>
          <w:p w14:paraId="299BA4D4" w14:textId="77777777" w:rsidR="00F75829" w:rsidRDefault="00F75829" w:rsidP="004A492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430F4C19" w14:textId="35B2DB81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29" w:type="dxa"/>
          </w:tcPr>
          <w:p w14:paraId="3CE72D81" w14:textId="63B9C156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0BC98037" w14:textId="558D8196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29" w:type="dxa"/>
          </w:tcPr>
          <w:p w14:paraId="4C4862FF" w14:textId="2CC2E996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100AA024" w14:textId="612E37B7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02AE2DD8" w14:textId="234F0276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</w:tr>
      <w:tr w:rsidR="00F75829" w14:paraId="2EECF540" w14:textId="77777777" w:rsidTr="00F75829">
        <w:trPr>
          <w:jc w:val="center"/>
        </w:trPr>
        <w:tc>
          <w:tcPr>
            <w:tcW w:w="389" w:type="dxa"/>
            <w:vMerge/>
            <w:shd w:val="clear" w:color="auto" w:fill="B4C6E7" w:themeFill="accent1" w:themeFillTint="66"/>
          </w:tcPr>
          <w:p w14:paraId="06250F81" w14:textId="77777777" w:rsidR="00F75829" w:rsidRDefault="00F75829" w:rsidP="004A492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2C12603E" w14:textId="530F1EFF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29" w:type="dxa"/>
          </w:tcPr>
          <w:p w14:paraId="5802E2CB" w14:textId="772CCC95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01C36F66" w14:textId="644F0C99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29" w:type="dxa"/>
          </w:tcPr>
          <w:p w14:paraId="419553E0" w14:textId="4CCF313E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18BF9E95" w14:textId="2EF2B947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0A337B52" w14:textId="091B1334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</w:tr>
      <w:tr w:rsidR="00F75829" w14:paraId="7F91B351" w14:textId="77777777" w:rsidTr="00F75829">
        <w:trPr>
          <w:jc w:val="center"/>
        </w:trPr>
        <w:tc>
          <w:tcPr>
            <w:tcW w:w="389" w:type="dxa"/>
            <w:vMerge/>
            <w:shd w:val="clear" w:color="auto" w:fill="B4C6E7" w:themeFill="accent1" w:themeFillTint="66"/>
          </w:tcPr>
          <w:p w14:paraId="19B64C26" w14:textId="77777777" w:rsidR="00F75829" w:rsidRDefault="00F75829" w:rsidP="004A492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538972B0" w14:textId="56D08CCC" w:rsidR="00F75829" w:rsidRPr="00DC47B8" w:rsidRDefault="00F75829" w:rsidP="004A49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  <w:tc>
          <w:tcPr>
            <w:tcW w:w="829" w:type="dxa"/>
          </w:tcPr>
          <w:p w14:paraId="5B01ACFE" w14:textId="4AA53E9D" w:rsidR="00F75829" w:rsidRDefault="00F75829" w:rsidP="004A4923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6A566B0E" w14:textId="1A71F366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29" w:type="dxa"/>
          </w:tcPr>
          <w:p w14:paraId="1055EFAD" w14:textId="773163ED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4BD86F6D" w14:textId="3AEFA580" w:rsidR="00F75829" w:rsidRPr="00DC47B8" w:rsidRDefault="00F75829" w:rsidP="00A966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49378F8D" w14:textId="009A1310" w:rsidR="00F75829" w:rsidRPr="00DC47B8" w:rsidRDefault="00F75829" w:rsidP="004A4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</w:tr>
    </w:tbl>
    <w:p w14:paraId="566A3636" w14:textId="183E1E22" w:rsidR="004A4923" w:rsidRPr="00952CD6" w:rsidRDefault="004A4923" w:rsidP="004A4923">
      <w:pPr>
        <w:pStyle w:val="Caption"/>
        <w:rPr>
          <w:i w:val="0"/>
          <w:iCs w:val="0"/>
        </w:rPr>
      </w:pPr>
    </w:p>
    <w:p w14:paraId="496291D7" w14:textId="454A78F3" w:rsidR="00DC47B8" w:rsidRPr="00952CD6" w:rsidRDefault="004A4923" w:rsidP="004A4923">
      <w:pPr>
        <w:pStyle w:val="Caption"/>
        <w:ind w:left="1440" w:firstLine="720"/>
        <w:rPr>
          <w:b/>
          <w:bCs/>
        </w:rPr>
      </w:pPr>
      <w:r w:rsidRPr="004A4923">
        <w:rPr>
          <w:b/>
          <w:bCs/>
        </w:rPr>
        <w:t xml:space="preserve">Πίνακας </w:t>
      </w:r>
      <w:r w:rsidRPr="004A4923">
        <w:rPr>
          <w:b/>
          <w:bCs/>
        </w:rPr>
        <w:fldChar w:fldCharType="begin"/>
      </w:r>
      <w:r w:rsidRPr="004A4923">
        <w:rPr>
          <w:b/>
          <w:bCs/>
        </w:rPr>
        <w:instrText xml:space="preserve"> SEQ Πίνακας \* ARABIC </w:instrText>
      </w:r>
      <w:r w:rsidRPr="004A4923">
        <w:rPr>
          <w:b/>
          <w:bCs/>
        </w:rPr>
        <w:fldChar w:fldCharType="separate"/>
      </w:r>
      <w:r w:rsidRPr="004A4923">
        <w:rPr>
          <w:b/>
          <w:bCs/>
          <w:noProof/>
        </w:rPr>
        <w:t>1</w:t>
      </w:r>
      <w:r w:rsidRPr="004A4923">
        <w:rPr>
          <w:b/>
          <w:bCs/>
        </w:rPr>
        <w:fldChar w:fldCharType="end"/>
      </w:r>
      <w:r w:rsidRPr="004A4923">
        <w:rPr>
          <w:b/>
          <w:bCs/>
        </w:rPr>
        <w:t>: Κανόνες ελέγχου βάσης ελεκτή</w:t>
      </w:r>
      <w:r w:rsidR="00952CD6" w:rsidRPr="00952CD6">
        <w:rPr>
          <w:b/>
          <w:bCs/>
        </w:rPr>
        <w:t xml:space="preserve"> </w:t>
      </w:r>
      <w:r w:rsidR="00952CD6">
        <w:rPr>
          <w:b/>
          <w:bCs/>
          <w:lang w:val="en-US"/>
        </w:rPr>
        <w:t>IF</w:t>
      </w:r>
      <w:r w:rsidR="00952CD6" w:rsidRPr="00952CD6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952CD6">
        <w:rPr>
          <w:rFonts w:eastAsiaTheme="minorEastAsia"/>
          <w:b/>
          <w:bCs/>
        </w:rPr>
        <w:t xml:space="preserve"> </w:t>
      </w:r>
      <w:r w:rsidR="00952CD6">
        <w:rPr>
          <w:rFonts w:eastAsiaTheme="minorEastAsia"/>
          <w:b/>
          <w:bCs/>
          <w:lang w:val="en-US"/>
        </w:rPr>
        <w:t>is</w:t>
      </w:r>
      <w:r w:rsidR="00952CD6" w:rsidRPr="00952CD6">
        <w:rPr>
          <w:rFonts w:eastAsiaTheme="minorEastAsia"/>
          <w:b/>
          <w:bCs/>
        </w:rPr>
        <w:t xml:space="preserve"> </w:t>
      </w:r>
      <w:r w:rsidR="00952CD6">
        <w:rPr>
          <w:rFonts w:eastAsiaTheme="minorEastAsia"/>
          <w:b/>
          <w:bCs/>
          <w:lang w:val="en-US"/>
        </w:rPr>
        <w:t>NL</w:t>
      </w:r>
    </w:p>
    <w:p w14:paraId="07E0F02A" w14:textId="5B6A31E1" w:rsidR="00952CD6" w:rsidRDefault="00952CD6" w:rsidP="004A492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4"/>
        <w:gridCol w:w="829"/>
        <w:gridCol w:w="829"/>
        <w:gridCol w:w="829"/>
        <w:gridCol w:w="829"/>
        <w:gridCol w:w="830"/>
        <w:gridCol w:w="830"/>
      </w:tblGrid>
      <w:tr w:rsidR="00F75829" w14:paraId="307B29CF" w14:textId="77777777" w:rsidTr="00F75829">
        <w:trPr>
          <w:trHeight w:val="440"/>
          <w:jc w:val="center"/>
        </w:trPr>
        <w:tc>
          <w:tcPr>
            <w:tcW w:w="564" w:type="dxa"/>
            <w:vMerge w:val="restart"/>
            <w:shd w:val="clear" w:color="auto" w:fill="B4C6E7" w:themeFill="accent1" w:themeFillTint="66"/>
            <w:textDirection w:val="btLr"/>
          </w:tcPr>
          <w:p w14:paraId="53037EBB" w14:textId="33BBFC28" w:rsidR="00F75829" w:rsidRPr="00F75829" w:rsidRDefault="00F75829" w:rsidP="00F75829">
            <w:pPr>
              <w:ind w:left="113" w:right="113"/>
              <w:jc w:val="center"/>
              <w:rPr>
                <w:noProof/>
                <w:lang w:val="en-US"/>
              </w:rPr>
            </w:pPr>
            <w:r w:rsidRPr="00F75829">
              <w:rPr>
                <w:b/>
                <w:bCs/>
                <w:noProof/>
              </w:rPr>
              <w:lastRenderedPageBreak/>
              <w:t>θ</w:t>
            </w:r>
            <w:r w:rsidRPr="00F75829">
              <w:rPr>
                <w:b/>
                <w:bCs/>
                <w:noProof/>
                <w:lang w:val="en-US"/>
              </w:rPr>
              <w:t xml:space="preserve"> is</w:t>
            </w:r>
            <w:r w:rsidRPr="00F75829">
              <w:rPr>
                <w:b/>
                <w:bCs/>
                <w:noProof/>
              </w:rPr>
              <w:t xml:space="preserve"> Ν</w:t>
            </w:r>
            <w:r>
              <w:rPr>
                <w:b/>
                <w:bCs/>
                <w:noProof/>
                <w:lang w:val="en-US"/>
              </w:rPr>
              <w:t>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228569E5" w14:textId="784D92BE" w:rsidR="00F75829" w:rsidRPr="004A4923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B07C92" wp14:editId="40A7DF9B">
                      <wp:simplePos x="0" y="0"/>
                      <wp:positionH relativeFrom="column">
                        <wp:posOffset>-52129</wp:posOffset>
                      </wp:positionH>
                      <wp:positionV relativeFrom="paragraph">
                        <wp:posOffset>6927</wp:posOffset>
                      </wp:positionV>
                      <wp:extent cx="498187" cy="318192"/>
                      <wp:effectExtent l="0" t="0" r="35560" b="2476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87" cy="3181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E0FFD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.55pt" to="35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24E26">
              <w:rPr>
                <w:b/>
                <w:bCs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</w:p>
          <w:p w14:paraId="733C2DC9" w14:textId="7390D86F" w:rsidR="00F75829" w:rsidRPr="00DC47B8" w:rsidRDefault="007E52EB" w:rsidP="00952CD6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oMath>
            <w:r w:rsidR="00F75829">
              <w:rPr>
                <w:b/>
                <w:bCs/>
              </w:rPr>
              <w:t xml:space="preserve"> 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66B56FAE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598A4332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2840BEF7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56EACF7D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0926CC60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</w:tr>
      <w:tr w:rsidR="00F75829" w14:paraId="093AEAED" w14:textId="77777777" w:rsidTr="00F75829">
        <w:trPr>
          <w:jc w:val="center"/>
        </w:trPr>
        <w:tc>
          <w:tcPr>
            <w:tcW w:w="564" w:type="dxa"/>
            <w:vMerge/>
            <w:shd w:val="clear" w:color="auto" w:fill="B4C6E7" w:themeFill="accent1" w:themeFillTint="66"/>
          </w:tcPr>
          <w:p w14:paraId="4D4075D8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7FFFC71B" w14:textId="4821A194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</w:tcPr>
          <w:p w14:paraId="12866001" w14:textId="7573F4D2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481DD051" w14:textId="315959CC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3ACD97FB" w14:textId="374A33D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7C4C48E1" w14:textId="1F69C51C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1594D1A2" w14:textId="51533A6D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</w:tr>
      <w:tr w:rsidR="00F75829" w14:paraId="7A187F9A" w14:textId="77777777" w:rsidTr="00F75829">
        <w:trPr>
          <w:jc w:val="center"/>
        </w:trPr>
        <w:tc>
          <w:tcPr>
            <w:tcW w:w="564" w:type="dxa"/>
            <w:vMerge/>
            <w:shd w:val="clear" w:color="auto" w:fill="B4C6E7" w:themeFill="accent1" w:themeFillTint="66"/>
          </w:tcPr>
          <w:p w14:paraId="39D89D1D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34534CFB" w14:textId="3CF5B975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</w:tcPr>
          <w:p w14:paraId="7ABD0C93" w14:textId="1034C8CF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419869F9" w14:textId="01C2C15D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0F2657FE" w14:textId="2A16523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4D0A5947" w14:textId="1C7B2BE6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210FE6DD" w14:textId="5FA6DCC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</w:tr>
      <w:tr w:rsidR="00F75829" w14:paraId="65698CA0" w14:textId="77777777" w:rsidTr="00F75829">
        <w:trPr>
          <w:jc w:val="center"/>
        </w:trPr>
        <w:tc>
          <w:tcPr>
            <w:tcW w:w="564" w:type="dxa"/>
            <w:vMerge/>
            <w:shd w:val="clear" w:color="auto" w:fill="B4C6E7" w:themeFill="accent1" w:themeFillTint="66"/>
          </w:tcPr>
          <w:p w14:paraId="7675328C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18E4368D" w14:textId="461032AF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29" w:type="dxa"/>
          </w:tcPr>
          <w:p w14:paraId="060D7F97" w14:textId="7E0E4930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29" w:type="dxa"/>
          </w:tcPr>
          <w:p w14:paraId="4EE47874" w14:textId="6C9B6639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29" w:type="dxa"/>
          </w:tcPr>
          <w:p w14:paraId="2DEDE79D" w14:textId="580C4BC4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30" w:type="dxa"/>
          </w:tcPr>
          <w:p w14:paraId="1ADB33FA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30" w:type="dxa"/>
          </w:tcPr>
          <w:p w14:paraId="6665AB4D" w14:textId="6859CA3C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</w:tr>
      <w:tr w:rsidR="00F75829" w14:paraId="6100F3C1" w14:textId="77777777" w:rsidTr="00F75829">
        <w:trPr>
          <w:jc w:val="center"/>
        </w:trPr>
        <w:tc>
          <w:tcPr>
            <w:tcW w:w="564" w:type="dxa"/>
            <w:vMerge/>
            <w:shd w:val="clear" w:color="auto" w:fill="B4C6E7" w:themeFill="accent1" w:themeFillTint="66"/>
          </w:tcPr>
          <w:p w14:paraId="546D0D07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1D44C64C" w14:textId="09210FF0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29" w:type="dxa"/>
          </w:tcPr>
          <w:p w14:paraId="727801DC" w14:textId="03BB2543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29" w:type="dxa"/>
          </w:tcPr>
          <w:p w14:paraId="00EC543B" w14:textId="649F0603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29" w:type="dxa"/>
          </w:tcPr>
          <w:p w14:paraId="0567FFED" w14:textId="53401131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30" w:type="dxa"/>
          </w:tcPr>
          <w:p w14:paraId="01D1EC30" w14:textId="0C2DA3CB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30" w:type="dxa"/>
          </w:tcPr>
          <w:p w14:paraId="6D5E982D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</w:tr>
      <w:tr w:rsidR="00F75829" w14:paraId="3CB94FD1" w14:textId="77777777" w:rsidTr="00F75829">
        <w:trPr>
          <w:jc w:val="center"/>
        </w:trPr>
        <w:tc>
          <w:tcPr>
            <w:tcW w:w="564" w:type="dxa"/>
            <w:vMerge/>
            <w:shd w:val="clear" w:color="auto" w:fill="B4C6E7" w:themeFill="accent1" w:themeFillTint="66"/>
          </w:tcPr>
          <w:p w14:paraId="012D85A1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7C9426B9" w14:textId="7699B123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  <w:tc>
          <w:tcPr>
            <w:tcW w:w="829" w:type="dxa"/>
          </w:tcPr>
          <w:p w14:paraId="5A9E91D3" w14:textId="2DB4D0DB" w:rsidR="00F75829" w:rsidRPr="00A96608" w:rsidRDefault="00F75829" w:rsidP="00952CD6">
            <w:pPr>
              <w:jc w:val="center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L</w:t>
            </w:r>
          </w:p>
        </w:tc>
        <w:tc>
          <w:tcPr>
            <w:tcW w:w="829" w:type="dxa"/>
          </w:tcPr>
          <w:p w14:paraId="104D26FE" w14:textId="3DB89678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29" w:type="dxa"/>
          </w:tcPr>
          <w:p w14:paraId="7ADDA1DB" w14:textId="04C7DBC9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30" w:type="dxa"/>
          </w:tcPr>
          <w:p w14:paraId="2397489E" w14:textId="66F8C172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30" w:type="dxa"/>
          </w:tcPr>
          <w:p w14:paraId="7DC9AB30" w14:textId="3D306749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</w:tr>
    </w:tbl>
    <w:p w14:paraId="2C37D6AD" w14:textId="77777777" w:rsidR="00952CD6" w:rsidRPr="00952CD6" w:rsidRDefault="00952CD6" w:rsidP="00952CD6">
      <w:pPr>
        <w:pStyle w:val="Caption"/>
        <w:rPr>
          <w:i w:val="0"/>
          <w:iCs w:val="0"/>
        </w:rPr>
      </w:pPr>
    </w:p>
    <w:p w14:paraId="753364D7" w14:textId="7EF97E31" w:rsidR="00952CD6" w:rsidRPr="00952CD6" w:rsidRDefault="00952CD6" w:rsidP="00952CD6">
      <w:pPr>
        <w:pStyle w:val="Caption"/>
        <w:ind w:left="1440" w:firstLine="720"/>
        <w:rPr>
          <w:b/>
          <w:bCs/>
        </w:rPr>
      </w:pPr>
      <w:r w:rsidRPr="004A4923">
        <w:rPr>
          <w:b/>
          <w:bCs/>
        </w:rPr>
        <w:t xml:space="preserve">Πίνακας </w:t>
      </w:r>
      <w:r w:rsidR="00F75829" w:rsidRPr="00F75829">
        <w:rPr>
          <w:b/>
          <w:bCs/>
        </w:rPr>
        <w:t>2</w:t>
      </w:r>
      <w:r w:rsidRPr="004A4923">
        <w:rPr>
          <w:b/>
          <w:bCs/>
        </w:rPr>
        <w:t>: Κανόνες ελέγχου βάσης ελεκτή</w:t>
      </w:r>
      <w:r w:rsidRPr="00952CD6">
        <w:rPr>
          <w:b/>
          <w:bCs/>
        </w:rPr>
        <w:t xml:space="preserve"> </w:t>
      </w:r>
      <w:r>
        <w:rPr>
          <w:b/>
          <w:bCs/>
          <w:lang w:val="en-US"/>
        </w:rPr>
        <w:t>IF</w:t>
      </w:r>
      <w:r w:rsidRPr="00952CD6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is</w:t>
      </w:r>
      <w:r w:rsidRPr="00952CD6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NS</w:t>
      </w:r>
    </w:p>
    <w:p w14:paraId="14086E8A" w14:textId="6B9A467B" w:rsidR="00952CD6" w:rsidRDefault="00952CD6" w:rsidP="004A492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829"/>
        <w:gridCol w:w="829"/>
        <w:gridCol w:w="829"/>
        <w:gridCol w:w="829"/>
        <w:gridCol w:w="830"/>
        <w:gridCol w:w="830"/>
      </w:tblGrid>
      <w:tr w:rsidR="00F75829" w14:paraId="488E8A02" w14:textId="77777777" w:rsidTr="00F75829">
        <w:trPr>
          <w:trHeight w:val="440"/>
          <w:jc w:val="center"/>
        </w:trPr>
        <w:tc>
          <w:tcPr>
            <w:tcW w:w="474" w:type="dxa"/>
            <w:vMerge w:val="restart"/>
            <w:shd w:val="clear" w:color="auto" w:fill="B4C6E7" w:themeFill="accent1" w:themeFillTint="66"/>
            <w:textDirection w:val="btLr"/>
          </w:tcPr>
          <w:p w14:paraId="3CD80D9E" w14:textId="0FC8CF1E" w:rsidR="00F75829" w:rsidRPr="00F75829" w:rsidRDefault="00F75829" w:rsidP="00F75829">
            <w:pPr>
              <w:ind w:left="113" w:right="113"/>
              <w:jc w:val="center"/>
              <w:rPr>
                <w:noProof/>
                <w:lang w:val="en-US"/>
              </w:rPr>
            </w:pPr>
            <w:r w:rsidRPr="00F75829">
              <w:rPr>
                <w:b/>
                <w:bCs/>
                <w:noProof/>
              </w:rPr>
              <w:t>θ</w:t>
            </w:r>
            <w:r w:rsidRPr="00F75829">
              <w:rPr>
                <w:b/>
                <w:bCs/>
                <w:noProof/>
                <w:lang w:val="en-US"/>
              </w:rPr>
              <w:t xml:space="preserve"> is</w:t>
            </w:r>
            <w:r w:rsidRPr="00F75829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lang w:val="en-US"/>
              </w:rPr>
              <w:t>ZE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36EE7990" w14:textId="42BF381A" w:rsidR="00F75829" w:rsidRPr="004A4923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739565" wp14:editId="39372300">
                      <wp:simplePos x="0" y="0"/>
                      <wp:positionH relativeFrom="column">
                        <wp:posOffset>-52129</wp:posOffset>
                      </wp:positionH>
                      <wp:positionV relativeFrom="paragraph">
                        <wp:posOffset>6927</wp:posOffset>
                      </wp:positionV>
                      <wp:extent cx="498187" cy="318192"/>
                      <wp:effectExtent l="0" t="0" r="35560" b="2476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87" cy="3181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C8E6C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.55pt" to="35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24E26">
              <w:rPr>
                <w:b/>
                <w:bCs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</w:p>
          <w:p w14:paraId="75BA68C5" w14:textId="6DFC681A" w:rsidR="00F75829" w:rsidRPr="00DC47B8" w:rsidRDefault="007E52EB" w:rsidP="00952CD6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oMath>
            <w:r w:rsidR="00F75829">
              <w:rPr>
                <w:b/>
                <w:bCs/>
              </w:rPr>
              <w:t xml:space="preserve"> 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0B523725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6C1A375E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44CB0271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3B29751B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407E4E4C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</w:tr>
      <w:tr w:rsidR="00F75829" w14:paraId="6E32106B" w14:textId="77777777" w:rsidTr="00F75829">
        <w:trPr>
          <w:jc w:val="center"/>
        </w:trPr>
        <w:tc>
          <w:tcPr>
            <w:tcW w:w="474" w:type="dxa"/>
            <w:vMerge/>
            <w:shd w:val="clear" w:color="auto" w:fill="B4C6E7" w:themeFill="accent1" w:themeFillTint="66"/>
          </w:tcPr>
          <w:p w14:paraId="5FAB5E4B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1F5144BF" w14:textId="478F4DE0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</w:tcPr>
          <w:p w14:paraId="0BC71AF2" w14:textId="3FE234F6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29" w:type="dxa"/>
          </w:tcPr>
          <w:p w14:paraId="70617B4C" w14:textId="4F957139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29" w:type="dxa"/>
          </w:tcPr>
          <w:p w14:paraId="66C3F417" w14:textId="229F51B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0677FC56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44182AE3" w14:textId="738F4A81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</w:tr>
      <w:tr w:rsidR="00F75829" w14:paraId="68D637EB" w14:textId="77777777" w:rsidTr="00F75829">
        <w:trPr>
          <w:jc w:val="center"/>
        </w:trPr>
        <w:tc>
          <w:tcPr>
            <w:tcW w:w="474" w:type="dxa"/>
            <w:vMerge/>
            <w:shd w:val="clear" w:color="auto" w:fill="B4C6E7" w:themeFill="accent1" w:themeFillTint="66"/>
          </w:tcPr>
          <w:p w14:paraId="4CB129B2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11ACBD6E" w14:textId="4C4D4DDE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</w:tcPr>
          <w:p w14:paraId="2AEBCF72" w14:textId="3099139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29" w:type="dxa"/>
          </w:tcPr>
          <w:p w14:paraId="338221E1" w14:textId="71B1FDD2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29" w:type="dxa"/>
          </w:tcPr>
          <w:p w14:paraId="225A89EF" w14:textId="16EAC01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066A5D76" w14:textId="79F7824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39901DDB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</w:tr>
      <w:tr w:rsidR="00F75829" w14:paraId="5E919307" w14:textId="77777777" w:rsidTr="00F75829">
        <w:trPr>
          <w:jc w:val="center"/>
        </w:trPr>
        <w:tc>
          <w:tcPr>
            <w:tcW w:w="474" w:type="dxa"/>
            <w:vMerge/>
            <w:shd w:val="clear" w:color="auto" w:fill="B4C6E7" w:themeFill="accent1" w:themeFillTint="66"/>
          </w:tcPr>
          <w:p w14:paraId="6F50CA72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7D2C18A5" w14:textId="439968A8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29" w:type="dxa"/>
          </w:tcPr>
          <w:p w14:paraId="1FBA6FD3" w14:textId="015FF19C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29" w:type="dxa"/>
          </w:tcPr>
          <w:p w14:paraId="4E60AB1F" w14:textId="18E8DECC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  <w:tc>
          <w:tcPr>
            <w:tcW w:w="829" w:type="dxa"/>
          </w:tcPr>
          <w:p w14:paraId="6D91AA50" w14:textId="036284D5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  <w:tc>
          <w:tcPr>
            <w:tcW w:w="830" w:type="dxa"/>
          </w:tcPr>
          <w:p w14:paraId="083FA80A" w14:textId="022CE53D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0D1E4D8B" w14:textId="1AE3ADA9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</w:tr>
      <w:tr w:rsidR="00F75829" w14:paraId="09EE634E" w14:textId="77777777" w:rsidTr="00F75829">
        <w:trPr>
          <w:jc w:val="center"/>
        </w:trPr>
        <w:tc>
          <w:tcPr>
            <w:tcW w:w="474" w:type="dxa"/>
            <w:vMerge/>
            <w:shd w:val="clear" w:color="auto" w:fill="B4C6E7" w:themeFill="accent1" w:themeFillTint="66"/>
          </w:tcPr>
          <w:p w14:paraId="2E28357E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11C262F7" w14:textId="09737A51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29" w:type="dxa"/>
          </w:tcPr>
          <w:p w14:paraId="695B5506" w14:textId="73307B82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29" w:type="dxa"/>
          </w:tcPr>
          <w:p w14:paraId="6FD9C954" w14:textId="315ADE36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  <w:tc>
          <w:tcPr>
            <w:tcW w:w="829" w:type="dxa"/>
          </w:tcPr>
          <w:p w14:paraId="110D88EA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4F4A33FA" w14:textId="04936E3C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6CB8D5C9" w14:textId="1EAC5951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</w:tr>
      <w:tr w:rsidR="00F75829" w14:paraId="4F044CEB" w14:textId="77777777" w:rsidTr="00F75829">
        <w:trPr>
          <w:jc w:val="center"/>
        </w:trPr>
        <w:tc>
          <w:tcPr>
            <w:tcW w:w="474" w:type="dxa"/>
            <w:vMerge/>
            <w:shd w:val="clear" w:color="auto" w:fill="B4C6E7" w:themeFill="accent1" w:themeFillTint="66"/>
          </w:tcPr>
          <w:p w14:paraId="1F1DB2E1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19644E60" w14:textId="5798E1DD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  <w:tc>
          <w:tcPr>
            <w:tcW w:w="829" w:type="dxa"/>
          </w:tcPr>
          <w:p w14:paraId="381F84B4" w14:textId="479BEF89" w:rsidR="00F75829" w:rsidRDefault="00F75829" w:rsidP="00952CD6">
            <w:pPr>
              <w:jc w:val="center"/>
            </w:pPr>
            <w:r>
              <w:t>PS</w:t>
            </w:r>
          </w:p>
        </w:tc>
        <w:tc>
          <w:tcPr>
            <w:tcW w:w="829" w:type="dxa"/>
          </w:tcPr>
          <w:p w14:paraId="2C32C056" w14:textId="163CC721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  <w:tc>
          <w:tcPr>
            <w:tcW w:w="829" w:type="dxa"/>
          </w:tcPr>
          <w:p w14:paraId="32098001" w14:textId="79B4DB6F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31807B42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2905651A" w14:textId="006796F2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</w:tr>
    </w:tbl>
    <w:p w14:paraId="7307AF3B" w14:textId="77777777" w:rsidR="00952CD6" w:rsidRPr="00952CD6" w:rsidRDefault="00952CD6" w:rsidP="00952CD6">
      <w:pPr>
        <w:pStyle w:val="Caption"/>
        <w:rPr>
          <w:i w:val="0"/>
          <w:iCs w:val="0"/>
        </w:rPr>
      </w:pPr>
    </w:p>
    <w:p w14:paraId="08DA5ECD" w14:textId="5962C107" w:rsidR="00952CD6" w:rsidRPr="00F75829" w:rsidRDefault="00952CD6" w:rsidP="00952CD6">
      <w:pPr>
        <w:pStyle w:val="Caption"/>
        <w:ind w:left="1440" w:firstLine="720"/>
        <w:rPr>
          <w:rFonts w:eastAsiaTheme="minorEastAsia"/>
          <w:b/>
          <w:bCs/>
        </w:rPr>
      </w:pPr>
      <w:r w:rsidRPr="004A4923">
        <w:rPr>
          <w:b/>
          <w:bCs/>
        </w:rPr>
        <w:t xml:space="preserve">Πίνακας </w:t>
      </w:r>
      <w:r w:rsidR="00F75829" w:rsidRPr="00F75829">
        <w:rPr>
          <w:b/>
          <w:bCs/>
        </w:rPr>
        <w:t>3</w:t>
      </w:r>
      <w:r w:rsidRPr="004A4923">
        <w:rPr>
          <w:b/>
          <w:bCs/>
        </w:rPr>
        <w:t>: Κανόνες ελέγχου βάσης ελεκτή</w:t>
      </w:r>
      <w:r w:rsidRPr="00952CD6">
        <w:rPr>
          <w:b/>
          <w:bCs/>
        </w:rPr>
        <w:t xml:space="preserve"> </w:t>
      </w:r>
      <w:r>
        <w:rPr>
          <w:b/>
          <w:bCs/>
          <w:lang w:val="en-US"/>
        </w:rPr>
        <w:t>IF</w:t>
      </w:r>
      <w:r w:rsidRPr="00952CD6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is</w:t>
      </w:r>
      <w:r w:rsidRPr="00952CD6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ZE</w:t>
      </w:r>
    </w:p>
    <w:p w14:paraId="06FE35E8" w14:textId="77777777" w:rsidR="00952CD6" w:rsidRPr="00F75829" w:rsidRDefault="00952CD6" w:rsidP="00952CD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829"/>
        <w:gridCol w:w="829"/>
        <w:gridCol w:w="829"/>
        <w:gridCol w:w="829"/>
        <w:gridCol w:w="830"/>
        <w:gridCol w:w="830"/>
      </w:tblGrid>
      <w:tr w:rsidR="00F75829" w14:paraId="53F91E03" w14:textId="77777777" w:rsidTr="00F75829">
        <w:trPr>
          <w:trHeight w:val="440"/>
          <w:jc w:val="center"/>
        </w:trPr>
        <w:tc>
          <w:tcPr>
            <w:tcW w:w="294" w:type="dxa"/>
            <w:vMerge w:val="restart"/>
            <w:shd w:val="clear" w:color="auto" w:fill="B4C6E7" w:themeFill="accent1" w:themeFillTint="66"/>
            <w:textDirection w:val="btLr"/>
          </w:tcPr>
          <w:p w14:paraId="54023383" w14:textId="07A3A145" w:rsidR="00F75829" w:rsidRPr="00F75829" w:rsidRDefault="00F75829" w:rsidP="00F75829">
            <w:pPr>
              <w:ind w:left="113" w:right="113"/>
              <w:jc w:val="center"/>
              <w:rPr>
                <w:noProof/>
                <w:lang w:val="en-US"/>
              </w:rPr>
            </w:pPr>
            <w:r w:rsidRPr="00F75829">
              <w:rPr>
                <w:b/>
                <w:bCs/>
                <w:noProof/>
              </w:rPr>
              <w:t>θ</w:t>
            </w:r>
            <w:r w:rsidRPr="00F75829">
              <w:rPr>
                <w:b/>
                <w:bCs/>
                <w:noProof/>
                <w:lang w:val="en-US"/>
              </w:rPr>
              <w:t xml:space="preserve"> is</w:t>
            </w:r>
            <w:r w:rsidRPr="00F75829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lang w:val="en-US"/>
              </w:rPr>
              <w:t>PS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010AE0F4" w14:textId="2B897960" w:rsidR="00F75829" w:rsidRPr="004A4923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1665C2" wp14:editId="044ABB97">
                      <wp:simplePos x="0" y="0"/>
                      <wp:positionH relativeFrom="column">
                        <wp:posOffset>-52129</wp:posOffset>
                      </wp:positionH>
                      <wp:positionV relativeFrom="paragraph">
                        <wp:posOffset>6927</wp:posOffset>
                      </wp:positionV>
                      <wp:extent cx="498187" cy="318192"/>
                      <wp:effectExtent l="0" t="0" r="35560" b="2476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87" cy="3181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568B2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.55pt" to="35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24E26">
              <w:rPr>
                <w:b/>
                <w:bCs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</w:p>
          <w:p w14:paraId="19649E33" w14:textId="6D9FC65E" w:rsidR="00F75829" w:rsidRPr="00DC47B8" w:rsidRDefault="007E52EB" w:rsidP="00952CD6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oMath>
            <w:r w:rsidR="00F75829">
              <w:rPr>
                <w:b/>
                <w:bCs/>
              </w:rPr>
              <w:t xml:space="preserve"> 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4415CECA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13AAEC92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1F425C48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4FDAF552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1E02295A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</w:tr>
      <w:tr w:rsidR="00F75829" w14:paraId="56213304" w14:textId="77777777" w:rsidTr="00F75829">
        <w:trPr>
          <w:jc w:val="center"/>
        </w:trPr>
        <w:tc>
          <w:tcPr>
            <w:tcW w:w="294" w:type="dxa"/>
            <w:vMerge/>
            <w:shd w:val="clear" w:color="auto" w:fill="B4C6E7" w:themeFill="accent1" w:themeFillTint="66"/>
          </w:tcPr>
          <w:p w14:paraId="6B649DEE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17013B66" w14:textId="737F080C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</w:tcPr>
          <w:p w14:paraId="25507785" w14:textId="6B0A34B0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29" w:type="dxa"/>
          </w:tcPr>
          <w:p w14:paraId="1B05FD63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29" w:type="dxa"/>
          </w:tcPr>
          <w:p w14:paraId="4FD69129" w14:textId="306B8660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30" w:type="dxa"/>
          </w:tcPr>
          <w:p w14:paraId="758BB5B2" w14:textId="5CF686A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30" w:type="dxa"/>
          </w:tcPr>
          <w:p w14:paraId="0BC66BC6" w14:textId="3C96CCFA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</w:tr>
      <w:tr w:rsidR="00F75829" w14:paraId="779DB79F" w14:textId="77777777" w:rsidTr="00F75829">
        <w:trPr>
          <w:jc w:val="center"/>
        </w:trPr>
        <w:tc>
          <w:tcPr>
            <w:tcW w:w="294" w:type="dxa"/>
            <w:vMerge/>
            <w:shd w:val="clear" w:color="auto" w:fill="B4C6E7" w:themeFill="accent1" w:themeFillTint="66"/>
          </w:tcPr>
          <w:p w14:paraId="719696E6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52AF011C" w14:textId="0E0BB11E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</w:tcPr>
          <w:p w14:paraId="1ECA7527" w14:textId="69EC94E1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  <w:tc>
          <w:tcPr>
            <w:tcW w:w="829" w:type="dxa"/>
          </w:tcPr>
          <w:p w14:paraId="57FD14CF" w14:textId="27D69B10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  <w:tc>
          <w:tcPr>
            <w:tcW w:w="829" w:type="dxa"/>
          </w:tcPr>
          <w:p w14:paraId="23143985" w14:textId="70C846DA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  <w:tc>
          <w:tcPr>
            <w:tcW w:w="830" w:type="dxa"/>
          </w:tcPr>
          <w:p w14:paraId="59EF6181" w14:textId="70BC5E98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  <w:tc>
          <w:tcPr>
            <w:tcW w:w="830" w:type="dxa"/>
          </w:tcPr>
          <w:p w14:paraId="4F7C88EC" w14:textId="27859875" w:rsidR="00F75829" w:rsidRPr="00DC47B8" w:rsidRDefault="00F75829" w:rsidP="00A966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</w:tr>
      <w:tr w:rsidR="00F75829" w14:paraId="104E6FEE" w14:textId="77777777" w:rsidTr="00F75829">
        <w:trPr>
          <w:jc w:val="center"/>
        </w:trPr>
        <w:tc>
          <w:tcPr>
            <w:tcW w:w="294" w:type="dxa"/>
            <w:vMerge/>
            <w:shd w:val="clear" w:color="auto" w:fill="B4C6E7" w:themeFill="accent1" w:themeFillTint="66"/>
          </w:tcPr>
          <w:p w14:paraId="4C0650EB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789A528F" w14:textId="3927EEF0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29" w:type="dxa"/>
          </w:tcPr>
          <w:p w14:paraId="535E2545" w14:textId="1047EC9D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5DC8A281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750F11EA" w14:textId="0A9E68B1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5E2F4327" w14:textId="6F059D2F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563026D4" w14:textId="7B9D7924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</w:tr>
      <w:tr w:rsidR="00F75829" w14:paraId="69F96237" w14:textId="77777777" w:rsidTr="00F75829">
        <w:trPr>
          <w:jc w:val="center"/>
        </w:trPr>
        <w:tc>
          <w:tcPr>
            <w:tcW w:w="294" w:type="dxa"/>
            <w:vMerge/>
            <w:shd w:val="clear" w:color="auto" w:fill="B4C6E7" w:themeFill="accent1" w:themeFillTint="66"/>
          </w:tcPr>
          <w:p w14:paraId="26BA15F0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2C28B9EE" w14:textId="295B1825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29" w:type="dxa"/>
          </w:tcPr>
          <w:p w14:paraId="3171A957" w14:textId="44080A8A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707A4C30" w14:textId="4246CE2B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1EC9C89F" w14:textId="51690C99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3E2246EA" w14:textId="1C5E2381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NL</w:t>
            </w:r>
          </w:p>
        </w:tc>
        <w:tc>
          <w:tcPr>
            <w:tcW w:w="830" w:type="dxa"/>
          </w:tcPr>
          <w:p w14:paraId="44075FF7" w14:textId="100CA4DC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</w:tr>
      <w:tr w:rsidR="00F75829" w14:paraId="0CD16D96" w14:textId="77777777" w:rsidTr="00F75829">
        <w:trPr>
          <w:jc w:val="center"/>
        </w:trPr>
        <w:tc>
          <w:tcPr>
            <w:tcW w:w="294" w:type="dxa"/>
            <w:vMerge/>
            <w:shd w:val="clear" w:color="auto" w:fill="B4C6E7" w:themeFill="accent1" w:themeFillTint="66"/>
          </w:tcPr>
          <w:p w14:paraId="2F57291F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1F39CFDE" w14:textId="4BE87180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  <w:tc>
          <w:tcPr>
            <w:tcW w:w="829" w:type="dxa"/>
          </w:tcPr>
          <w:p w14:paraId="07E8431B" w14:textId="0F54E3DD" w:rsidR="00F75829" w:rsidRDefault="00F75829" w:rsidP="00952CD6">
            <w:pPr>
              <w:jc w:val="center"/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746312E9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17D96604" w14:textId="5CF7D125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0A2B5430" w14:textId="1036D3BA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3B4979C6" w14:textId="29A49890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</w:tr>
    </w:tbl>
    <w:p w14:paraId="461CFA4D" w14:textId="77777777" w:rsidR="00952CD6" w:rsidRPr="00952CD6" w:rsidRDefault="00952CD6" w:rsidP="00952CD6"/>
    <w:p w14:paraId="2F8395CB" w14:textId="16526CC4" w:rsidR="00952CD6" w:rsidRPr="00F75829" w:rsidRDefault="00952CD6" w:rsidP="00952CD6">
      <w:pPr>
        <w:pStyle w:val="Caption"/>
        <w:ind w:left="1440" w:firstLine="720"/>
        <w:rPr>
          <w:rFonts w:eastAsiaTheme="minorEastAsia"/>
          <w:b/>
          <w:bCs/>
        </w:rPr>
      </w:pPr>
      <w:r w:rsidRPr="004A4923">
        <w:rPr>
          <w:b/>
          <w:bCs/>
        </w:rPr>
        <w:t xml:space="preserve">Πίνακας </w:t>
      </w:r>
      <w:r w:rsidR="00F75829" w:rsidRPr="00F75829">
        <w:rPr>
          <w:b/>
          <w:bCs/>
        </w:rPr>
        <w:t>4</w:t>
      </w:r>
      <w:r w:rsidRPr="004A4923">
        <w:rPr>
          <w:b/>
          <w:bCs/>
        </w:rPr>
        <w:t>: Κανόνες ελέγχου βάσης ελεκτή</w:t>
      </w:r>
      <w:r w:rsidRPr="00952CD6">
        <w:rPr>
          <w:b/>
          <w:bCs/>
        </w:rPr>
        <w:t xml:space="preserve"> </w:t>
      </w:r>
      <w:r>
        <w:rPr>
          <w:b/>
          <w:bCs/>
          <w:lang w:val="en-US"/>
        </w:rPr>
        <w:t>IF</w:t>
      </w:r>
      <w:r w:rsidRPr="00952CD6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is</w:t>
      </w:r>
      <w:r w:rsidRPr="00952CD6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PS</w:t>
      </w:r>
    </w:p>
    <w:p w14:paraId="7BBC7953" w14:textId="77777777" w:rsidR="00952CD6" w:rsidRPr="00F75829" w:rsidRDefault="00952CD6" w:rsidP="00952CD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829"/>
        <w:gridCol w:w="829"/>
        <w:gridCol w:w="829"/>
        <w:gridCol w:w="829"/>
        <w:gridCol w:w="830"/>
        <w:gridCol w:w="830"/>
      </w:tblGrid>
      <w:tr w:rsidR="00F75829" w14:paraId="3D29C084" w14:textId="77777777" w:rsidTr="00F75829">
        <w:trPr>
          <w:trHeight w:val="440"/>
          <w:jc w:val="center"/>
        </w:trPr>
        <w:tc>
          <w:tcPr>
            <w:tcW w:w="384" w:type="dxa"/>
            <w:vMerge w:val="restart"/>
            <w:shd w:val="clear" w:color="auto" w:fill="B4C6E7" w:themeFill="accent1" w:themeFillTint="66"/>
            <w:textDirection w:val="btLr"/>
          </w:tcPr>
          <w:p w14:paraId="6B4178D4" w14:textId="7A703D59" w:rsidR="00F75829" w:rsidRPr="00F75829" w:rsidRDefault="00F75829" w:rsidP="00F75829">
            <w:pPr>
              <w:ind w:left="113" w:right="113"/>
              <w:jc w:val="center"/>
              <w:rPr>
                <w:noProof/>
                <w:lang w:val="en-US"/>
              </w:rPr>
            </w:pPr>
            <w:r w:rsidRPr="00F75829">
              <w:rPr>
                <w:b/>
                <w:bCs/>
                <w:noProof/>
              </w:rPr>
              <w:t>θ</w:t>
            </w:r>
            <w:r w:rsidRPr="00F75829">
              <w:rPr>
                <w:b/>
                <w:bCs/>
                <w:noProof/>
                <w:lang w:val="en-US"/>
              </w:rPr>
              <w:t xml:space="preserve"> is</w:t>
            </w:r>
            <w:r w:rsidRPr="00F75829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lang w:val="en-US"/>
              </w:rPr>
              <w:t>PL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3416D74F" w14:textId="79C08F2C" w:rsidR="00F75829" w:rsidRPr="004A4923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4E4DD4" wp14:editId="560C620E">
                      <wp:simplePos x="0" y="0"/>
                      <wp:positionH relativeFrom="column">
                        <wp:posOffset>-52129</wp:posOffset>
                      </wp:positionH>
                      <wp:positionV relativeFrom="paragraph">
                        <wp:posOffset>6927</wp:posOffset>
                      </wp:positionV>
                      <wp:extent cx="498187" cy="318192"/>
                      <wp:effectExtent l="0" t="0" r="35560" b="2476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87" cy="3181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68391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.55pt" to="35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24E26">
              <w:rPr>
                <w:b/>
                <w:bCs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</w:p>
          <w:p w14:paraId="6B4ED01B" w14:textId="3D83CAA1" w:rsidR="00F75829" w:rsidRPr="00DC47B8" w:rsidRDefault="007E52EB" w:rsidP="00952CD6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oMath>
            <w:r w:rsidR="00F75829">
              <w:rPr>
                <w:b/>
                <w:bCs/>
              </w:rPr>
              <w:t xml:space="preserve"> 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499296EA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17B479A2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01AB018A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1866BBC4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383DFD43" w14:textId="7777777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</w:tr>
      <w:tr w:rsidR="00F75829" w14:paraId="2C560C2D" w14:textId="77777777" w:rsidTr="00F75829">
        <w:trPr>
          <w:jc w:val="center"/>
        </w:trPr>
        <w:tc>
          <w:tcPr>
            <w:tcW w:w="384" w:type="dxa"/>
            <w:vMerge/>
            <w:shd w:val="clear" w:color="auto" w:fill="B4C6E7" w:themeFill="accent1" w:themeFillTint="66"/>
          </w:tcPr>
          <w:p w14:paraId="2F7FAE2B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05CB653E" w14:textId="49C541F2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VS</w:t>
            </w:r>
          </w:p>
        </w:tc>
        <w:tc>
          <w:tcPr>
            <w:tcW w:w="829" w:type="dxa"/>
          </w:tcPr>
          <w:p w14:paraId="66F7B478" w14:textId="73C0F2A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47D33B3B" w14:textId="265A3380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9" w:type="dxa"/>
          </w:tcPr>
          <w:p w14:paraId="0D9425E5" w14:textId="0ACCD886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077E8568" w14:textId="49E1CF55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30" w:type="dxa"/>
          </w:tcPr>
          <w:p w14:paraId="1BD097A3" w14:textId="6412917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</w:tr>
      <w:tr w:rsidR="00F75829" w14:paraId="3F42E461" w14:textId="77777777" w:rsidTr="00F75829">
        <w:trPr>
          <w:jc w:val="center"/>
        </w:trPr>
        <w:tc>
          <w:tcPr>
            <w:tcW w:w="384" w:type="dxa"/>
            <w:vMerge/>
            <w:shd w:val="clear" w:color="auto" w:fill="B4C6E7" w:themeFill="accent1" w:themeFillTint="66"/>
          </w:tcPr>
          <w:p w14:paraId="2AC82DC7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7C1DEA85" w14:textId="50496583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9" w:type="dxa"/>
          </w:tcPr>
          <w:p w14:paraId="22BAD7CB" w14:textId="25D9B4FF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74F55ABD" w14:textId="6FA7855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03A6F641" w14:textId="256445E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3741DD2D" w14:textId="3878B986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74CEDEB6" w14:textId="5722BE7D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</w:tr>
      <w:tr w:rsidR="00F75829" w14:paraId="62F20470" w14:textId="77777777" w:rsidTr="00F75829">
        <w:trPr>
          <w:jc w:val="center"/>
        </w:trPr>
        <w:tc>
          <w:tcPr>
            <w:tcW w:w="384" w:type="dxa"/>
            <w:vMerge/>
            <w:shd w:val="clear" w:color="auto" w:fill="B4C6E7" w:themeFill="accent1" w:themeFillTint="66"/>
          </w:tcPr>
          <w:p w14:paraId="42D21746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04402540" w14:textId="5C91074E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829" w:type="dxa"/>
          </w:tcPr>
          <w:p w14:paraId="2BE1AAB8" w14:textId="797CA96F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0B5F1D9A" w14:textId="5D5D1A60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5AFF5EBB" w14:textId="3FE115E2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11E21835" w14:textId="4A7FE21A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30" w:type="dxa"/>
          </w:tcPr>
          <w:p w14:paraId="29C76ECA" w14:textId="620FE7C2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</w:tr>
      <w:tr w:rsidR="00F75829" w14:paraId="42C20AAD" w14:textId="77777777" w:rsidTr="00F75829">
        <w:trPr>
          <w:jc w:val="center"/>
        </w:trPr>
        <w:tc>
          <w:tcPr>
            <w:tcW w:w="384" w:type="dxa"/>
            <w:vMerge/>
            <w:shd w:val="clear" w:color="auto" w:fill="B4C6E7" w:themeFill="accent1" w:themeFillTint="66"/>
          </w:tcPr>
          <w:p w14:paraId="23AFFB25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79A11A58" w14:textId="10D3AD67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829" w:type="dxa"/>
          </w:tcPr>
          <w:p w14:paraId="347CA41F" w14:textId="77777777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2CB1005F" w14:textId="4E112C12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1D67FE73" w14:textId="74D8B5A4" w:rsidR="00F75829" w:rsidRPr="00DC47B8" w:rsidRDefault="00F75829" w:rsidP="00A966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3999559F" w14:textId="765B7506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4A76986B" w14:textId="2F3DA520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</w:tr>
      <w:tr w:rsidR="00F75829" w14:paraId="7BFFFACA" w14:textId="77777777" w:rsidTr="00F75829">
        <w:trPr>
          <w:jc w:val="center"/>
        </w:trPr>
        <w:tc>
          <w:tcPr>
            <w:tcW w:w="384" w:type="dxa"/>
            <w:vMerge/>
            <w:shd w:val="clear" w:color="auto" w:fill="B4C6E7" w:themeFill="accent1" w:themeFillTint="66"/>
          </w:tcPr>
          <w:p w14:paraId="621441C4" w14:textId="77777777" w:rsidR="00F75829" w:rsidRDefault="00F75829" w:rsidP="00952CD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29" w:type="dxa"/>
            <w:shd w:val="clear" w:color="auto" w:fill="B4C6E7" w:themeFill="accent1" w:themeFillTint="66"/>
          </w:tcPr>
          <w:p w14:paraId="29206577" w14:textId="31429328" w:rsidR="00F75829" w:rsidRPr="00DC47B8" w:rsidRDefault="00F75829" w:rsidP="00952C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</w:t>
            </w:r>
          </w:p>
        </w:tc>
        <w:tc>
          <w:tcPr>
            <w:tcW w:w="829" w:type="dxa"/>
          </w:tcPr>
          <w:p w14:paraId="5AE15F2B" w14:textId="52AA573E" w:rsidR="00F75829" w:rsidRDefault="00F75829" w:rsidP="00952CD6">
            <w:pPr>
              <w:jc w:val="center"/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130CE5C4" w14:textId="4E4366C9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9" w:type="dxa"/>
          </w:tcPr>
          <w:p w14:paraId="70D74E51" w14:textId="1CE7B5CA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0EE46986" w14:textId="5342AAEA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830" w:type="dxa"/>
          </w:tcPr>
          <w:p w14:paraId="6BB0E2F6" w14:textId="52E2374E" w:rsidR="00F75829" w:rsidRPr="00DC47B8" w:rsidRDefault="00F75829" w:rsidP="00952C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</w:tr>
    </w:tbl>
    <w:p w14:paraId="2645084D" w14:textId="77777777" w:rsidR="00952CD6" w:rsidRPr="00952CD6" w:rsidRDefault="00952CD6" w:rsidP="00952CD6">
      <w:pPr>
        <w:pStyle w:val="Caption"/>
        <w:rPr>
          <w:i w:val="0"/>
          <w:iCs w:val="0"/>
        </w:rPr>
      </w:pPr>
    </w:p>
    <w:p w14:paraId="415C419F" w14:textId="2F03BE90" w:rsidR="00952CD6" w:rsidRPr="00952CD6" w:rsidRDefault="00952CD6" w:rsidP="00952CD6">
      <w:pPr>
        <w:pStyle w:val="Caption"/>
        <w:ind w:left="1440" w:firstLine="720"/>
        <w:rPr>
          <w:b/>
          <w:bCs/>
        </w:rPr>
      </w:pPr>
      <w:r w:rsidRPr="004A4923">
        <w:rPr>
          <w:b/>
          <w:bCs/>
        </w:rPr>
        <w:t xml:space="preserve">Πίνακας </w:t>
      </w:r>
      <w:r w:rsidR="00F75829" w:rsidRPr="00F75829">
        <w:rPr>
          <w:b/>
          <w:bCs/>
        </w:rPr>
        <w:t>5</w:t>
      </w:r>
      <w:r w:rsidRPr="004A4923">
        <w:rPr>
          <w:b/>
          <w:bCs/>
        </w:rPr>
        <w:t>: Κανόνες ελέγχου βάσης ελεκτή</w:t>
      </w:r>
      <w:r w:rsidRPr="00952CD6">
        <w:rPr>
          <w:b/>
          <w:bCs/>
        </w:rPr>
        <w:t xml:space="preserve"> </w:t>
      </w:r>
      <w:r>
        <w:rPr>
          <w:b/>
          <w:bCs/>
          <w:lang w:val="en-US"/>
        </w:rPr>
        <w:t>IF</w:t>
      </w:r>
      <w:r w:rsidRPr="00952CD6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is</w:t>
      </w:r>
      <w:r w:rsidRPr="00952CD6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PL</w:t>
      </w:r>
    </w:p>
    <w:p w14:paraId="4BD38888" w14:textId="6EFE941C" w:rsidR="00CF7CF1" w:rsidRDefault="0096124D" w:rsidP="00F75829">
      <w:pPr>
        <w:jc w:val="both"/>
      </w:pPr>
      <w:r>
        <w:t xml:space="preserve">Στη συνέχεια, η προσομοίωση του συστήματος πραγματοποιείται στο εσωτερικό της συνάρτησης </w:t>
      </w:r>
      <w:r w:rsidRPr="0096124D">
        <w:rPr>
          <w:rFonts w:ascii="Courier New" w:hAnsi="Courier New" w:cs="Courier New"/>
          <w:sz w:val="20"/>
          <w:lang w:val="en-US"/>
        </w:rPr>
        <w:t>numerical</w:t>
      </w:r>
      <w:r w:rsidRPr="0096124D">
        <w:rPr>
          <w:rFonts w:ascii="Courier New" w:hAnsi="Courier New" w:cs="Courier New"/>
          <w:sz w:val="20"/>
        </w:rPr>
        <w:t>_</w:t>
      </w:r>
      <w:r w:rsidRPr="0096124D">
        <w:rPr>
          <w:rFonts w:ascii="Courier New" w:hAnsi="Courier New" w:cs="Courier New"/>
          <w:sz w:val="20"/>
          <w:lang w:val="en-US"/>
        </w:rPr>
        <w:t>solution</w:t>
      </w:r>
      <w:r w:rsidRPr="0096124D">
        <w:rPr>
          <w:rFonts w:ascii="Courier New" w:hAnsi="Courier New" w:cs="Courier New"/>
          <w:sz w:val="20"/>
        </w:rPr>
        <w:t>.</w:t>
      </w:r>
      <w:r w:rsidRPr="0096124D">
        <w:rPr>
          <w:rFonts w:ascii="Courier New" w:hAnsi="Courier New" w:cs="Courier New"/>
          <w:sz w:val="20"/>
          <w:lang w:val="en-US"/>
        </w:rPr>
        <w:t>m</w:t>
      </w:r>
      <w:r w:rsidRPr="0096124D">
        <w:t xml:space="preserve"> </w:t>
      </w:r>
      <w:r>
        <w:t xml:space="preserve">στον κώδικα του </w:t>
      </w:r>
      <w:proofErr w:type="spellStart"/>
      <w:r>
        <w:rPr>
          <w:lang w:val="en-US"/>
        </w:rPr>
        <w:t>Matlab</w:t>
      </w:r>
      <w:proofErr w:type="spellEnd"/>
      <w:r w:rsidRPr="0096124D">
        <w:t xml:space="preserve">. </w:t>
      </w:r>
      <w:r>
        <w:t>Ουσιαστικά, στο εσωτερικό της συνάρτησης πραγματοποιείται αριθμητική επίλυση του συστήματος.</w:t>
      </w:r>
      <w:r w:rsidR="00F75829" w:rsidRPr="00F75829">
        <w:t xml:space="preserve"> </w:t>
      </w:r>
      <w:r w:rsidR="00F75829">
        <w:t xml:space="preserve">Σε κάθε βήμα εισάγονται σαν είσοδος στον </w:t>
      </w:r>
      <w:r w:rsidR="00F75829">
        <w:rPr>
          <w:lang w:val="en-US"/>
        </w:rPr>
        <w:t>FLC</w:t>
      </w:r>
      <w:r w:rsidR="00F75829" w:rsidRPr="00F75829">
        <w:t xml:space="preserve"> </w:t>
      </w:r>
      <w:r w:rsidR="00F75829">
        <w:t>τα μεγέθη</w:t>
      </w:r>
      <w:r w:rsidR="00F75829" w:rsidRPr="00F758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75829" w:rsidRPr="00F75829">
        <w:rPr>
          <w:rFonts w:eastAsiaTheme="minorEastAsia"/>
        </w:rPr>
        <w:t xml:space="preserve"> </w:t>
      </w:r>
      <w:r w:rsidR="00F75829">
        <w:rPr>
          <w:rFonts w:eastAsiaTheme="minorEastAsia"/>
        </w:rPr>
        <w:t xml:space="preserve">και </w:t>
      </w:r>
      <m:oMath>
        <m:r>
          <w:rPr>
            <w:rFonts w:ascii="Cambria Math" w:eastAsiaTheme="minorEastAsia" w:hAnsi="Cambria Math"/>
          </w:rPr>
          <m:t>θ</m:t>
        </m:r>
      </m:oMath>
      <w:r w:rsidR="00F75829">
        <w:rPr>
          <w:rFonts w:eastAsiaTheme="minorEastAsia"/>
        </w:rPr>
        <w:t xml:space="preserve"> και χρησιμοποιείται η εντολή </w:t>
      </w:r>
      <w:proofErr w:type="spellStart"/>
      <w:r w:rsidR="00F75829" w:rsidRPr="00F75829">
        <w:rPr>
          <w:rFonts w:ascii="Courier New" w:eastAsiaTheme="minorEastAsia" w:hAnsi="Courier New" w:cs="Courier New"/>
          <w:sz w:val="20"/>
          <w:szCs w:val="20"/>
          <w:lang w:val="en-US"/>
        </w:rPr>
        <w:t>evalfis</w:t>
      </w:r>
      <w:proofErr w:type="spellEnd"/>
      <w:r w:rsidR="00F75829">
        <w:rPr>
          <w:rFonts w:eastAsiaTheme="minorEastAsia"/>
        </w:rPr>
        <w:t xml:space="preserve"> του </w:t>
      </w:r>
      <w:proofErr w:type="spellStart"/>
      <w:r w:rsidR="00F75829">
        <w:rPr>
          <w:rFonts w:eastAsiaTheme="minorEastAsia"/>
          <w:lang w:val="en-US"/>
        </w:rPr>
        <w:t>Matlab</w:t>
      </w:r>
      <w:proofErr w:type="spellEnd"/>
      <w:r w:rsidR="00F75829">
        <w:rPr>
          <w:rFonts w:eastAsiaTheme="minorEastAsia"/>
        </w:rPr>
        <w:t xml:space="preserve"> που μας επιστρέφει την κατάλληλη γωνία στροφής του οχήματος </w:t>
      </w:r>
      <m:oMath>
        <m:r>
          <w:rPr>
            <w:rFonts w:ascii="Cambria Math" w:eastAsiaTheme="minorEastAsia" w:hAnsi="Cambria Math"/>
          </w:rPr>
          <m:t>Δθ</m:t>
        </m:r>
      </m:oMath>
      <w:r w:rsidR="00F75829">
        <w:rPr>
          <w:rFonts w:eastAsiaTheme="minorEastAsia"/>
        </w:rPr>
        <w:t xml:space="preserve"> </w:t>
      </w:r>
      <w:r w:rsidR="00F75829">
        <w:rPr>
          <w:rFonts w:eastAsiaTheme="minorEastAsia"/>
        </w:rPr>
        <w:lastRenderedPageBreak/>
        <w:t>σύμφωνα με τη βάση των κανόνων.</w:t>
      </w:r>
      <w:r w:rsidR="00F75829">
        <w:t xml:space="preserve"> Σε κάθε βήμα, επίσης, </w:t>
      </w:r>
      <w:r w:rsidR="00F75CC1">
        <w:t>οι εξισώσεις που περιγράφουν την κίνηση του οχήματος είναι οι παρακάτω:</w:t>
      </w:r>
    </w:p>
    <w:p w14:paraId="3784DBDA" w14:textId="6BA113E5" w:rsidR="00F75CC1" w:rsidRPr="00F75CC1" w:rsidRDefault="007E52EB" w:rsidP="00F75829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+υ⋅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14:paraId="61656368" w14:textId="20652629" w:rsidR="00F75CC1" w:rsidRPr="00F75CC1" w:rsidRDefault="007E52EB" w:rsidP="00F75CC1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+υ⋅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14:paraId="1ED2BA72" w14:textId="32C88C6A" w:rsidR="00F75CC1" w:rsidRPr="00F75CC1" w:rsidRDefault="007E52EB" w:rsidP="00F75CC1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2296CE0" w14:textId="26DF36FB" w:rsidR="00CF7CF1" w:rsidRDefault="002414C5" w:rsidP="002414C5">
      <w:pPr>
        <w:jc w:val="both"/>
        <w:rPr>
          <w:rFonts w:eastAsiaTheme="minorEastAsia"/>
        </w:rPr>
      </w:pPr>
      <w:r>
        <w:t xml:space="preserve">Η προσομοίωση της διαδικασίας ελέγχου της αποφυγής εμποδίων του οχήματος με χρήση του </w:t>
      </w:r>
      <w:r>
        <w:rPr>
          <w:lang w:val="en-US"/>
        </w:rPr>
        <w:t>FLC</w:t>
      </w:r>
      <w:r w:rsidRPr="002414C5">
        <w:t xml:space="preserve"> </w:t>
      </w:r>
      <w:r>
        <w:t>απεικονίζεται στα σχήματα 5,6 και 7</w:t>
      </w:r>
      <w:r w:rsidRPr="002414C5">
        <w:t>.</w:t>
      </w:r>
      <w:r>
        <w:t xml:space="preserve">Οι αρχικές τιμές της γωνίας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για κάθε προσομοίωση είναι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</m:t>
            </m:r>
          </m:e>
          <m:sup>
            <m:r>
              <w:rPr>
                <w:rFonts w:ascii="Cambria Math" w:eastAsiaTheme="minorEastAsia" w:hAnsi="Cambria Math"/>
              </w:rPr>
              <m:t>ο</m:t>
            </m:r>
          </m:sup>
        </m:sSup>
        <m:r>
          <w:rPr>
            <w:rFonts w:ascii="Cambria Math" w:eastAsiaTheme="minorEastAsia" w:hAnsi="Cambria Math"/>
          </w:rPr>
          <m:t>,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</m:t>
            </m:r>
          </m:e>
          <m:sup>
            <m:r>
              <w:rPr>
                <w:rFonts w:ascii="Cambria Math" w:eastAsiaTheme="minorEastAsia" w:hAnsi="Cambria Math"/>
              </w:rPr>
              <m:t>ο</m:t>
            </m:r>
          </m:sup>
        </m:sSup>
        <m:r>
          <w:rPr>
            <w:rFonts w:ascii="Cambria Math" w:eastAsiaTheme="minorEastAsia" w:hAnsi="Cambria Math"/>
          </w:rPr>
          <m:t>,-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90</m:t>
            </m:r>
          </m:e>
          <m:sup>
            <m:r>
              <w:rPr>
                <w:rFonts w:ascii="Cambria Math" w:eastAsiaTheme="minorEastAsia" w:hAnsi="Cambria Math"/>
              </w:rPr>
              <m:t>ο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Pr="002414C5">
        <w:rPr>
          <w:rFonts w:eastAsiaTheme="minorEastAsia"/>
        </w:rPr>
        <w:t xml:space="preserve"> </w:t>
      </w:r>
      <w:r>
        <w:rPr>
          <w:rFonts w:eastAsiaTheme="minorEastAsia"/>
        </w:rPr>
        <w:t>αντίστοιχα.</w:t>
      </w:r>
    </w:p>
    <w:p w14:paraId="5859ABF3" w14:textId="77777777" w:rsidR="002414C5" w:rsidRDefault="002414C5" w:rsidP="002414C5">
      <w:pPr>
        <w:keepNext/>
        <w:jc w:val="center"/>
      </w:pPr>
      <w:r>
        <w:rPr>
          <w:noProof/>
        </w:rPr>
        <w:drawing>
          <wp:inline distT="0" distB="0" distL="0" distR="0" wp14:anchorId="7A4ED587" wp14:editId="17F11F99">
            <wp:extent cx="3479800" cy="2654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_theta_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FF85" w14:textId="0464AA57" w:rsidR="002414C5" w:rsidRDefault="002414C5" w:rsidP="002414C5">
      <w:pPr>
        <w:pStyle w:val="Caption"/>
        <w:jc w:val="center"/>
        <w:rPr>
          <w:rFonts w:eastAsiaTheme="minorEastAsia"/>
          <w:b/>
          <w:bCs/>
        </w:rPr>
      </w:pPr>
      <w:r w:rsidRPr="002414C5">
        <w:rPr>
          <w:b/>
          <w:bCs/>
        </w:rPr>
        <w:t xml:space="preserve">Σχήμα 5: Προσομοίωση για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5F1D24A5" w14:textId="77777777" w:rsidR="002414C5" w:rsidRDefault="002414C5" w:rsidP="002414C5">
      <w:pPr>
        <w:keepNext/>
        <w:jc w:val="center"/>
      </w:pPr>
      <w:r>
        <w:rPr>
          <w:noProof/>
        </w:rPr>
        <w:drawing>
          <wp:inline distT="0" distB="0" distL="0" distR="0" wp14:anchorId="1C710ECB" wp14:editId="111605F2">
            <wp:extent cx="3479800" cy="2609849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_theta_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BE1B" w14:textId="2C15665B" w:rsidR="002414C5" w:rsidRPr="002414C5" w:rsidRDefault="002414C5" w:rsidP="002414C5">
      <w:pPr>
        <w:pStyle w:val="Caption"/>
        <w:jc w:val="center"/>
        <w:rPr>
          <w:b/>
          <w:bCs/>
        </w:rPr>
      </w:pPr>
      <w:r w:rsidRPr="002414C5">
        <w:rPr>
          <w:b/>
          <w:bCs/>
        </w:rPr>
        <w:t xml:space="preserve">Σχήμα 6: Προσομοίωση για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p>
        </m:sSup>
      </m:oMath>
    </w:p>
    <w:p w14:paraId="74165FC7" w14:textId="77777777" w:rsidR="002414C5" w:rsidRDefault="002414C5" w:rsidP="002414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45B29B" wp14:editId="143452E1">
            <wp:extent cx="3479800" cy="2609849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_theta_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9F66" w14:textId="1D9CA21F" w:rsidR="007E52EB" w:rsidRDefault="002414C5" w:rsidP="007E52EB">
      <w:pPr>
        <w:pStyle w:val="Caption"/>
        <w:jc w:val="center"/>
        <w:rPr>
          <w:rFonts w:eastAsiaTheme="minorEastAsia"/>
          <w:b/>
          <w:bCs/>
        </w:rPr>
      </w:pPr>
      <w:r w:rsidRPr="002414C5">
        <w:rPr>
          <w:b/>
          <w:bCs/>
        </w:rPr>
        <w:t xml:space="preserve">Σχήμα </w:t>
      </w:r>
      <w:r w:rsidRPr="007E52EB">
        <w:rPr>
          <w:b/>
          <w:bCs/>
        </w:rPr>
        <w:t>7</w:t>
      </w:r>
      <w:r w:rsidRPr="002414C5">
        <w:rPr>
          <w:b/>
          <w:bCs/>
        </w:rPr>
        <w:t xml:space="preserve">: Προσομοίωση για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-9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p>
        </m:sSup>
      </m:oMath>
    </w:p>
    <w:p w14:paraId="1D044B04" w14:textId="48A15C60" w:rsidR="007E52EB" w:rsidRDefault="007E52EB" w:rsidP="007E52EB">
      <w:pPr>
        <w:jc w:val="both"/>
        <w:rPr>
          <w:rFonts w:eastAsiaTheme="minorEastAsia"/>
        </w:rPr>
      </w:pPr>
      <w:r>
        <w:t xml:space="preserve">Και στις τρεις περιπτώσεις η ευκλείδεια απόσταση της τελικής θέσης από την επιθυμητή θέση ανήκει στο διάστημα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0.065, 0.07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7E52EB">
        <w:rPr>
          <w:rFonts w:eastAsiaTheme="minorEastAsia"/>
        </w:rPr>
        <w:t xml:space="preserve">. </w:t>
      </w:r>
      <w:r>
        <w:rPr>
          <w:rFonts w:eastAsiaTheme="minorEastAsia"/>
        </w:rPr>
        <w:t>Ωστόσο, υπάρχουν περιθώρια βελτίωσης.</w:t>
      </w:r>
    </w:p>
    <w:p w14:paraId="71619CF3" w14:textId="07F77300" w:rsidR="007E52EB" w:rsidRDefault="007E52EB" w:rsidP="007E52EB">
      <w:pPr>
        <w:pStyle w:val="Heading1"/>
      </w:pPr>
      <w:r>
        <w:t>Βελτίωση</w:t>
      </w:r>
    </w:p>
    <w:p w14:paraId="2678A9CC" w14:textId="1EEE6D7A" w:rsidR="00D94124" w:rsidRDefault="007E52EB" w:rsidP="007E52EB">
      <w:pPr>
        <w:jc w:val="both"/>
        <w:rPr>
          <w:rFonts w:eastAsiaTheme="minorEastAsia"/>
          <w:i/>
          <w:iCs/>
        </w:rPr>
      </w:pPr>
      <w:r>
        <w:t xml:space="preserve">Η ιδέα είναι να κεντράρουμε τη ζώνη </w:t>
      </w:r>
      <w:r>
        <w:rPr>
          <w:lang w:val="en-US"/>
        </w:rPr>
        <w:t>Small</w:t>
      </w:r>
      <w:r w:rsidRPr="007E52EB">
        <w:t xml:space="preserve"> </w:t>
      </w:r>
      <w:r>
        <w:t xml:space="preserve">στα </w:t>
      </w:r>
      <m:oMath>
        <m:r>
          <w:rPr>
            <w:rFonts w:ascii="Cambria Math" w:hAnsi="Cambria Math"/>
          </w:rPr>
          <m:t xml:space="preserve">0.2 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, δηλαδή το ασαφές σύνολο με λεκτική τιμή </w:t>
      </w:r>
      <w:r>
        <w:rPr>
          <w:rFonts w:eastAsiaTheme="minorEastAsia"/>
          <w:lang w:val="en-US"/>
        </w:rPr>
        <w:t>Small</w:t>
      </w:r>
      <w:r w:rsidRPr="007E52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να έχει κορυφή για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 0.2 m</m:t>
        </m:r>
      </m:oMath>
      <w:r w:rsidR="00D94124">
        <w:rPr>
          <w:rFonts w:eastAsiaTheme="minorEastAsia"/>
        </w:rPr>
        <w:t xml:space="preserve">, καθώς το τελικό σημείο απέχει κατακόρυφη απόσταση από το κοντινότερο εμπόδιο ίση με </w:t>
      </w:r>
      <m:oMath>
        <m:r>
          <w:rPr>
            <w:rFonts w:ascii="Cambria Math" w:hAnsi="Cambria Math"/>
          </w:rPr>
          <m:t xml:space="preserve">0.2 </m:t>
        </m:r>
        <m:r>
          <w:rPr>
            <w:rFonts w:ascii="Cambria Math" w:hAnsi="Cambria Math"/>
            <w:lang w:val="en-US"/>
          </w:rPr>
          <m:t>m</m:t>
        </m:r>
      </m:oMath>
      <w:r w:rsidRPr="007E52E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Η μεταβλητή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δεν επηρεάζει στην επίλυση του προβλήματος οπότε την αφήνουμε ως έχει.</w:t>
      </w:r>
      <w:r w:rsidR="00D94124">
        <w:rPr>
          <w:rFonts w:eastAsiaTheme="minorEastAsia"/>
        </w:rPr>
        <w:t xml:space="preserve"> Τέλος, συμπιέζουμε τις συναρτήσεις συμμετοχής των μεταβλητών </w:t>
      </w:r>
      <m:oMath>
        <m:r>
          <w:rPr>
            <w:rFonts w:ascii="Cambria Math" w:eastAsiaTheme="minorEastAsia" w:hAnsi="Cambria Math"/>
          </w:rPr>
          <m:t>θ</m:t>
        </m:r>
      </m:oMath>
      <w:r w:rsidR="00D94124">
        <w:rPr>
          <w:rFonts w:eastAsiaTheme="minorEastAsia"/>
        </w:rPr>
        <w:t xml:space="preserve"> και </w:t>
      </w:r>
      <m:oMath>
        <m:r>
          <w:rPr>
            <w:rFonts w:ascii="Cambria Math" w:eastAsiaTheme="minorEastAsia" w:hAnsi="Cambria Math"/>
          </w:rPr>
          <m:t>Δθ</m:t>
        </m:r>
      </m:oMath>
      <w:r w:rsidR="00D94124" w:rsidRPr="00D94124">
        <w:rPr>
          <w:rFonts w:eastAsiaTheme="minorEastAsia"/>
        </w:rPr>
        <w:t xml:space="preserve"> </w:t>
      </w:r>
      <w:r w:rsidR="00D94124">
        <w:rPr>
          <w:rFonts w:eastAsiaTheme="minorEastAsia"/>
        </w:rPr>
        <w:t>γύρω από την τιμή 0. Ο λόγος είναι γιατί επιθυμούμε, όταν το όχημα εισέλθει στην τελική ευθεία για το τελικό σημείο (</w:t>
      </w:r>
      <m:oMath>
        <m:r>
          <w:rPr>
            <w:rFonts w:ascii="Cambria Math" w:eastAsiaTheme="minorEastAsia" w:hAnsi="Cambria Math"/>
          </w:rPr>
          <m:t>θ</m:t>
        </m:r>
      </m:oMath>
      <w:r w:rsidR="00D94124" w:rsidRPr="00D94124">
        <w:rPr>
          <w:rFonts w:eastAsiaTheme="minorEastAsia"/>
          <w:i/>
        </w:rPr>
        <w:t xml:space="preserve"> </w:t>
      </w:r>
      <w:r w:rsidR="00D94124" w:rsidRPr="00D94124">
        <w:rPr>
          <w:rFonts w:eastAsiaTheme="minorEastAsia"/>
          <w:i/>
          <w:lang w:val="en-US"/>
        </w:rPr>
        <w:t>is</w:t>
      </w:r>
      <w:r w:rsidR="00D94124" w:rsidRPr="00D94124">
        <w:rPr>
          <w:rFonts w:eastAsiaTheme="minorEastAsia"/>
          <w:i/>
        </w:rPr>
        <w:t xml:space="preserve"> </w:t>
      </w:r>
      <w:r w:rsidR="00D94124" w:rsidRPr="00D94124">
        <w:rPr>
          <w:rFonts w:eastAsiaTheme="minorEastAsia"/>
          <w:i/>
          <w:lang w:val="en-US"/>
        </w:rPr>
        <w:t>ZE</w:t>
      </w:r>
      <w:r w:rsidR="00D94124" w:rsidRPr="00D94124">
        <w:rPr>
          <w:rFonts w:eastAsiaTheme="minorEastAsia"/>
          <w:i/>
        </w:rPr>
        <w:t xml:space="preserve"> </w:t>
      </w:r>
      <w:r w:rsidR="00D94124" w:rsidRPr="00D94124">
        <w:rPr>
          <w:rFonts w:eastAsiaTheme="minorEastAsia"/>
          <w:i/>
          <w:lang w:val="en-US"/>
        </w:rPr>
        <w:t>AND</w:t>
      </w:r>
      <w:r w:rsidR="00D94124" w:rsidRPr="00D94124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="00D94124" w:rsidRPr="00D94124">
        <w:rPr>
          <w:rFonts w:eastAsiaTheme="minorEastAsia"/>
          <w:i/>
        </w:rPr>
        <w:t xml:space="preserve"> </w:t>
      </w:r>
      <w:r w:rsidR="00D94124" w:rsidRPr="00D94124">
        <w:rPr>
          <w:rFonts w:eastAsiaTheme="minorEastAsia"/>
          <w:i/>
          <w:lang w:val="en-US"/>
        </w:rPr>
        <w:t>is</w:t>
      </w:r>
      <w:r w:rsidR="00D94124" w:rsidRPr="00D94124">
        <w:rPr>
          <w:rFonts w:eastAsiaTheme="minorEastAsia"/>
          <w:i/>
        </w:rPr>
        <w:t xml:space="preserve"> </w:t>
      </w:r>
      <w:r w:rsidR="00D94124" w:rsidRPr="00D94124">
        <w:rPr>
          <w:rFonts w:eastAsiaTheme="minorEastAsia"/>
          <w:i/>
          <w:lang w:val="en-US"/>
        </w:rPr>
        <w:t>S</w:t>
      </w:r>
      <w:r w:rsidR="00D94124">
        <w:rPr>
          <w:rFonts w:eastAsiaTheme="minorEastAsia"/>
        </w:rPr>
        <w:t xml:space="preserve">), να πραγματοποιεί μικρότερες μεταβολές στη γωνία </w:t>
      </w:r>
      <m:oMath>
        <m:r>
          <w:rPr>
            <w:rFonts w:ascii="Cambria Math" w:eastAsiaTheme="minorEastAsia" w:hAnsi="Cambria Math"/>
          </w:rPr>
          <m:t>Δθ</m:t>
        </m:r>
      </m:oMath>
      <w:r w:rsidR="00D94124">
        <w:rPr>
          <w:rFonts w:eastAsiaTheme="minorEastAsia"/>
        </w:rPr>
        <w:t xml:space="preserve"> και επειδή θέλουμε να περιορίσουμε το εύρος έκτασης της ζώνης </w:t>
      </w:r>
      <m:oMath>
        <m:r>
          <w:rPr>
            <w:rFonts w:ascii="Cambria Math" w:eastAsiaTheme="minorEastAsia" w:hAnsi="Cambria Math"/>
          </w:rPr>
          <m:t>θ</m:t>
        </m:r>
      </m:oMath>
      <w:r w:rsidR="00D94124" w:rsidRPr="00D94124">
        <w:rPr>
          <w:rFonts w:eastAsiaTheme="minorEastAsia"/>
          <w:i/>
          <w:iCs/>
        </w:rPr>
        <w:t xml:space="preserve"> </w:t>
      </w:r>
      <w:r w:rsidR="00D94124" w:rsidRPr="00D94124">
        <w:rPr>
          <w:rFonts w:eastAsiaTheme="minorEastAsia"/>
          <w:i/>
          <w:iCs/>
          <w:lang w:val="en-US"/>
        </w:rPr>
        <w:t>is</w:t>
      </w:r>
      <w:r w:rsidR="00D94124" w:rsidRPr="00D94124">
        <w:rPr>
          <w:rFonts w:eastAsiaTheme="minorEastAsia"/>
          <w:i/>
          <w:iCs/>
        </w:rPr>
        <w:t xml:space="preserve"> </w:t>
      </w:r>
      <w:r w:rsidR="00D94124" w:rsidRPr="00D94124">
        <w:rPr>
          <w:rFonts w:eastAsiaTheme="minorEastAsia"/>
          <w:i/>
          <w:iCs/>
          <w:lang w:val="en-US"/>
        </w:rPr>
        <w:t>ZE</w:t>
      </w:r>
      <w:r w:rsidR="00D94124" w:rsidRPr="00D94124">
        <w:rPr>
          <w:rFonts w:eastAsiaTheme="minorEastAsia"/>
          <w:i/>
          <w:iCs/>
        </w:rPr>
        <w:t>.</w:t>
      </w:r>
    </w:p>
    <w:p w14:paraId="24E77917" w14:textId="11B0A18C" w:rsidR="002414C5" w:rsidRDefault="00D94124" w:rsidP="00D9412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Στα σχήματα 8, 9 και 10 απεικονίζονται οι νέες συναρτήσεις συμμετοχής για τις μεταβλητές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D9412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και </w:t>
      </w:r>
      <m:oMath>
        <m:r>
          <w:rPr>
            <w:rFonts w:ascii="Cambria Math" w:eastAsiaTheme="minorEastAsia" w:hAnsi="Cambria Math"/>
          </w:rPr>
          <m:t>Δθ</m:t>
        </m:r>
      </m:oMath>
      <w:r>
        <w:rPr>
          <w:rFonts w:eastAsiaTheme="minorEastAsia"/>
        </w:rPr>
        <w:t xml:space="preserve">. Οι συναρτήσεις συμμετοχής για τη μεταβλητή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Pr="00D94124">
        <w:rPr>
          <w:rFonts w:eastAsiaTheme="minorEastAsia"/>
        </w:rPr>
        <w:t xml:space="preserve"> </w:t>
      </w:r>
      <w:r>
        <w:rPr>
          <w:rFonts w:eastAsiaTheme="minorEastAsia"/>
        </w:rPr>
        <w:t>παραμένουν ως έχουν.</w:t>
      </w:r>
    </w:p>
    <w:p w14:paraId="61D1BB99" w14:textId="77777777" w:rsidR="009E0060" w:rsidRDefault="009E0060" w:rsidP="009E0060">
      <w:pPr>
        <w:keepNext/>
        <w:jc w:val="center"/>
      </w:pPr>
      <w:r>
        <w:rPr>
          <w:noProof/>
        </w:rPr>
        <w:drawing>
          <wp:inline distT="0" distB="0" distL="0" distR="0" wp14:anchorId="1836ACE6" wp14:editId="4B26B98E">
            <wp:extent cx="3790950" cy="248907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017" cy="24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D4D8" w14:textId="04F2F6C9" w:rsidR="009E0060" w:rsidRDefault="009E0060" w:rsidP="009E0060">
      <w:pPr>
        <w:pStyle w:val="Caption"/>
        <w:jc w:val="center"/>
        <w:rPr>
          <w:rFonts w:eastAsiaTheme="minorEastAsia"/>
          <w:b/>
          <w:bCs/>
        </w:rPr>
      </w:pPr>
      <w:r w:rsidRPr="006050F4">
        <w:rPr>
          <w:b/>
          <w:bCs/>
        </w:rPr>
        <w:t xml:space="preserve">Σχήμα </w:t>
      </w:r>
      <w:r>
        <w:rPr>
          <w:b/>
          <w:bCs/>
        </w:rPr>
        <w:t>8</w:t>
      </w:r>
      <w:r w:rsidRPr="006050F4">
        <w:rPr>
          <w:b/>
          <w:bCs/>
        </w:rPr>
        <w:t xml:space="preserve">: </w:t>
      </w:r>
      <w:r>
        <w:rPr>
          <w:b/>
          <w:bCs/>
        </w:rPr>
        <w:t>Προσαρμοσμένες σ</w:t>
      </w:r>
      <w:r w:rsidRPr="006050F4">
        <w:rPr>
          <w:b/>
          <w:bCs/>
        </w:rPr>
        <w:t xml:space="preserve">υναρτήσεις συμετοχής </w:t>
      </w:r>
      <w:r>
        <w:rPr>
          <w:b/>
          <w:bCs/>
        </w:rPr>
        <w:t>τ</w:t>
      </w:r>
      <w:r>
        <w:rPr>
          <w:b/>
          <w:bCs/>
        </w:rPr>
        <w:t>ης</w:t>
      </w:r>
      <w:r w:rsidRPr="006050F4">
        <w:rPr>
          <w:b/>
          <w:bCs/>
        </w:rPr>
        <w:t xml:space="preserve"> μεταβλητ</w:t>
      </w:r>
      <w:r>
        <w:rPr>
          <w:b/>
          <w:bCs/>
        </w:rPr>
        <w:t>ής</w:t>
      </w:r>
      <w:r w:rsidRPr="006050F4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</w:p>
    <w:p w14:paraId="74F02A66" w14:textId="77777777" w:rsidR="009E0060" w:rsidRDefault="009E0060" w:rsidP="009E006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958E6A" wp14:editId="124268F6">
            <wp:extent cx="3422650" cy="2235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109" cy="22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4449" w14:textId="1EBD66C5" w:rsidR="005B436F" w:rsidRDefault="005B436F" w:rsidP="005B436F">
      <w:pPr>
        <w:pStyle w:val="Caption"/>
        <w:jc w:val="center"/>
        <w:rPr>
          <w:rFonts w:eastAsiaTheme="minorEastAsia"/>
          <w:b/>
          <w:bCs/>
        </w:rPr>
      </w:pPr>
      <w:r w:rsidRPr="006050F4">
        <w:rPr>
          <w:b/>
          <w:bCs/>
        </w:rPr>
        <w:t xml:space="preserve">Σχήμα </w:t>
      </w:r>
      <w:r>
        <w:rPr>
          <w:b/>
          <w:bCs/>
        </w:rPr>
        <w:t>9</w:t>
      </w:r>
      <w:r w:rsidRPr="006050F4">
        <w:rPr>
          <w:b/>
          <w:bCs/>
        </w:rPr>
        <w:t xml:space="preserve">: </w:t>
      </w:r>
      <w:r>
        <w:rPr>
          <w:b/>
          <w:bCs/>
        </w:rPr>
        <w:t>Προσαρμοσμένες σ</w:t>
      </w:r>
      <w:r w:rsidRPr="006050F4">
        <w:rPr>
          <w:b/>
          <w:bCs/>
        </w:rPr>
        <w:t xml:space="preserve">υναρτήσεις συμετοχής </w:t>
      </w:r>
      <w:r>
        <w:rPr>
          <w:b/>
          <w:bCs/>
        </w:rPr>
        <w:t>της</w:t>
      </w:r>
      <w:r w:rsidRPr="006050F4">
        <w:rPr>
          <w:b/>
          <w:bCs/>
        </w:rPr>
        <w:t xml:space="preserve"> μεταβλητ</w:t>
      </w:r>
      <w:r>
        <w:rPr>
          <w:b/>
          <w:bCs/>
        </w:rPr>
        <w:t>ής</w:t>
      </w:r>
      <w:r w:rsidRPr="006050F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192E5E1C" w14:textId="77777777" w:rsidR="009E0060" w:rsidRPr="00642F0F" w:rsidRDefault="009E0060" w:rsidP="009E0060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D49094" wp14:editId="3C4D3B7E">
            <wp:extent cx="3683000" cy="211433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208" cy="21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652F" w14:textId="2F63AC98" w:rsidR="005B436F" w:rsidRDefault="005B436F" w:rsidP="005B436F">
      <w:pPr>
        <w:pStyle w:val="Caption"/>
        <w:jc w:val="center"/>
        <w:rPr>
          <w:rFonts w:eastAsiaTheme="minorEastAsia"/>
          <w:b/>
          <w:bCs/>
        </w:rPr>
      </w:pPr>
      <w:r w:rsidRPr="006050F4">
        <w:rPr>
          <w:b/>
          <w:bCs/>
        </w:rPr>
        <w:t xml:space="preserve">Σχήμα </w:t>
      </w:r>
      <w:r>
        <w:rPr>
          <w:b/>
          <w:bCs/>
        </w:rPr>
        <w:t>10</w:t>
      </w:r>
      <w:r w:rsidRPr="006050F4">
        <w:rPr>
          <w:b/>
          <w:bCs/>
        </w:rPr>
        <w:t xml:space="preserve">: </w:t>
      </w:r>
      <w:r>
        <w:rPr>
          <w:b/>
          <w:bCs/>
        </w:rPr>
        <w:t>Προσαρμοσμένες σ</w:t>
      </w:r>
      <w:r w:rsidRPr="006050F4">
        <w:rPr>
          <w:b/>
          <w:bCs/>
        </w:rPr>
        <w:t xml:space="preserve">υναρτήσεις συμετοχής </w:t>
      </w:r>
      <w:r>
        <w:rPr>
          <w:b/>
          <w:bCs/>
        </w:rPr>
        <w:t>της</w:t>
      </w:r>
      <w:r w:rsidRPr="006050F4">
        <w:rPr>
          <w:b/>
          <w:bCs/>
        </w:rPr>
        <w:t xml:space="preserve"> μεταβλητ</w:t>
      </w:r>
      <w:r>
        <w:rPr>
          <w:b/>
          <w:bCs/>
        </w:rPr>
        <w:t>ής</w:t>
      </w:r>
      <w:r w:rsidRPr="006050F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Δθ</m:t>
        </m:r>
      </m:oMath>
    </w:p>
    <w:p w14:paraId="4032396C" w14:textId="78A57227" w:rsidR="009E0060" w:rsidRDefault="00642F0F" w:rsidP="00D9412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Τέλος, πραγματοποιείται η προσομοίωση του συστήματος με βελτιωμένες παραμέτρους συναρτήσεων. Στα σχήματα 11, 12 και 13 παρουσιάζονται οι πορείες που θα ακολουθήσει το όχημα για κάθε μια από τις αρχικές συνθήκες στη γωνία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. Το τελικό σφάλμα βελτιώνεται ακόμη περισσότερο καθώς κυμαίνεται στο διάστημα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</m:t>
            </m:r>
            <m:r>
              <w:rPr>
                <w:rFonts w:ascii="Cambria Math" w:eastAsiaTheme="minorEastAsia" w:hAnsi="Cambria Math"/>
              </w:rPr>
              <m:t>27</m:t>
            </m:r>
            <m:r>
              <w:rPr>
                <w:rFonts w:ascii="Cambria Math" w:eastAsiaTheme="minorEastAsia" w:hAnsi="Cambria Math"/>
              </w:rPr>
              <m:t>, 0.03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642F0F">
        <w:rPr>
          <w:rFonts w:eastAsiaTheme="minorEastAsia"/>
        </w:rPr>
        <w:t>.</w:t>
      </w:r>
    </w:p>
    <w:p w14:paraId="37A9B992" w14:textId="77777777" w:rsidR="0056182E" w:rsidRDefault="0056182E" w:rsidP="0056182E">
      <w:pPr>
        <w:keepNext/>
        <w:jc w:val="center"/>
      </w:pPr>
      <w:r>
        <w:rPr>
          <w:noProof/>
        </w:rPr>
        <w:drawing>
          <wp:inline distT="0" distB="0" distL="0" distR="0" wp14:anchorId="382A5002" wp14:editId="72F5ED89">
            <wp:extent cx="3479800" cy="2609849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_theta_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F02F" w14:textId="1DD36724" w:rsidR="0056182E" w:rsidRDefault="0056182E" w:rsidP="0056182E">
      <w:pPr>
        <w:pStyle w:val="Caption"/>
        <w:jc w:val="center"/>
        <w:rPr>
          <w:rFonts w:eastAsiaTheme="minorEastAsia"/>
          <w:b/>
          <w:bCs/>
        </w:rPr>
      </w:pPr>
      <w:r w:rsidRPr="002414C5">
        <w:rPr>
          <w:b/>
          <w:bCs/>
        </w:rPr>
        <w:t xml:space="preserve">Σχήμα </w:t>
      </w:r>
      <w:r w:rsidRPr="00AB7765">
        <w:rPr>
          <w:b/>
          <w:bCs/>
        </w:rPr>
        <w:t>11</w:t>
      </w:r>
      <w:r w:rsidRPr="002414C5">
        <w:rPr>
          <w:b/>
          <w:bCs/>
        </w:rPr>
        <w:t xml:space="preserve">: Προσομοίωση για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74ADBE5" w14:textId="77777777" w:rsidR="0056182E" w:rsidRDefault="0056182E" w:rsidP="005618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4F6772" wp14:editId="63549D8B">
            <wp:extent cx="3479798" cy="2609849"/>
            <wp:effectExtent l="0" t="0" r="698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_theta_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798" cy="26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E2A918" w14:textId="73DD41C4" w:rsidR="0056182E" w:rsidRPr="002414C5" w:rsidRDefault="0056182E" w:rsidP="0056182E">
      <w:pPr>
        <w:pStyle w:val="Caption"/>
        <w:jc w:val="center"/>
        <w:rPr>
          <w:b/>
          <w:bCs/>
        </w:rPr>
      </w:pPr>
      <w:r w:rsidRPr="002414C5">
        <w:rPr>
          <w:b/>
          <w:bCs/>
        </w:rPr>
        <w:t xml:space="preserve">Σχήμα </w:t>
      </w:r>
      <w:r w:rsidRPr="0056182E">
        <w:rPr>
          <w:b/>
          <w:bCs/>
        </w:rPr>
        <w:t>12</w:t>
      </w:r>
      <w:r w:rsidRPr="002414C5">
        <w:rPr>
          <w:b/>
          <w:bCs/>
        </w:rPr>
        <w:t xml:space="preserve">: Προσομοίωση για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p>
        </m:sSup>
      </m:oMath>
    </w:p>
    <w:p w14:paraId="46ADD4AB" w14:textId="77777777" w:rsidR="0056182E" w:rsidRDefault="0056182E" w:rsidP="0056182E">
      <w:pPr>
        <w:keepNext/>
        <w:jc w:val="center"/>
      </w:pPr>
      <w:r>
        <w:rPr>
          <w:noProof/>
        </w:rPr>
        <w:drawing>
          <wp:inline distT="0" distB="0" distL="0" distR="0" wp14:anchorId="33BC16D0" wp14:editId="64B4DA7D">
            <wp:extent cx="3479798" cy="2609849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_theta_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798" cy="26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584" w14:textId="028B34C2" w:rsidR="0056182E" w:rsidRPr="0056182E" w:rsidRDefault="0056182E" w:rsidP="0056182E">
      <w:pPr>
        <w:pStyle w:val="Caption"/>
        <w:jc w:val="center"/>
        <w:rPr>
          <w:b/>
          <w:bCs/>
        </w:rPr>
      </w:pPr>
      <w:r w:rsidRPr="002414C5">
        <w:rPr>
          <w:b/>
          <w:bCs/>
        </w:rPr>
        <w:t xml:space="preserve">Σχήμα </w:t>
      </w:r>
      <w:r w:rsidRPr="0056182E">
        <w:rPr>
          <w:b/>
          <w:bCs/>
        </w:rPr>
        <w:t>13</w:t>
      </w:r>
      <w:r w:rsidRPr="002414C5">
        <w:rPr>
          <w:b/>
          <w:bCs/>
        </w:rPr>
        <w:t xml:space="preserve">: Προσομοίωση για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init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p>
        </m:sSup>
      </m:oMath>
    </w:p>
    <w:sectPr w:rsidR="0056182E" w:rsidRPr="0056182E" w:rsidSect="00EA3AF9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C3837" w14:textId="77777777" w:rsidR="0091381F" w:rsidRDefault="0091381F" w:rsidP="00AB7E2D">
      <w:pPr>
        <w:spacing w:after="0" w:line="240" w:lineRule="auto"/>
      </w:pPr>
      <w:r>
        <w:separator/>
      </w:r>
    </w:p>
  </w:endnote>
  <w:endnote w:type="continuationSeparator" w:id="0">
    <w:p w14:paraId="75A99280" w14:textId="77777777" w:rsidR="0091381F" w:rsidRDefault="0091381F" w:rsidP="00AB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AECFD" w14:textId="77777777" w:rsidR="0091381F" w:rsidRDefault="0091381F" w:rsidP="00AB7E2D">
      <w:pPr>
        <w:spacing w:after="0" w:line="240" w:lineRule="auto"/>
      </w:pPr>
      <w:r>
        <w:separator/>
      </w:r>
    </w:p>
  </w:footnote>
  <w:footnote w:type="continuationSeparator" w:id="0">
    <w:p w14:paraId="5782117F" w14:textId="77777777" w:rsidR="0091381F" w:rsidRDefault="0091381F" w:rsidP="00AB7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45EA"/>
    <w:multiLevelType w:val="hybridMultilevel"/>
    <w:tmpl w:val="DA30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6E3C"/>
    <w:multiLevelType w:val="hybridMultilevel"/>
    <w:tmpl w:val="8078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E040D"/>
    <w:multiLevelType w:val="hybridMultilevel"/>
    <w:tmpl w:val="2F6A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209DF"/>
    <w:multiLevelType w:val="hybridMultilevel"/>
    <w:tmpl w:val="A502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F9"/>
    <w:rsid w:val="00004AE1"/>
    <w:rsid w:val="00047C3D"/>
    <w:rsid w:val="000535AC"/>
    <w:rsid w:val="000940A3"/>
    <w:rsid w:val="000D594D"/>
    <w:rsid w:val="00176D63"/>
    <w:rsid w:val="002414C5"/>
    <w:rsid w:val="00293D07"/>
    <w:rsid w:val="0032226B"/>
    <w:rsid w:val="00335AE8"/>
    <w:rsid w:val="00371448"/>
    <w:rsid w:val="003830E8"/>
    <w:rsid w:val="003B49FD"/>
    <w:rsid w:val="003B57E0"/>
    <w:rsid w:val="0042664D"/>
    <w:rsid w:val="004A4923"/>
    <w:rsid w:val="00542AD4"/>
    <w:rsid w:val="0056182E"/>
    <w:rsid w:val="005B436F"/>
    <w:rsid w:val="005D6BD6"/>
    <w:rsid w:val="006050F4"/>
    <w:rsid w:val="00605D51"/>
    <w:rsid w:val="00642F0F"/>
    <w:rsid w:val="006533BD"/>
    <w:rsid w:val="00660F58"/>
    <w:rsid w:val="006A5EFB"/>
    <w:rsid w:val="006C344A"/>
    <w:rsid w:val="006C668B"/>
    <w:rsid w:val="00715046"/>
    <w:rsid w:val="00724E26"/>
    <w:rsid w:val="007E15B2"/>
    <w:rsid w:val="007E52EB"/>
    <w:rsid w:val="008D7A89"/>
    <w:rsid w:val="008F3AB0"/>
    <w:rsid w:val="0091381F"/>
    <w:rsid w:val="00952CD6"/>
    <w:rsid w:val="0096124D"/>
    <w:rsid w:val="009D0DAF"/>
    <w:rsid w:val="009E0060"/>
    <w:rsid w:val="00A03602"/>
    <w:rsid w:val="00A5760A"/>
    <w:rsid w:val="00A96608"/>
    <w:rsid w:val="00AA31FD"/>
    <w:rsid w:val="00AB7765"/>
    <w:rsid w:val="00AB7E2D"/>
    <w:rsid w:val="00AC5D3C"/>
    <w:rsid w:val="00AF5B9E"/>
    <w:rsid w:val="00B80602"/>
    <w:rsid w:val="00B94EF1"/>
    <w:rsid w:val="00BF6681"/>
    <w:rsid w:val="00C13337"/>
    <w:rsid w:val="00C141FD"/>
    <w:rsid w:val="00C70DC7"/>
    <w:rsid w:val="00C862FD"/>
    <w:rsid w:val="00CB1613"/>
    <w:rsid w:val="00CB20C6"/>
    <w:rsid w:val="00CF7CF1"/>
    <w:rsid w:val="00D878FE"/>
    <w:rsid w:val="00D94124"/>
    <w:rsid w:val="00DC2445"/>
    <w:rsid w:val="00DC47B8"/>
    <w:rsid w:val="00E87B57"/>
    <w:rsid w:val="00EA3AF9"/>
    <w:rsid w:val="00F10193"/>
    <w:rsid w:val="00F21389"/>
    <w:rsid w:val="00F26C79"/>
    <w:rsid w:val="00F715DF"/>
    <w:rsid w:val="00F75829"/>
    <w:rsid w:val="00F759EF"/>
    <w:rsid w:val="00F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8D1D"/>
  <w15:chartTrackingRefBased/>
  <w15:docId w15:val="{E84BAF34-2839-4FB3-A9B7-89CFE919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3A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3AF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5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05D51"/>
    <w:rPr>
      <w:color w:val="808080"/>
    </w:rPr>
  </w:style>
  <w:style w:type="paragraph" w:styleId="ListParagraph">
    <w:name w:val="List Paragraph"/>
    <w:basedOn w:val="Normal"/>
    <w:uiPriority w:val="34"/>
    <w:qFormat/>
    <w:rsid w:val="00AB7E2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B7E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7E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7E2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B7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C4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93D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B77B6-5EAC-4E89-A067-E2EAC3A3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Ασαφή Συστήματα – Εργασία ΙΙ</vt:lpstr>
    </vt:vector>
  </TitlesOfParts>
  <Company>ΑΕΜ: 8920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Ασαφή Συστήματα – Εργασία ΙΙ</dc:title>
  <dc:subject/>
  <dc:creator>Τογκουσίδης Αναστάσιος</dc:creator>
  <cp:keywords/>
  <dc:description/>
  <cp:lastModifiedBy>User</cp:lastModifiedBy>
  <cp:revision>10</cp:revision>
  <dcterms:created xsi:type="dcterms:W3CDTF">2019-07-20T09:23:00Z</dcterms:created>
  <dcterms:modified xsi:type="dcterms:W3CDTF">2019-07-21T12:17:00Z</dcterms:modified>
</cp:coreProperties>
</file>