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Warning: messy feelings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Disclaimer: I don’t own anything.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Summary: Midoriya Izuku wanted to protect his dreams and ideology. Sometimes, that meant you had to destroy the entire hero society that was standing.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Alt: The worst criminal to stand up since the Golden Age of Heroes was Midoriya Izuku, the leader of a Terrorist group. 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A/N: siiigh. 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Pairing: Dabi/Midoriya Izuku, Chisaki Kai/Midoriya Izuku, Shigaraki Tomura/Midoriya Izuku, Akaguro Chizome/Midoriya Izuku </w:t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▬▬▬▬▬▬▬▬▬▬▬ஜ۩۞۩ஜ▬▬▬▬▬▬▬▬▬▬▬▬▬</w:t>
      </w:r>
    </w:p>
    <w:p w:rsidR="00000000" w:rsidDel="00000000" w:rsidP="00000000" w:rsidRDefault="00000000" w:rsidRPr="00000000" w14:paraId="00000008">
      <w:pPr>
        <w:pStyle w:val="Heading3"/>
        <w:widowControl w:val="0"/>
        <w:rPr/>
      </w:pPr>
      <w:bookmarkStart w:colFirst="0" w:colLast="0" w:name="_21cqfaf74yy6" w:id="0"/>
      <w:bookmarkEnd w:id="0"/>
      <w:r w:rsidDel="00000000" w:rsidR="00000000" w:rsidRPr="00000000">
        <w:rPr>
          <w:rtl w:val="0"/>
        </w:rPr>
        <w:t xml:space="preserve">Plot (?)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Class 1-A are “terrorists”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Idk i like the ideat that they turn @ school, like hagakure died and they all just , “yo wtf”</w:t>
      </w:r>
    </w:p>
    <w:p w:rsidR="00000000" w:rsidDel="00000000" w:rsidP="00000000" w:rsidRDefault="00000000" w:rsidRPr="00000000" w14:paraId="0000000B">
      <w:pPr>
        <w:pStyle w:val="Heading3"/>
        <w:widowControl w:val="0"/>
        <w:rPr/>
      </w:pPr>
      <w:bookmarkStart w:colFirst="0" w:colLast="0" w:name="_jbtnes5lm2bl" w:id="1"/>
      <w:bookmarkEnd w:id="1"/>
      <w:r w:rsidDel="00000000" w:rsidR="00000000" w:rsidRPr="00000000">
        <w:rPr>
          <w:rtl w:val="0"/>
        </w:rPr>
        <w:t xml:space="preserve">Strange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“You don’t think that’s strange? We praise them and reward them and glorified them, but when they fall in combat, they’re only remembered for a day.”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widowControl w:val="0"/>
        <w:rPr/>
      </w:pPr>
      <w:bookmarkStart w:colFirst="0" w:colLast="0" w:name="_2a0ezlaq1i5f" w:id="2"/>
      <w:bookmarkEnd w:id="2"/>
      <w:r w:rsidDel="00000000" w:rsidR="00000000" w:rsidRPr="00000000">
        <w:rPr>
          <w:rtl w:val="0"/>
        </w:rPr>
        <w:t xml:space="preserve">Villain vs Terrorist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“...I’m not a villain,” Midoriya said slowly, a smile beginning to curve his lips upwards. “I can’t be a villain the same way I can’t be a hero.”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 placed his chin on his fist, tilting his head with a gentle smile that belonged on a civilian and not a man with a bodycount in the triple digits.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“I’m quirkless, you see. That means that I’m not a villain. When I … throw a fit like this, it makes me a terrorist, not a villain.”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His smile was sweet, brimming with kindness as he looked down at the man in front of him.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matter, it didn’t mean that their life was any easier. It just meant that it wouldn’t be heroes that came after Midoriya.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They couldn’t. Heroes were called on to get rid of villains. They used quirks to take down other people who were unlawfully using their quirks. It would be a publicity nightmare if a hero used their quirk to take down someone quirkless.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 far as society and the “worst case scenarios” went, quirkless people were invisible to the public. People wanted to be weak and powerless, like someone who didn’t have a quirk. While quirks weren’t something that people should be using in public, it was still a mark of pride. Most people complain loudly about their quirk, but would never choose to get rid of them.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But it’s not like that for quirkless people. They were born like that. People who lose their quirk in their lifetime still remember a time when they had a quirk. They are not marked down as a ‘quirkless’ person because of the way that they were born.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 quirkless people, who were invisible for the most part, could not be taken down in normal means.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so, the first terrorist that Japan faced since the Quirk Explosion, was a 16 year old boy name Midoriya Izuku, and he’s worse than any villain they’ve seen in some time.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Izuku wore that badge with pride.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